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15D3" w14:textId="0BE9DD86" w:rsidR="00B75C7A" w:rsidRDefault="00B75C7A" w:rsidP="00B75C7A">
      <w:pPr>
        <w:jc w:val="center"/>
        <w:rPr>
          <w:b/>
          <w:caps/>
        </w:rPr>
      </w:pPr>
      <w:r w:rsidRPr="00B75C7A">
        <w:rPr>
          <w:b/>
          <w:caps/>
        </w:rPr>
        <w:t>Рецензия</w:t>
      </w:r>
    </w:p>
    <w:p w14:paraId="25E403E5" w14:textId="77777777" w:rsidR="00FE723D" w:rsidRDefault="00FE723D" w:rsidP="00B75C7A">
      <w:pPr>
        <w:jc w:val="center"/>
        <w:rPr>
          <w:b/>
          <w:caps/>
        </w:rPr>
      </w:pPr>
    </w:p>
    <w:p w14:paraId="2196287B" w14:textId="77777777" w:rsidR="00766A32" w:rsidRDefault="00B75C7A" w:rsidP="00766A32">
      <w:pPr>
        <w:jc w:val="both"/>
        <w:rPr>
          <w:sz w:val="32"/>
          <w:szCs w:val="32"/>
        </w:rPr>
      </w:pPr>
      <w:r w:rsidRPr="00EB6F20">
        <w:rPr>
          <w:b/>
        </w:rPr>
        <w:t>Название статьи</w:t>
      </w:r>
      <w:proofErr w:type="gramStart"/>
      <w:r w:rsidRPr="00EB6F20">
        <w:rPr>
          <w:b/>
        </w:rPr>
        <w:t>:</w:t>
      </w:r>
      <w:r w:rsidR="00F0112D">
        <w:t xml:space="preserve"> </w:t>
      </w:r>
      <w:r w:rsidR="0068678E">
        <w:t>К</w:t>
      </w:r>
      <w:proofErr w:type="gramEnd"/>
      <w:r w:rsidR="0068678E">
        <w:t xml:space="preserve"> вопросу о создании и развитии системы школ-интернатов в рамках реформ образования 1958-1980 гг.</w:t>
      </w:r>
      <w:r w:rsidR="00766A32" w:rsidRPr="008F602E">
        <w:rPr>
          <w:sz w:val="32"/>
          <w:szCs w:val="32"/>
        </w:rPr>
        <w:t xml:space="preserve"> </w:t>
      </w:r>
    </w:p>
    <w:p w14:paraId="189BAE95" w14:textId="77777777" w:rsidR="00883733" w:rsidRDefault="00883733" w:rsidP="00766A32">
      <w:pPr>
        <w:jc w:val="both"/>
        <w:rPr>
          <w:b/>
        </w:rPr>
      </w:pPr>
    </w:p>
    <w:p w14:paraId="278550F0" w14:textId="6287F5E7" w:rsidR="00766A32" w:rsidRPr="00505598" w:rsidRDefault="00B75C7A" w:rsidP="00766A32">
      <w:pPr>
        <w:jc w:val="both"/>
        <w:rPr>
          <w:sz w:val="32"/>
          <w:szCs w:val="32"/>
        </w:rPr>
      </w:pPr>
      <w:r w:rsidRPr="00EB6F20">
        <w:rPr>
          <w:b/>
        </w:rPr>
        <w:t>Автор(ы) статьи:</w:t>
      </w:r>
      <w:r w:rsidR="00527BD9">
        <w:rPr>
          <w:b/>
        </w:rPr>
        <w:t xml:space="preserve"> </w:t>
      </w:r>
      <w:r w:rsidR="0068678E" w:rsidRPr="0068678E">
        <w:t>Л.Ю.</w:t>
      </w:r>
      <w:r w:rsidR="00FE723D">
        <w:t xml:space="preserve"> </w:t>
      </w:r>
      <w:r w:rsidR="0068678E" w:rsidRPr="0068678E">
        <w:t>Анисимова,</w:t>
      </w:r>
      <w:r w:rsidR="0068678E">
        <w:rPr>
          <w:b/>
        </w:rPr>
        <w:t xml:space="preserve"> </w:t>
      </w:r>
      <w:r w:rsidR="0068678E">
        <w:rPr>
          <w:rFonts w:eastAsia="Calibri"/>
        </w:rPr>
        <w:t>М.Д. Северьянов</w:t>
      </w:r>
    </w:p>
    <w:p w14:paraId="407ED39D" w14:textId="77777777" w:rsidR="00EB6F20" w:rsidRPr="00F33CB8" w:rsidRDefault="00EB6F20" w:rsidP="00604B01"/>
    <w:p w14:paraId="5C89125D" w14:textId="77777777" w:rsidR="00EB6F20" w:rsidRPr="00527BD9" w:rsidRDefault="00B75C7A" w:rsidP="00EB6F20">
      <w:pPr>
        <w:pBdr>
          <w:bottom w:val="single" w:sz="6" w:space="1" w:color="auto"/>
          <w:between w:val="single" w:sz="6" w:space="1" w:color="auto"/>
        </w:pBdr>
        <w:spacing w:before="120"/>
        <w:jc w:val="both"/>
      </w:pPr>
      <w:proofErr w:type="gramStart"/>
      <w:r w:rsidRPr="00EB6F20">
        <w:rPr>
          <w:b/>
        </w:rPr>
        <w:t>Рецензент</w:t>
      </w:r>
      <w:r w:rsidR="0030496D" w:rsidRPr="00EB6F20">
        <w:rPr>
          <w:b/>
        </w:rPr>
        <w:t>:</w:t>
      </w:r>
      <w:r w:rsidR="005020A3" w:rsidRPr="00EB6F20">
        <w:t xml:space="preserve"> </w:t>
      </w:r>
      <w:r w:rsidR="00661B4E">
        <w:t xml:space="preserve"> </w:t>
      </w:r>
      <w:r w:rsidR="00527BD9">
        <w:t>Кудряшов</w:t>
      </w:r>
      <w:proofErr w:type="gramEnd"/>
      <w:r w:rsidR="00527BD9">
        <w:t xml:space="preserve"> Василий Васильевич, к.и.н., доцент, </w:t>
      </w:r>
      <w:proofErr w:type="spellStart"/>
      <w:r w:rsidR="00527BD9">
        <w:t>зав.базовой</w:t>
      </w:r>
      <w:proofErr w:type="spellEnd"/>
      <w:r w:rsidR="00527BD9">
        <w:t xml:space="preserve"> кафедрой истории, педагогики и психологии БрГУ</w:t>
      </w:r>
      <w:r w:rsidR="00527BD9" w:rsidRPr="00527BD9">
        <w:t>.</w:t>
      </w:r>
      <w:r w:rsidR="00527BD9">
        <w:t xml:space="preserve"> </w:t>
      </w:r>
      <w:r w:rsidR="00527BD9">
        <w:rPr>
          <w:lang w:val="en-US"/>
        </w:rPr>
        <w:t>e</w:t>
      </w:r>
      <w:r w:rsidR="00527BD9" w:rsidRPr="00527BD9">
        <w:t>-</w:t>
      </w:r>
      <w:r w:rsidR="00527BD9">
        <w:rPr>
          <w:lang w:val="en-US"/>
        </w:rPr>
        <w:t>mail</w:t>
      </w:r>
      <w:r w:rsidR="00527BD9">
        <w:t>:</w:t>
      </w:r>
      <w:r w:rsidR="00527BD9" w:rsidRPr="00527BD9">
        <w:t xml:space="preserve"> </w:t>
      </w:r>
      <w:r w:rsidR="00527BD9">
        <w:rPr>
          <w:lang w:val="en-US"/>
        </w:rPr>
        <w:t>vas</w:t>
      </w:r>
      <w:r w:rsidR="00527BD9" w:rsidRPr="00527BD9">
        <w:t>60</w:t>
      </w:r>
      <w:proofErr w:type="spellStart"/>
      <w:r w:rsidR="00527BD9">
        <w:rPr>
          <w:lang w:val="en-US"/>
        </w:rPr>
        <w:t>kud</w:t>
      </w:r>
      <w:proofErr w:type="spellEnd"/>
      <w:r w:rsidR="00527BD9" w:rsidRPr="00527BD9">
        <w:t>@</w:t>
      </w:r>
      <w:r w:rsidR="00527BD9">
        <w:rPr>
          <w:lang w:val="en-US"/>
        </w:rPr>
        <w:t>mail</w:t>
      </w:r>
      <w:r w:rsidR="00527BD9" w:rsidRPr="00527BD9">
        <w:t>.</w:t>
      </w:r>
      <w:r w:rsidR="00527BD9">
        <w:rPr>
          <w:lang w:val="en-US"/>
        </w:rPr>
        <w:t>ru</w:t>
      </w:r>
    </w:p>
    <w:p w14:paraId="11925BF2" w14:textId="77777777" w:rsidR="004B4271" w:rsidRDefault="004B4271" w:rsidP="00F83F74">
      <w:pPr>
        <w:rPr>
          <w:b/>
        </w:rPr>
      </w:pPr>
    </w:p>
    <w:p w14:paraId="36DE0471" w14:textId="77777777" w:rsidR="004022BB" w:rsidRDefault="004022BB" w:rsidP="00F83F74">
      <w:r w:rsidRPr="0031244E">
        <w:rPr>
          <w:b/>
        </w:rPr>
        <w:t>Оценка элементов статьи</w:t>
      </w:r>
      <w:r w:rsidRPr="0031244E">
        <w:t xml:space="preserve">: </w:t>
      </w:r>
    </w:p>
    <w:p w14:paraId="7E5D3F5C" w14:textId="77777777" w:rsidR="00CC497B" w:rsidRDefault="00CC497B" w:rsidP="00B54EE4">
      <w:pPr>
        <w:rPr>
          <w:sz w:val="20"/>
          <w:szCs w:val="20"/>
        </w:rPr>
      </w:pPr>
      <w:r w:rsidRPr="00DB51B6">
        <w:t xml:space="preserve">Соответствует ли название статьи её </w:t>
      </w:r>
      <w:proofErr w:type="gramStart"/>
      <w:r w:rsidRPr="00DB51B6">
        <w:t>содержанию:</w:t>
      </w:r>
      <w:r w:rsidR="00253021" w:rsidRPr="00B224B1">
        <w:rPr>
          <w:sz w:val="20"/>
          <w:szCs w:val="20"/>
        </w:rPr>
        <w:t xml:space="preserve"> </w:t>
      </w:r>
      <w:r w:rsidR="00326247" w:rsidRPr="00B224B1">
        <w:rPr>
          <w:sz w:val="20"/>
          <w:szCs w:val="20"/>
        </w:rPr>
        <w:t xml:space="preserve"> </w:t>
      </w:r>
      <w:r w:rsidR="00411408" w:rsidRPr="00766A32">
        <w:rPr>
          <w:b/>
          <w:sz w:val="20"/>
          <w:szCs w:val="20"/>
          <w:u w:val="single"/>
        </w:rPr>
        <w:t>Да</w:t>
      </w:r>
      <w:proofErr w:type="gramEnd"/>
      <w:r w:rsidR="000B6A8C" w:rsidRPr="00766A32">
        <w:rPr>
          <w:b/>
          <w:sz w:val="20"/>
          <w:szCs w:val="20"/>
          <w:u w:val="single"/>
        </w:rPr>
        <w:t xml:space="preserve"> </w:t>
      </w:r>
      <w:r w:rsidR="000B6A8C" w:rsidRPr="00F0112D">
        <w:rPr>
          <w:sz w:val="20"/>
          <w:szCs w:val="20"/>
        </w:rPr>
        <w:t xml:space="preserve">    </w:t>
      </w:r>
      <w:r w:rsidR="00411408" w:rsidRPr="00F0112D">
        <w:rPr>
          <w:sz w:val="20"/>
          <w:szCs w:val="20"/>
        </w:rPr>
        <w:t>*</w:t>
      </w:r>
      <w:r w:rsidR="00411408" w:rsidRPr="00DB51B6">
        <w:rPr>
          <w:sz w:val="20"/>
          <w:szCs w:val="20"/>
        </w:rPr>
        <w:t>*</w:t>
      </w:r>
      <w:r w:rsidR="00411408" w:rsidRPr="00766A32">
        <w:rPr>
          <w:sz w:val="20"/>
          <w:szCs w:val="20"/>
        </w:rPr>
        <w:t>Нет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*Не совсем</w:t>
      </w:r>
    </w:p>
    <w:p w14:paraId="5A54A43B" w14:textId="77777777" w:rsidR="00B54EE4" w:rsidRPr="00D12CD9" w:rsidRDefault="00B54EE4" w:rsidP="00B54EE4">
      <w:pPr>
        <w:rPr>
          <w:sz w:val="16"/>
          <w:szCs w:val="16"/>
        </w:rPr>
      </w:pPr>
      <w:r w:rsidRPr="00D12CD9">
        <w:rPr>
          <w:sz w:val="16"/>
          <w:szCs w:val="16"/>
        </w:rPr>
        <w:t>(</w:t>
      </w:r>
      <w:r w:rsidRPr="00D12CD9">
        <w:rPr>
          <w:b/>
          <w:i/>
          <w:sz w:val="16"/>
          <w:szCs w:val="16"/>
        </w:rPr>
        <w:t xml:space="preserve">здесь и далее – </w:t>
      </w:r>
      <w:r w:rsidRPr="00D12CD9">
        <w:rPr>
          <w:b/>
          <w:i/>
          <w:sz w:val="16"/>
          <w:szCs w:val="16"/>
          <w:u w:val="single"/>
        </w:rPr>
        <w:t>нужное под</w:t>
      </w:r>
      <w:r w:rsidR="00DD5D6B" w:rsidRPr="00D12CD9">
        <w:rPr>
          <w:b/>
          <w:i/>
          <w:sz w:val="16"/>
          <w:szCs w:val="16"/>
          <w:u w:val="single"/>
        </w:rPr>
        <w:t>черкнуть.</w:t>
      </w:r>
      <w:r w:rsidR="00DD5D6B" w:rsidRPr="00D12CD9">
        <w:rPr>
          <w:b/>
          <w:i/>
          <w:sz w:val="16"/>
          <w:szCs w:val="16"/>
        </w:rPr>
        <w:t xml:space="preserve"> П</w:t>
      </w:r>
      <w:r w:rsidR="00363B56" w:rsidRPr="00D12CD9">
        <w:rPr>
          <w:b/>
          <w:i/>
          <w:sz w:val="16"/>
          <w:szCs w:val="16"/>
        </w:rPr>
        <w:t>ри необходимости рецензент может использовать и другие оценочные слова.</w:t>
      </w:r>
      <w:r w:rsidRPr="00D12CD9">
        <w:rPr>
          <w:sz w:val="16"/>
          <w:szCs w:val="16"/>
        </w:rPr>
        <w:t>)</w:t>
      </w:r>
    </w:p>
    <w:p w14:paraId="7C2D565A" w14:textId="77777777" w:rsidR="00CC497B" w:rsidRDefault="00CC497B" w:rsidP="00F83F74">
      <w:pPr>
        <w:spacing w:before="120"/>
      </w:pPr>
      <w:proofErr w:type="gramStart"/>
      <w:r w:rsidRPr="00DB51B6">
        <w:t>Актуальность:</w:t>
      </w:r>
      <w:r w:rsidR="00253021" w:rsidRPr="00DB51B6">
        <w:t xml:space="preserve"> </w:t>
      </w:r>
      <w:r w:rsidR="00326247" w:rsidRPr="00DB51B6">
        <w:t xml:space="preserve"> </w:t>
      </w:r>
      <w:r w:rsidR="00411408" w:rsidRPr="00DB51B6">
        <w:rPr>
          <w:sz w:val="20"/>
          <w:szCs w:val="20"/>
        </w:rPr>
        <w:t>Приоритетная</w:t>
      </w:r>
      <w:proofErr w:type="gramEnd"/>
      <w:r w:rsidR="000B6A8C">
        <w:rPr>
          <w:sz w:val="20"/>
          <w:szCs w:val="20"/>
        </w:rPr>
        <w:t xml:space="preserve">    </w:t>
      </w:r>
      <w:r w:rsidR="000B6A8C" w:rsidRPr="00FD7E72">
        <w:rPr>
          <w:sz w:val="20"/>
          <w:szCs w:val="20"/>
        </w:rPr>
        <w:t xml:space="preserve"> </w:t>
      </w:r>
      <w:r w:rsidR="00411408" w:rsidRPr="00766A32">
        <w:rPr>
          <w:b/>
          <w:sz w:val="20"/>
          <w:szCs w:val="20"/>
          <w:u w:val="single"/>
        </w:rPr>
        <w:t>Высокая</w:t>
      </w:r>
      <w:r w:rsidR="000B6A8C" w:rsidRPr="00F0112D">
        <w:rPr>
          <w:sz w:val="20"/>
          <w:szCs w:val="20"/>
        </w:rPr>
        <w:t xml:space="preserve">  </w:t>
      </w:r>
      <w:r w:rsidR="000B6A8C">
        <w:rPr>
          <w:sz w:val="20"/>
          <w:szCs w:val="20"/>
        </w:rPr>
        <w:t xml:space="preserve">   </w:t>
      </w:r>
      <w:r w:rsidR="00411408" w:rsidRPr="00766A32">
        <w:rPr>
          <w:sz w:val="20"/>
          <w:szCs w:val="20"/>
        </w:rPr>
        <w:t>Приемлемая</w:t>
      </w:r>
      <w:r w:rsidR="000B6A8C" w:rsidRPr="00766A32">
        <w:rPr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*Отсутствует</w:t>
      </w:r>
    </w:p>
    <w:p w14:paraId="7256C29D" w14:textId="77777777" w:rsidR="00DD5D6B" w:rsidRPr="00DB51B6" w:rsidRDefault="00DD5D6B" w:rsidP="00F83F74">
      <w:pPr>
        <w:spacing w:before="120"/>
      </w:pPr>
      <w:r>
        <w:t xml:space="preserve">Степень структурированности материала: </w:t>
      </w:r>
      <w:r w:rsidRPr="00766A32">
        <w:rPr>
          <w:b/>
          <w:sz w:val="20"/>
          <w:szCs w:val="20"/>
          <w:u w:val="single"/>
        </w:rPr>
        <w:t>Хорошая</w:t>
      </w:r>
      <w:r w:rsidRPr="00F0112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766A32">
        <w:rPr>
          <w:sz w:val="20"/>
          <w:szCs w:val="20"/>
        </w:rPr>
        <w:t>Приемлемая</w:t>
      </w:r>
      <w:r>
        <w:rPr>
          <w:sz w:val="20"/>
          <w:szCs w:val="20"/>
        </w:rPr>
        <w:t xml:space="preserve">     </w:t>
      </w:r>
      <w:r w:rsidRPr="00DB51B6">
        <w:rPr>
          <w:sz w:val="20"/>
          <w:szCs w:val="20"/>
        </w:rPr>
        <w:t>*Отсутствует</w:t>
      </w:r>
    </w:p>
    <w:p w14:paraId="0574EE0F" w14:textId="77777777" w:rsidR="00CC497B" w:rsidRPr="00DB51B6" w:rsidRDefault="00CC497B" w:rsidP="00F83F74">
      <w:pPr>
        <w:spacing w:before="120"/>
      </w:pPr>
      <w:proofErr w:type="gramStart"/>
      <w:r w:rsidRPr="00DB51B6">
        <w:t>Достоверность</w:t>
      </w:r>
      <w:r w:rsidRPr="00F0112D">
        <w:t>:</w:t>
      </w:r>
      <w:r w:rsidR="00253021" w:rsidRPr="00F0112D">
        <w:t xml:space="preserve"> </w:t>
      </w:r>
      <w:r w:rsidR="00326247" w:rsidRPr="00F0112D">
        <w:t xml:space="preserve"> </w:t>
      </w:r>
      <w:r w:rsidR="00411408" w:rsidRPr="00766A32">
        <w:rPr>
          <w:b/>
          <w:sz w:val="20"/>
          <w:szCs w:val="20"/>
          <w:u w:val="single"/>
        </w:rPr>
        <w:t>Высокая</w:t>
      </w:r>
      <w:proofErr w:type="gramEnd"/>
      <w:r w:rsidR="000B6A8C" w:rsidRPr="00F0112D">
        <w:rPr>
          <w:sz w:val="20"/>
          <w:szCs w:val="20"/>
        </w:rPr>
        <w:t xml:space="preserve">    </w:t>
      </w:r>
      <w:r w:rsidR="000B6A8C">
        <w:rPr>
          <w:sz w:val="20"/>
          <w:szCs w:val="20"/>
        </w:rPr>
        <w:t xml:space="preserve"> </w:t>
      </w:r>
      <w:r w:rsidR="00411408" w:rsidRPr="00DB51B6">
        <w:rPr>
          <w:sz w:val="20"/>
          <w:szCs w:val="20"/>
        </w:rPr>
        <w:t>*Не аргументирована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*Сомнительна</w:t>
      </w:r>
      <w:r w:rsidR="00411408" w:rsidRPr="00DB51B6">
        <w:t xml:space="preserve"> </w:t>
      </w:r>
    </w:p>
    <w:p w14:paraId="71DD7403" w14:textId="77777777" w:rsidR="00CC497B" w:rsidRPr="00DB51B6" w:rsidRDefault="00CC497B" w:rsidP="00F83F74">
      <w:pPr>
        <w:spacing w:before="120"/>
      </w:pPr>
      <w:r w:rsidRPr="00DB51B6">
        <w:t xml:space="preserve">Научная </w:t>
      </w:r>
      <w:proofErr w:type="gramStart"/>
      <w:r w:rsidRPr="00DB51B6">
        <w:t>новизна:</w:t>
      </w:r>
      <w:r w:rsidR="00253021" w:rsidRPr="00DB51B6">
        <w:t xml:space="preserve"> </w:t>
      </w:r>
      <w:r w:rsidR="00326247" w:rsidRPr="00DB51B6">
        <w:t xml:space="preserve"> </w:t>
      </w:r>
      <w:r w:rsidR="00411408" w:rsidRPr="00DB51B6">
        <w:rPr>
          <w:sz w:val="20"/>
          <w:szCs w:val="20"/>
        </w:rPr>
        <w:t>Приоритетная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766A32">
        <w:rPr>
          <w:b/>
          <w:sz w:val="20"/>
          <w:szCs w:val="20"/>
          <w:u w:val="single"/>
        </w:rPr>
        <w:t>Высокая</w:t>
      </w:r>
      <w:r w:rsidR="000B6A8C" w:rsidRPr="00F0112D">
        <w:rPr>
          <w:sz w:val="20"/>
          <w:szCs w:val="20"/>
        </w:rPr>
        <w:t xml:space="preserve">     </w:t>
      </w:r>
      <w:r w:rsidR="00411408" w:rsidRPr="00F0112D">
        <w:rPr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*Отсутствует</w:t>
      </w:r>
    </w:p>
    <w:p w14:paraId="57B88AA1" w14:textId="77777777" w:rsidR="00CC497B" w:rsidRPr="00DB51B6" w:rsidRDefault="00CC497B" w:rsidP="00F83F74">
      <w:pPr>
        <w:spacing w:before="120"/>
      </w:pPr>
      <w:r w:rsidRPr="00DB51B6">
        <w:t xml:space="preserve">Практическая </w:t>
      </w:r>
      <w:proofErr w:type="gramStart"/>
      <w:r w:rsidRPr="00DB51B6">
        <w:t>значимость:</w:t>
      </w:r>
      <w:r w:rsidR="00253021" w:rsidRPr="00DB51B6">
        <w:t xml:space="preserve"> </w:t>
      </w:r>
      <w:r w:rsidR="00326247" w:rsidRPr="00DB51B6">
        <w:t xml:space="preserve"> </w:t>
      </w:r>
      <w:r w:rsidR="00411408" w:rsidRPr="00F0112D">
        <w:rPr>
          <w:sz w:val="20"/>
          <w:szCs w:val="20"/>
        </w:rPr>
        <w:t>Приоритетная</w:t>
      </w:r>
      <w:proofErr w:type="gramEnd"/>
      <w:r w:rsidR="000B6A8C" w:rsidRPr="00F0112D">
        <w:rPr>
          <w:sz w:val="20"/>
          <w:szCs w:val="20"/>
        </w:rPr>
        <w:t xml:space="preserve">     </w:t>
      </w:r>
      <w:r w:rsidR="00411408" w:rsidRPr="00766A32">
        <w:rPr>
          <w:b/>
          <w:sz w:val="20"/>
          <w:szCs w:val="20"/>
          <w:u w:val="single"/>
        </w:rPr>
        <w:t>Высокая</w:t>
      </w:r>
      <w:r w:rsidR="000B6A8C" w:rsidRPr="00F0112D">
        <w:rPr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*Отсутствует</w:t>
      </w:r>
    </w:p>
    <w:p w14:paraId="5DAB1FEC" w14:textId="77777777" w:rsidR="00CC497B" w:rsidRPr="00DB51B6" w:rsidRDefault="00CC497B" w:rsidP="00411408">
      <w:pPr>
        <w:spacing w:before="120"/>
      </w:pPr>
      <w:r w:rsidRPr="00DB51B6">
        <w:t xml:space="preserve">Выбор ключевых </w:t>
      </w:r>
      <w:proofErr w:type="gramStart"/>
      <w:r w:rsidRPr="00DB51B6">
        <w:t>слов:</w:t>
      </w:r>
      <w:r w:rsidR="00253021" w:rsidRPr="00DB51B6">
        <w:t xml:space="preserve"> </w:t>
      </w:r>
      <w:r w:rsidR="00326247" w:rsidRPr="00F0112D">
        <w:t xml:space="preserve"> </w:t>
      </w:r>
      <w:r w:rsidR="00411408" w:rsidRPr="007F0543">
        <w:rPr>
          <w:b/>
          <w:sz w:val="20"/>
          <w:szCs w:val="20"/>
          <w:u w:val="single"/>
        </w:rPr>
        <w:t>Приемлем</w:t>
      </w:r>
      <w:proofErr w:type="gramEnd"/>
      <w:r w:rsidR="000B6A8C" w:rsidRPr="00F0112D">
        <w:rPr>
          <w:sz w:val="20"/>
          <w:szCs w:val="20"/>
        </w:rPr>
        <w:t xml:space="preserve">   </w:t>
      </w:r>
      <w:r w:rsidR="000B6A8C">
        <w:rPr>
          <w:sz w:val="20"/>
          <w:szCs w:val="20"/>
        </w:rPr>
        <w:t xml:space="preserve">  </w:t>
      </w:r>
      <w:r w:rsidR="00411408" w:rsidRPr="00DB51B6">
        <w:rPr>
          <w:sz w:val="20"/>
          <w:szCs w:val="20"/>
        </w:rPr>
        <w:t>*Часть исключить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*Добавить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*Часть исправить</w:t>
      </w:r>
    </w:p>
    <w:p w14:paraId="08F48DFC" w14:textId="77777777" w:rsidR="00CC497B" w:rsidRPr="00DB51B6" w:rsidRDefault="00CC497B" w:rsidP="00F83F74">
      <w:pPr>
        <w:spacing w:before="120"/>
      </w:pPr>
      <w:r w:rsidRPr="00DB51B6">
        <w:t>Соответствует ли аннотация содержанию статьи</w:t>
      </w:r>
      <w:r w:rsidR="00D12CD9">
        <w:t xml:space="preserve"> и требуемому </w:t>
      </w:r>
      <w:proofErr w:type="gramStart"/>
      <w:r w:rsidR="00D12CD9">
        <w:t>объ</w:t>
      </w:r>
      <w:r w:rsidR="00DD5D6B">
        <w:t>ему</w:t>
      </w:r>
      <w:r w:rsidRPr="00DB51B6">
        <w:t>:</w:t>
      </w:r>
      <w:r w:rsidR="00253021" w:rsidRPr="00DB51B6">
        <w:t xml:space="preserve"> </w:t>
      </w:r>
      <w:r w:rsidR="00326247" w:rsidRPr="00DB51B6">
        <w:t xml:space="preserve"> </w:t>
      </w:r>
      <w:r w:rsidR="00411408" w:rsidRPr="00766A32">
        <w:rPr>
          <w:b/>
          <w:sz w:val="20"/>
          <w:szCs w:val="20"/>
          <w:u w:val="single"/>
        </w:rPr>
        <w:t>Да</w:t>
      </w:r>
      <w:proofErr w:type="gramEnd"/>
      <w:r w:rsidR="000B6A8C" w:rsidRPr="00766A32">
        <w:rPr>
          <w:b/>
          <w:sz w:val="20"/>
          <w:szCs w:val="20"/>
          <w:u w:val="single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*</w:t>
      </w:r>
      <w:r w:rsidR="00411408" w:rsidRPr="00766A32">
        <w:rPr>
          <w:sz w:val="20"/>
          <w:szCs w:val="20"/>
        </w:rPr>
        <w:t>Нет</w:t>
      </w:r>
      <w:r w:rsidR="00DD5D6B" w:rsidRPr="00766A32">
        <w:rPr>
          <w:sz w:val="20"/>
          <w:szCs w:val="20"/>
        </w:rPr>
        <w:t xml:space="preserve"> </w:t>
      </w:r>
      <w:r w:rsidR="00DD5D6B">
        <w:rPr>
          <w:sz w:val="20"/>
          <w:szCs w:val="20"/>
        </w:rPr>
        <w:t xml:space="preserve">   </w:t>
      </w:r>
      <w:r w:rsidR="00411408" w:rsidRPr="00DB51B6">
        <w:rPr>
          <w:sz w:val="20"/>
          <w:szCs w:val="20"/>
        </w:rPr>
        <w:t>*Сократить</w:t>
      </w:r>
      <w:r w:rsidR="000B6A8C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*Расширить</w:t>
      </w:r>
    </w:p>
    <w:p w14:paraId="28F7A995" w14:textId="77777777" w:rsidR="00CC497B" w:rsidRPr="00DB51B6" w:rsidRDefault="00CC497B" w:rsidP="00F83F74">
      <w:pPr>
        <w:spacing w:before="120"/>
      </w:pPr>
      <w:r w:rsidRPr="00DB51B6">
        <w:t>Соответств</w:t>
      </w:r>
      <w:r w:rsidR="00D12CD9">
        <w:t>ует ли список литературы тем</w:t>
      </w:r>
      <w:r w:rsidRPr="00DB51B6">
        <w:t xml:space="preserve">е </w:t>
      </w:r>
      <w:r w:rsidR="00D12CD9" w:rsidRPr="00DB51B6">
        <w:t>статьи</w:t>
      </w:r>
      <w:r w:rsidR="00D12CD9">
        <w:t xml:space="preserve"> и требуемому объ</w:t>
      </w:r>
      <w:r w:rsidR="00DD5D6B">
        <w:t>ему</w:t>
      </w:r>
      <w:proofErr w:type="gramStart"/>
      <w:r w:rsidRPr="00766A32">
        <w:rPr>
          <w:b/>
          <w:u w:val="single"/>
        </w:rPr>
        <w:t>:</w:t>
      </w:r>
      <w:r w:rsidR="00D12CD9" w:rsidRPr="00766A32">
        <w:rPr>
          <w:b/>
          <w:u w:val="single"/>
        </w:rPr>
        <w:t xml:space="preserve"> </w:t>
      </w:r>
      <w:r w:rsidR="00411408" w:rsidRPr="00766A32">
        <w:rPr>
          <w:b/>
          <w:sz w:val="20"/>
          <w:szCs w:val="20"/>
          <w:u w:val="single"/>
        </w:rPr>
        <w:t>Да</w:t>
      </w:r>
      <w:proofErr w:type="gramEnd"/>
      <w:r w:rsidR="00D12CD9" w:rsidRPr="00F0112D">
        <w:rPr>
          <w:sz w:val="20"/>
          <w:szCs w:val="20"/>
        </w:rPr>
        <w:t xml:space="preserve"> </w:t>
      </w:r>
      <w:r w:rsidR="00D12CD9">
        <w:rPr>
          <w:sz w:val="20"/>
          <w:szCs w:val="20"/>
        </w:rPr>
        <w:t xml:space="preserve">   </w:t>
      </w:r>
      <w:r w:rsidR="00411408" w:rsidRPr="00DB51B6">
        <w:rPr>
          <w:sz w:val="20"/>
          <w:szCs w:val="20"/>
        </w:rPr>
        <w:t>*Нет</w:t>
      </w:r>
      <w:r w:rsidR="00D12CD9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*Избыточен</w:t>
      </w:r>
      <w:r w:rsidR="000B6A8C">
        <w:rPr>
          <w:sz w:val="20"/>
          <w:szCs w:val="20"/>
        </w:rPr>
        <w:t xml:space="preserve"> </w:t>
      </w:r>
      <w:r w:rsidR="00D12CD9">
        <w:rPr>
          <w:sz w:val="20"/>
          <w:szCs w:val="20"/>
        </w:rPr>
        <w:t xml:space="preserve">   </w:t>
      </w:r>
      <w:r w:rsidR="00411408" w:rsidRPr="00C57FD0">
        <w:rPr>
          <w:sz w:val="20"/>
          <w:szCs w:val="20"/>
        </w:rPr>
        <w:t>*Неполон</w:t>
      </w:r>
    </w:p>
    <w:p w14:paraId="403172F9" w14:textId="77777777" w:rsidR="00D12CD9" w:rsidRPr="00527BD9" w:rsidRDefault="00B31945" w:rsidP="00F83F74">
      <w:pPr>
        <w:spacing w:before="120"/>
        <w:rPr>
          <w:b/>
          <w:sz w:val="20"/>
          <w:szCs w:val="20"/>
          <w:u w:val="single"/>
        </w:rPr>
      </w:pPr>
      <w:r>
        <w:t>Перебор (более 25</w:t>
      </w:r>
      <w:r w:rsidR="00D12CD9">
        <w:t xml:space="preserve"> %)</w:t>
      </w:r>
      <w:r w:rsidR="005222A9">
        <w:t xml:space="preserve"> ссылок на работы </w:t>
      </w:r>
      <w:proofErr w:type="gramStart"/>
      <w:r w:rsidR="005222A9">
        <w:t>автора</w:t>
      </w:r>
      <w:r w:rsidR="00D12CD9">
        <w:t>:</w:t>
      </w:r>
      <w:r w:rsidR="00CC497B" w:rsidRPr="00DB51B6">
        <w:t xml:space="preserve"> </w:t>
      </w:r>
      <w:r w:rsidR="00326247" w:rsidRPr="00DB51B6">
        <w:t xml:space="preserve"> </w:t>
      </w:r>
      <w:r w:rsidR="000F5CA9" w:rsidRPr="00DB51B6">
        <w:rPr>
          <w:sz w:val="20"/>
          <w:szCs w:val="20"/>
        </w:rPr>
        <w:t>*</w:t>
      </w:r>
      <w:proofErr w:type="gramEnd"/>
      <w:r w:rsidR="00D12CD9" w:rsidRPr="00DB51B6">
        <w:rPr>
          <w:sz w:val="20"/>
          <w:szCs w:val="20"/>
        </w:rPr>
        <w:t>Да</w:t>
      </w:r>
      <w:r w:rsidR="00D12CD9">
        <w:rPr>
          <w:sz w:val="20"/>
          <w:szCs w:val="20"/>
        </w:rPr>
        <w:t xml:space="preserve">    </w:t>
      </w:r>
      <w:r w:rsidR="000F5CA9" w:rsidRPr="00F0112D">
        <w:rPr>
          <w:sz w:val="20"/>
          <w:szCs w:val="20"/>
        </w:rPr>
        <w:t xml:space="preserve"> </w:t>
      </w:r>
      <w:r w:rsidR="00D12CD9" w:rsidRPr="00527BD9">
        <w:rPr>
          <w:b/>
          <w:sz w:val="20"/>
          <w:szCs w:val="20"/>
          <w:u w:val="single"/>
        </w:rPr>
        <w:t>Нет</w:t>
      </w:r>
    </w:p>
    <w:p w14:paraId="44149CFD" w14:textId="77777777" w:rsidR="00CC497B" w:rsidRPr="00DB51B6" w:rsidRDefault="00CC497B" w:rsidP="00F83F74">
      <w:pPr>
        <w:spacing w:before="120"/>
      </w:pPr>
      <w:r w:rsidRPr="00DB51B6">
        <w:t xml:space="preserve">Наличие заимствований без цитирования и </w:t>
      </w:r>
      <w:proofErr w:type="gramStart"/>
      <w:r w:rsidRPr="00DB51B6">
        <w:t xml:space="preserve">ссылок: </w:t>
      </w:r>
      <w:r w:rsidR="00326247" w:rsidRPr="00DB51B6">
        <w:t xml:space="preserve"> </w:t>
      </w:r>
      <w:r w:rsidR="00411408" w:rsidRPr="00766A32">
        <w:rPr>
          <w:sz w:val="20"/>
          <w:szCs w:val="20"/>
        </w:rPr>
        <w:t>Отсутствует</w:t>
      </w:r>
      <w:proofErr w:type="gramEnd"/>
      <w:r w:rsidR="000B6A8C" w:rsidRPr="00766A32">
        <w:rPr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766A32">
        <w:rPr>
          <w:b/>
          <w:sz w:val="20"/>
          <w:szCs w:val="20"/>
          <w:u w:val="single"/>
        </w:rPr>
        <w:t>Не замечено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*Возможно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**Имеется</w:t>
      </w:r>
      <w:r w:rsidR="00411408" w:rsidRPr="00DB51B6">
        <w:t xml:space="preserve"> </w:t>
      </w:r>
    </w:p>
    <w:p w14:paraId="65D76A47" w14:textId="77777777" w:rsidR="00CC497B" w:rsidRPr="00DB51B6" w:rsidRDefault="00CC497B" w:rsidP="00F83F74">
      <w:pPr>
        <w:spacing w:before="120"/>
      </w:pPr>
      <w:r w:rsidRPr="00DB51B6">
        <w:t xml:space="preserve">Оценка экспериментальной </w:t>
      </w:r>
      <w:proofErr w:type="gramStart"/>
      <w:r w:rsidRPr="00DB51B6">
        <w:t>части:</w:t>
      </w:r>
      <w:r w:rsidR="00253021" w:rsidRPr="00DB51B6">
        <w:t xml:space="preserve"> </w:t>
      </w:r>
      <w:r w:rsidR="00326247" w:rsidRPr="00DB51B6">
        <w:t xml:space="preserve"> </w:t>
      </w:r>
      <w:r w:rsidR="00411408" w:rsidRPr="00DB51B6">
        <w:rPr>
          <w:sz w:val="20"/>
          <w:szCs w:val="20"/>
        </w:rPr>
        <w:t>Высокая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F0112D">
        <w:rPr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*Неприемлемая</w:t>
      </w:r>
      <w:r w:rsidR="000B6A8C">
        <w:rPr>
          <w:sz w:val="20"/>
          <w:szCs w:val="20"/>
        </w:rPr>
        <w:t xml:space="preserve">     </w:t>
      </w:r>
      <w:r w:rsidR="00411408" w:rsidRPr="00527BD9">
        <w:rPr>
          <w:b/>
          <w:bCs/>
          <w:sz w:val="20"/>
          <w:szCs w:val="20"/>
          <w:u w:val="single"/>
        </w:rPr>
        <w:t>Не требуется</w:t>
      </w:r>
    </w:p>
    <w:p w14:paraId="141513DE" w14:textId="77777777" w:rsidR="00CC497B" w:rsidRPr="00D107AD" w:rsidRDefault="00CC497B" w:rsidP="00F83F74">
      <w:pPr>
        <w:spacing w:before="120"/>
        <w:rPr>
          <w:u w:val="single"/>
        </w:rPr>
      </w:pPr>
      <w:r w:rsidRPr="00DB51B6">
        <w:t xml:space="preserve">Оценка теоретической </w:t>
      </w:r>
      <w:proofErr w:type="gramStart"/>
      <w:r w:rsidRPr="00DB51B6">
        <w:t>части:</w:t>
      </w:r>
      <w:r w:rsidR="00253021" w:rsidRPr="00DB51B6">
        <w:t xml:space="preserve"> </w:t>
      </w:r>
      <w:r w:rsidR="00326247" w:rsidRPr="00DB51B6">
        <w:t xml:space="preserve"> </w:t>
      </w:r>
      <w:r w:rsidR="00411408" w:rsidRPr="00766A32">
        <w:rPr>
          <w:b/>
          <w:bCs/>
          <w:sz w:val="20"/>
          <w:szCs w:val="20"/>
          <w:u w:val="single"/>
        </w:rPr>
        <w:t>Высокая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F0112D">
        <w:rPr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*Неприемлемая</w:t>
      </w:r>
      <w:r w:rsidR="000B6A8C">
        <w:rPr>
          <w:sz w:val="20"/>
          <w:szCs w:val="20"/>
        </w:rPr>
        <w:t xml:space="preserve">     </w:t>
      </w:r>
      <w:r w:rsidR="00411408" w:rsidRPr="00C57FD0">
        <w:rPr>
          <w:bCs/>
          <w:sz w:val="20"/>
          <w:szCs w:val="20"/>
        </w:rPr>
        <w:t>Не требуется</w:t>
      </w:r>
    </w:p>
    <w:p w14:paraId="07A7D89C" w14:textId="77777777" w:rsidR="00CC497B" w:rsidRPr="00DB51B6" w:rsidRDefault="00CC497B" w:rsidP="00F83F74">
      <w:pPr>
        <w:spacing w:before="120"/>
      </w:pPr>
      <w:r w:rsidRPr="00DB51B6">
        <w:t>Достаточность и качество рисунков</w:t>
      </w:r>
      <w:r w:rsidR="00DD5D6B">
        <w:t xml:space="preserve"> и </w:t>
      </w:r>
      <w:proofErr w:type="gramStart"/>
      <w:r w:rsidR="00DD5D6B" w:rsidRPr="00DB51B6">
        <w:t>таблиц</w:t>
      </w:r>
      <w:r w:rsidRPr="00DB51B6">
        <w:t>:</w:t>
      </w:r>
      <w:r w:rsidR="00253021" w:rsidRPr="00DB51B6">
        <w:t xml:space="preserve"> </w:t>
      </w:r>
      <w:r w:rsidR="00326247" w:rsidRPr="00DB51B6">
        <w:t xml:space="preserve"> </w:t>
      </w:r>
      <w:r w:rsidR="00411408" w:rsidRPr="00DB51B6">
        <w:rPr>
          <w:sz w:val="20"/>
          <w:szCs w:val="20"/>
        </w:rPr>
        <w:t>Без</w:t>
      </w:r>
      <w:proofErr w:type="gramEnd"/>
      <w:r w:rsidR="00411408" w:rsidRPr="00DB51B6">
        <w:rPr>
          <w:sz w:val="20"/>
          <w:szCs w:val="20"/>
        </w:rPr>
        <w:t xml:space="preserve"> замечаний</w:t>
      </w:r>
      <w:r w:rsidR="000B6A8C">
        <w:rPr>
          <w:sz w:val="20"/>
          <w:szCs w:val="20"/>
        </w:rPr>
        <w:t xml:space="preserve">     </w:t>
      </w:r>
      <w:r w:rsidR="00411408" w:rsidRPr="00F0112D">
        <w:rPr>
          <w:sz w:val="20"/>
          <w:szCs w:val="20"/>
        </w:rPr>
        <w:t>Приемлемы</w:t>
      </w:r>
      <w:r w:rsidR="000B6A8C" w:rsidRPr="00F0112D">
        <w:rPr>
          <w:sz w:val="20"/>
          <w:szCs w:val="20"/>
        </w:rPr>
        <w:t xml:space="preserve"> </w:t>
      </w:r>
      <w:r w:rsidR="000B6A8C">
        <w:rPr>
          <w:sz w:val="20"/>
          <w:szCs w:val="20"/>
        </w:rPr>
        <w:t xml:space="preserve">    </w:t>
      </w:r>
      <w:r w:rsidR="00411408" w:rsidRPr="00DB51B6">
        <w:rPr>
          <w:sz w:val="20"/>
          <w:szCs w:val="20"/>
        </w:rPr>
        <w:t>**С замечаниями</w:t>
      </w:r>
      <w:r w:rsidR="00411408" w:rsidRPr="00DB51B6">
        <w:t xml:space="preserve"> </w:t>
      </w:r>
    </w:p>
    <w:p w14:paraId="4D2D8B8C" w14:textId="77777777" w:rsidR="00CC497B" w:rsidRDefault="00CC497B" w:rsidP="00F83F74">
      <w:pPr>
        <w:spacing w:before="120"/>
        <w:rPr>
          <w:sz w:val="20"/>
          <w:szCs w:val="20"/>
        </w:rPr>
      </w:pPr>
      <w:r w:rsidRPr="00DB51B6">
        <w:t>Адекватность качества изложения</w:t>
      </w:r>
      <w:r w:rsidR="000F5CA9">
        <w:t xml:space="preserve"> материала</w:t>
      </w:r>
      <w:r w:rsidRPr="00DB51B6">
        <w:t xml:space="preserve">, стиля и </w:t>
      </w:r>
      <w:proofErr w:type="gramStart"/>
      <w:r w:rsidRPr="00DB51B6">
        <w:t xml:space="preserve">языка: </w:t>
      </w:r>
      <w:r w:rsidR="00326247" w:rsidRPr="00DB51B6">
        <w:t xml:space="preserve"> </w:t>
      </w:r>
      <w:r w:rsidR="00411408" w:rsidRPr="00766A32">
        <w:rPr>
          <w:b/>
          <w:sz w:val="20"/>
          <w:szCs w:val="20"/>
          <w:u w:val="single"/>
        </w:rPr>
        <w:t>Хорошая</w:t>
      </w:r>
      <w:proofErr w:type="gramEnd"/>
      <w:r w:rsidR="000B6A8C">
        <w:rPr>
          <w:sz w:val="20"/>
          <w:szCs w:val="20"/>
        </w:rPr>
        <w:t xml:space="preserve">     </w:t>
      </w:r>
      <w:r w:rsidR="00411408" w:rsidRPr="00766A32">
        <w:rPr>
          <w:sz w:val="20"/>
          <w:szCs w:val="20"/>
        </w:rPr>
        <w:t>Приемлемая</w:t>
      </w:r>
      <w:r w:rsidR="000B6A8C">
        <w:rPr>
          <w:sz w:val="20"/>
          <w:szCs w:val="20"/>
        </w:rPr>
        <w:t xml:space="preserve">     </w:t>
      </w:r>
      <w:r w:rsidR="00411408" w:rsidRPr="00DB51B6">
        <w:rPr>
          <w:sz w:val="20"/>
          <w:szCs w:val="20"/>
        </w:rPr>
        <w:t>*Неприемлемая</w:t>
      </w:r>
    </w:p>
    <w:p w14:paraId="674F6082" w14:textId="77777777" w:rsidR="00804A7D" w:rsidRPr="00804A7D" w:rsidRDefault="00804A7D" w:rsidP="00F83F74">
      <w:pPr>
        <w:spacing w:before="120"/>
        <w:rPr>
          <w:sz w:val="20"/>
          <w:szCs w:val="20"/>
        </w:rPr>
      </w:pPr>
    </w:p>
    <w:p w14:paraId="6B365595" w14:textId="77777777" w:rsidR="00363B56" w:rsidRDefault="00363B56" w:rsidP="00363B56">
      <w:pPr>
        <w:jc w:val="both"/>
        <w:rPr>
          <w:sz w:val="20"/>
          <w:szCs w:val="20"/>
        </w:rPr>
      </w:pPr>
      <w:r w:rsidRPr="0031244E">
        <w:rPr>
          <w:b/>
        </w:rPr>
        <w:t xml:space="preserve">Общая </w:t>
      </w:r>
      <w:proofErr w:type="gramStart"/>
      <w:r w:rsidRPr="0031244E">
        <w:rPr>
          <w:b/>
        </w:rPr>
        <w:t>оценка</w:t>
      </w:r>
      <w:r w:rsidRPr="0031244E">
        <w:t>:</w:t>
      </w:r>
      <w:r w:rsidRPr="00B224B1">
        <w:rPr>
          <w:sz w:val="20"/>
          <w:szCs w:val="20"/>
        </w:rPr>
        <w:t xml:space="preserve">  </w:t>
      </w:r>
      <w:r w:rsidRPr="00766A32">
        <w:rPr>
          <w:b/>
          <w:sz w:val="20"/>
          <w:szCs w:val="20"/>
          <w:u w:val="single"/>
        </w:rPr>
        <w:t>Отличная</w:t>
      </w:r>
      <w:proofErr w:type="gramEnd"/>
      <w:r w:rsidRPr="00F011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C57FD0">
        <w:rPr>
          <w:bCs/>
          <w:sz w:val="20"/>
          <w:szCs w:val="20"/>
        </w:rPr>
        <w:t>Выше среднего</w:t>
      </w:r>
      <w:r>
        <w:rPr>
          <w:bCs/>
          <w:sz w:val="20"/>
          <w:szCs w:val="20"/>
        </w:rPr>
        <w:t xml:space="preserve">    </w:t>
      </w:r>
      <w:r w:rsidRPr="003D29EE">
        <w:rPr>
          <w:bCs/>
          <w:sz w:val="20"/>
          <w:szCs w:val="20"/>
        </w:rPr>
        <w:t xml:space="preserve"> </w:t>
      </w:r>
      <w:r w:rsidRPr="003D29EE">
        <w:rPr>
          <w:sz w:val="20"/>
          <w:szCs w:val="20"/>
        </w:rPr>
        <w:t>Средняя</w:t>
      </w:r>
      <w:r>
        <w:rPr>
          <w:sz w:val="20"/>
          <w:szCs w:val="20"/>
        </w:rPr>
        <w:t xml:space="preserve">    </w:t>
      </w:r>
      <w:r w:rsidRPr="003D29EE">
        <w:rPr>
          <w:sz w:val="20"/>
          <w:szCs w:val="20"/>
        </w:rPr>
        <w:t xml:space="preserve"> *</w:t>
      </w:r>
      <w:r w:rsidRPr="00766A32">
        <w:rPr>
          <w:sz w:val="20"/>
          <w:szCs w:val="20"/>
        </w:rPr>
        <w:t>Ниже среднего</w:t>
      </w:r>
      <w:r>
        <w:rPr>
          <w:sz w:val="20"/>
          <w:szCs w:val="20"/>
        </w:rPr>
        <w:t xml:space="preserve">    </w:t>
      </w:r>
      <w:r w:rsidRPr="003D29EE">
        <w:rPr>
          <w:sz w:val="20"/>
          <w:szCs w:val="20"/>
        </w:rPr>
        <w:t xml:space="preserve"> *Неудовлетворительная</w:t>
      </w:r>
    </w:p>
    <w:p w14:paraId="1E7E26B9" w14:textId="77777777" w:rsidR="000F5CA9" w:rsidRDefault="000F5CA9" w:rsidP="00363B56">
      <w:pPr>
        <w:jc w:val="both"/>
        <w:rPr>
          <w:sz w:val="20"/>
          <w:szCs w:val="20"/>
        </w:rPr>
      </w:pPr>
    </w:p>
    <w:p w14:paraId="68A048C4" w14:textId="77777777" w:rsidR="00D107AD" w:rsidRPr="00B36B58" w:rsidRDefault="00363B56" w:rsidP="00B36B58">
      <w:r w:rsidRPr="00BE2AB1">
        <w:rPr>
          <w:b/>
        </w:rPr>
        <w:t>Замечания и комментарии рецензента</w:t>
      </w:r>
      <w:r>
        <w:t>: (желательны при оценках со звездочкой* и **)</w:t>
      </w:r>
    </w:p>
    <w:p w14:paraId="681484EE" w14:textId="77777777" w:rsidR="00766A32" w:rsidRDefault="00766A32" w:rsidP="00363B56">
      <w:pPr>
        <w:rPr>
          <w:b/>
        </w:rPr>
      </w:pPr>
    </w:p>
    <w:p w14:paraId="763C96B8" w14:textId="77777777" w:rsidR="00363B56" w:rsidRPr="00E23AE9" w:rsidRDefault="00363B56" w:rsidP="00363B56">
      <w:pPr>
        <w:rPr>
          <w:sz w:val="16"/>
          <w:szCs w:val="16"/>
        </w:rPr>
      </w:pPr>
      <w:r>
        <w:rPr>
          <w:b/>
        </w:rPr>
        <w:t>Общая р</w:t>
      </w:r>
      <w:r w:rsidRPr="0031244E">
        <w:rPr>
          <w:b/>
        </w:rPr>
        <w:t xml:space="preserve">екомендация </w:t>
      </w:r>
      <w:proofErr w:type="gramStart"/>
      <w:r w:rsidRPr="0031244E">
        <w:rPr>
          <w:b/>
        </w:rPr>
        <w:t>рецензента</w:t>
      </w:r>
      <w:r w:rsidRPr="00F0112D">
        <w:t>:</w:t>
      </w:r>
      <w:r w:rsidRPr="00F0112D">
        <w:rPr>
          <w:sz w:val="20"/>
          <w:szCs w:val="20"/>
        </w:rPr>
        <w:t xml:space="preserve">   </w:t>
      </w:r>
      <w:proofErr w:type="gramEnd"/>
      <w:r w:rsidRPr="00F0112D">
        <w:rPr>
          <w:sz w:val="20"/>
          <w:szCs w:val="20"/>
        </w:rPr>
        <w:t xml:space="preserve">  </w:t>
      </w:r>
      <w:r w:rsidRPr="00766A32">
        <w:rPr>
          <w:b/>
          <w:sz w:val="20"/>
          <w:szCs w:val="20"/>
          <w:u w:val="single"/>
        </w:rPr>
        <w:t>П</w:t>
      </w:r>
      <w:r w:rsidRPr="00766A32">
        <w:rPr>
          <w:b/>
          <w:bCs/>
          <w:sz w:val="20"/>
          <w:szCs w:val="20"/>
          <w:u w:val="single"/>
        </w:rPr>
        <w:t>ринять без изменений</w:t>
      </w:r>
      <w:r w:rsidRPr="003D29E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Pr="00766A32">
        <w:rPr>
          <w:sz w:val="20"/>
          <w:szCs w:val="20"/>
        </w:rPr>
        <w:t>Направить на доработку</w:t>
      </w:r>
      <w:r w:rsidRPr="003D29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3D29EE">
        <w:rPr>
          <w:sz w:val="20"/>
          <w:szCs w:val="20"/>
        </w:rPr>
        <w:t>Отклонить</w:t>
      </w:r>
    </w:p>
    <w:p w14:paraId="0D6EFF24" w14:textId="77777777" w:rsidR="00363B56" w:rsidRDefault="00363B56">
      <w:pPr>
        <w:rPr>
          <w:b/>
          <w:sz w:val="20"/>
          <w:szCs w:val="20"/>
        </w:rPr>
      </w:pPr>
    </w:p>
    <w:p w14:paraId="763EC9F0" w14:textId="77777777" w:rsidR="00661B4E" w:rsidRDefault="00661B4E">
      <w:pPr>
        <w:rPr>
          <w:b/>
          <w:sz w:val="20"/>
          <w:szCs w:val="20"/>
        </w:rPr>
      </w:pPr>
    </w:p>
    <w:p w14:paraId="61D5EF6D" w14:textId="14F185A6" w:rsidR="00363B56" w:rsidRDefault="00363B56">
      <w:pPr>
        <w:rPr>
          <w:b/>
          <w:sz w:val="20"/>
          <w:szCs w:val="20"/>
        </w:rPr>
      </w:pPr>
    </w:p>
    <w:p w14:paraId="10A0E5E8" w14:textId="77777777" w:rsidR="00FE723D" w:rsidRDefault="00FE723D">
      <w:pPr>
        <w:rPr>
          <w:b/>
          <w:sz w:val="20"/>
          <w:szCs w:val="20"/>
        </w:rPr>
      </w:pPr>
    </w:p>
    <w:p w14:paraId="674F1085" w14:textId="6B442039" w:rsidR="00246BF8" w:rsidRDefault="008A328A">
      <w:pPr>
        <w:rPr>
          <w:sz w:val="20"/>
          <w:szCs w:val="20"/>
        </w:rPr>
      </w:pPr>
      <w:r w:rsidRPr="00246BF8">
        <w:rPr>
          <w:b/>
          <w:sz w:val="20"/>
          <w:szCs w:val="20"/>
        </w:rPr>
        <w:t>Подпись рецензента</w:t>
      </w:r>
      <w:r w:rsidRPr="00246BF8">
        <w:rPr>
          <w:sz w:val="20"/>
          <w:szCs w:val="20"/>
        </w:rPr>
        <w:t>:</w:t>
      </w:r>
      <w:r w:rsidR="005020A3" w:rsidRPr="00246BF8">
        <w:rPr>
          <w:sz w:val="20"/>
          <w:szCs w:val="20"/>
        </w:rPr>
        <w:t xml:space="preserve"> </w:t>
      </w:r>
      <w:r w:rsidR="006C3803">
        <w:rPr>
          <w:sz w:val="20"/>
          <w:szCs w:val="20"/>
        </w:rPr>
        <w:t xml:space="preserve">Кудряшов В.В. </w:t>
      </w:r>
    </w:p>
    <w:p w14:paraId="5F39BC0B" w14:textId="7AD54CE6" w:rsidR="007D27F6" w:rsidRPr="00246BF8" w:rsidRDefault="008A328A">
      <w:pPr>
        <w:rPr>
          <w:sz w:val="20"/>
          <w:szCs w:val="20"/>
        </w:rPr>
      </w:pPr>
      <w:r w:rsidRPr="00246BF8">
        <w:rPr>
          <w:b/>
          <w:sz w:val="20"/>
          <w:szCs w:val="20"/>
        </w:rPr>
        <w:t>Дата</w:t>
      </w:r>
      <w:r w:rsidRPr="00246BF8">
        <w:rPr>
          <w:sz w:val="20"/>
          <w:szCs w:val="20"/>
        </w:rPr>
        <w:t>:</w:t>
      </w:r>
      <w:r w:rsidR="0030496D" w:rsidRPr="00246BF8">
        <w:rPr>
          <w:sz w:val="20"/>
          <w:szCs w:val="20"/>
        </w:rPr>
        <w:t xml:space="preserve"> </w:t>
      </w:r>
      <w:r w:rsidR="006C3803">
        <w:rPr>
          <w:sz w:val="20"/>
          <w:szCs w:val="20"/>
        </w:rPr>
        <w:t>05.05.25</w:t>
      </w:r>
    </w:p>
    <w:p w14:paraId="44EFEA42" w14:textId="77777777" w:rsidR="0031244E" w:rsidRDefault="0031244E"/>
    <w:sectPr w:rsidR="0031244E" w:rsidSect="005D3659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0FE"/>
    <w:rsid w:val="00020422"/>
    <w:rsid w:val="0002124E"/>
    <w:rsid w:val="00023875"/>
    <w:rsid w:val="00023990"/>
    <w:rsid w:val="00037632"/>
    <w:rsid w:val="00043CF3"/>
    <w:rsid w:val="000546CA"/>
    <w:rsid w:val="00060A6B"/>
    <w:rsid w:val="000807EC"/>
    <w:rsid w:val="00092F93"/>
    <w:rsid w:val="000A45D2"/>
    <w:rsid w:val="000B0958"/>
    <w:rsid w:val="000B3DF3"/>
    <w:rsid w:val="000B6A8C"/>
    <w:rsid w:val="000B79B0"/>
    <w:rsid w:val="000C56A8"/>
    <w:rsid w:val="000D75A9"/>
    <w:rsid w:val="000F2450"/>
    <w:rsid w:val="000F3418"/>
    <w:rsid w:val="000F3615"/>
    <w:rsid w:val="000F5CA9"/>
    <w:rsid w:val="00103448"/>
    <w:rsid w:val="00115942"/>
    <w:rsid w:val="00130640"/>
    <w:rsid w:val="00130BB7"/>
    <w:rsid w:val="00134FF7"/>
    <w:rsid w:val="0014652E"/>
    <w:rsid w:val="00146A1A"/>
    <w:rsid w:val="00164AAE"/>
    <w:rsid w:val="00166480"/>
    <w:rsid w:val="0017205D"/>
    <w:rsid w:val="00184252"/>
    <w:rsid w:val="001849DD"/>
    <w:rsid w:val="001A406B"/>
    <w:rsid w:val="001B0A9E"/>
    <w:rsid w:val="001C20CB"/>
    <w:rsid w:val="001C5E85"/>
    <w:rsid w:val="001D08D2"/>
    <w:rsid w:val="001D1BE3"/>
    <w:rsid w:val="001E614F"/>
    <w:rsid w:val="0020194B"/>
    <w:rsid w:val="00222E5B"/>
    <w:rsid w:val="002274ED"/>
    <w:rsid w:val="002379F1"/>
    <w:rsid w:val="00245D0A"/>
    <w:rsid w:val="00246BF8"/>
    <w:rsid w:val="00253021"/>
    <w:rsid w:val="00266574"/>
    <w:rsid w:val="0028637B"/>
    <w:rsid w:val="002A5FEA"/>
    <w:rsid w:val="002B2829"/>
    <w:rsid w:val="002C29CC"/>
    <w:rsid w:val="002D28FA"/>
    <w:rsid w:val="002D7D20"/>
    <w:rsid w:val="002E2BFD"/>
    <w:rsid w:val="002E7F77"/>
    <w:rsid w:val="002F240F"/>
    <w:rsid w:val="0030496D"/>
    <w:rsid w:val="00305F65"/>
    <w:rsid w:val="0031244E"/>
    <w:rsid w:val="003166C1"/>
    <w:rsid w:val="00320B67"/>
    <w:rsid w:val="00326247"/>
    <w:rsid w:val="00342EED"/>
    <w:rsid w:val="00342F63"/>
    <w:rsid w:val="00345E69"/>
    <w:rsid w:val="00352787"/>
    <w:rsid w:val="00363B56"/>
    <w:rsid w:val="003746F7"/>
    <w:rsid w:val="003A1D44"/>
    <w:rsid w:val="003A488B"/>
    <w:rsid w:val="003B14C8"/>
    <w:rsid w:val="003D29EE"/>
    <w:rsid w:val="003F552E"/>
    <w:rsid w:val="004022BB"/>
    <w:rsid w:val="00404513"/>
    <w:rsid w:val="00411408"/>
    <w:rsid w:val="00423BAF"/>
    <w:rsid w:val="00427685"/>
    <w:rsid w:val="00430868"/>
    <w:rsid w:val="004337C9"/>
    <w:rsid w:val="0043452D"/>
    <w:rsid w:val="00445347"/>
    <w:rsid w:val="004479BC"/>
    <w:rsid w:val="00454657"/>
    <w:rsid w:val="004631E2"/>
    <w:rsid w:val="004B4271"/>
    <w:rsid w:val="004C66C8"/>
    <w:rsid w:val="004C7CDB"/>
    <w:rsid w:val="004D0415"/>
    <w:rsid w:val="004E2799"/>
    <w:rsid w:val="005020A3"/>
    <w:rsid w:val="00516838"/>
    <w:rsid w:val="00521A0C"/>
    <w:rsid w:val="005222A9"/>
    <w:rsid w:val="00527BD9"/>
    <w:rsid w:val="00536F9C"/>
    <w:rsid w:val="00547430"/>
    <w:rsid w:val="00556AF3"/>
    <w:rsid w:val="005705C7"/>
    <w:rsid w:val="005820E3"/>
    <w:rsid w:val="0058526C"/>
    <w:rsid w:val="005912A5"/>
    <w:rsid w:val="005B65E5"/>
    <w:rsid w:val="005C5586"/>
    <w:rsid w:val="005D3659"/>
    <w:rsid w:val="005E33E5"/>
    <w:rsid w:val="005F0439"/>
    <w:rsid w:val="00604B01"/>
    <w:rsid w:val="0061489B"/>
    <w:rsid w:val="0061495C"/>
    <w:rsid w:val="00615933"/>
    <w:rsid w:val="00626018"/>
    <w:rsid w:val="006341A5"/>
    <w:rsid w:val="0063424E"/>
    <w:rsid w:val="00654FD4"/>
    <w:rsid w:val="00661B4E"/>
    <w:rsid w:val="00670C05"/>
    <w:rsid w:val="006833AD"/>
    <w:rsid w:val="0068678E"/>
    <w:rsid w:val="006876BF"/>
    <w:rsid w:val="006A6A71"/>
    <w:rsid w:val="006B76A4"/>
    <w:rsid w:val="006C1E63"/>
    <w:rsid w:val="006C3803"/>
    <w:rsid w:val="006C6622"/>
    <w:rsid w:val="006F60C5"/>
    <w:rsid w:val="00700CDD"/>
    <w:rsid w:val="00723B63"/>
    <w:rsid w:val="00734776"/>
    <w:rsid w:val="00734837"/>
    <w:rsid w:val="007430BA"/>
    <w:rsid w:val="00744738"/>
    <w:rsid w:val="00752921"/>
    <w:rsid w:val="007570F6"/>
    <w:rsid w:val="0076209E"/>
    <w:rsid w:val="00766A32"/>
    <w:rsid w:val="00775568"/>
    <w:rsid w:val="00797C6F"/>
    <w:rsid w:val="007A1D4C"/>
    <w:rsid w:val="007A265A"/>
    <w:rsid w:val="007B2AD9"/>
    <w:rsid w:val="007B60A5"/>
    <w:rsid w:val="007C6887"/>
    <w:rsid w:val="007D27F6"/>
    <w:rsid w:val="007D74D0"/>
    <w:rsid w:val="007E43AF"/>
    <w:rsid w:val="007F0543"/>
    <w:rsid w:val="007F5845"/>
    <w:rsid w:val="00804A7D"/>
    <w:rsid w:val="00822200"/>
    <w:rsid w:val="00824302"/>
    <w:rsid w:val="00825F02"/>
    <w:rsid w:val="008279BF"/>
    <w:rsid w:val="0084522C"/>
    <w:rsid w:val="0084655B"/>
    <w:rsid w:val="0086374A"/>
    <w:rsid w:val="008711D4"/>
    <w:rsid w:val="00875F1F"/>
    <w:rsid w:val="008815F9"/>
    <w:rsid w:val="00883733"/>
    <w:rsid w:val="00885099"/>
    <w:rsid w:val="00892A78"/>
    <w:rsid w:val="008A1F7A"/>
    <w:rsid w:val="008A328A"/>
    <w:rsid w:val="008C0760"/>
    <w:rsid w:val="008C384A"/>
    <w:rsid w:val="008C6418"/>
    <w:rsid w:val="008D46A1"/>
    <w:rsid w:val="008D6DE1"/>
    <w:rsid w:val="008F2A87"/>
    <w:rsid w:val="008F7CCA"/>
    <w:rsid w:val="00905D37"/>
    <w:rsid w:val="009149C4"/>
    <w:rsid w:val="00923350"/>
    <w:rsid w:val="00935E4E"/>
    <w:rsid w:val="00943396"/>
    <w:rsid w:val="00960337"/>
    <w:rsid w:val="009631F3"/>
    <w:rsid w:val="009644A0"/>
    <w:rsid w:val="00984B6E"/>
    <w:rsid w:val="00997AB9"/>
    <w:rsid w:val="009B00E5"/>
    <w:rsid w:val="009B52B5"/>
    <w:rsid w:val="009C5117"/>
    <w:rsid w:val="009D24C1"/>
    <w:rsid w:val="009D705C"/>
    <w:rsid w:val="00A000AB"/>
    <w:rsid w:val="00A11665"/>
    <w:rsid w:val="00A136A0"/>
    <w:rsid w:val="00A22587"/>
    <w:rsid w:val="00A510B4"/>
    <w:rsid w:val="00A53E86"/>
    <w:rsid w:val="00A648F9"/>
    <w:rsid w:val="00A66203"/>
    <w:rsid w:val="00A82F20"/>
    <w:rsid w:val="00AB52EE"/>
    <w:rsid w:val="00AD34B7"/>
    <w:rsid w:val="00AF0646"/>
    <w:rsid w:val="00AF1E01"/>
    <w:rsid w:val="00B06A1B"/>
    <w:rsid w:val="00B1283B"/>
    <w:rsid w:val="00B1321F"/>
    <w:rsid w:val="00B224B1"/>
    <w:rsid w:val="00B31945"/>
    <w:rsid w:val="00B36B58"/>
    <w:rsid w:val="00B54EE4"/>
    <w:rsid w:val="00B75C7A"/>
    <w:rsid w:val="00B82185"/>
    <w:rsid w:val="00B86C68"/>
    <w:rsid w:val="00B954DF"/>
    <w:rsid w:val="00BA1C53"/>
    <w:rsid w:val="00BA255C"/>
    <w:rsid w:val="00BB7474"/>
    <w:rsid w:val="00BD0E85"/>
    <w:rsid w:val="00BD1524"/>
    <w:rsid w:val="00BE20C1"/>
    <w:rsid w:val="00BE2AB1"/>
    <w:rsid w:val="00BE6450"/>
    <w:rsid w:val="00BF57F9"/>
    <w:rsid w:val="00C065E2"/>
    <w:rsid w:val="00C112A9"/>
    <w:rsid w:val="00C11B98"/>
    <w:rsid w:val="00C2099F"/>
    <w:rsid w:val="00C266FC"/>
    <w:rsid w:val="00C3034C"/>
    <w:rsid w:val="00C57FD0"/>
    <w:rsid w:val="00C914D6"/>
    <w:rsid w:val="00CA2CC3"/>
    <w:rsid w:val="00CA35A9"/>
    <w:rsid w:val="00CA3B8C"/>
    <w:rsid w:val="00CB5F81"/>
    <w:rsid w:val="00CC497B"/>
    <w:rsid w:val="00CE6333"/>
    <w:rsid w:val="00D05238"/>
    <w:rsid w:val="00D107AD"/>
    <w:rsid w:val="00D12CD9"/>
    <w:rsid w:val="00D20B9F"/>
    <w:rsid w:val="00D40C8C"/>
    <w:rsid w:val="00D45CE6"/>
    <w:rsid w:val="00D90D00"/>
    <w:rsid w:val="00D95FF3"/>
    <w:rsid w:val="00D97379"/>
    <w:rsid w:val="00DB3DD4"/>
    <w:rsid w:val="00DB51B6"/>
    <w:rsid w:val="00DC7770"/>
    <w:rsid w:val="00DD40FE"/>
    <w:rsid w:val="00DD5D6B"/>
    <w:rsid w:val="00DD6C3C"/>
    <w:rsid w:val="00DD7A1B"/>
    <w:rsid w:val="00DE49F6"/>
    <w:rsid w:val="00DF7F5D"/>
    <w:rsid w:val="00E0380F"/>
    <w:rsid w:val="00E05F42"/>
    <w:rsid w:val="00E064CB"/>
    <w:rsid w:val="00E06C51"/>
    <w:rsid w:val="00E227FD"/>
    <w:rsid w:val="00E23AE9"/>
    <w:rsid w:val="00E258B1"/>
    <w:rsid w:val="00E30D5C"/>
    <w:rsid w:val="00E50BB0"/>
    <w:rsid w:val="00E60CFE"/>
    <w:rsid w:val="00E77BB5"/>
    <w:rsid w:val="00EA7488"/>
    <w:rsid w:val="00EB6F20"/>
    <w:rsid w:val="00EE1D06"/>
    <w:rsid w:val="00F0112D"/>
    <w:rsid w:val="00F012D8"/>
    <w:rsid w:val="00F039CF"/>
    <w:rsid w:val="00F05A4C"/>
    <w:rsid w:val="00F206C1"/>
    <w:rsid w:val="00F33CB8"/>
    <w:rsid w:val="00F46B4D"/>
    <w:rsid w:val="00F5265A"/>
    <w:rsid w:val="00F55EA1"/>
    <w:rsid w:val="00F67794"/>
    <w:rsid w:val="00F72EFC"/>
    <w:rsid w:val="00F81E88"/>
    <w:rsid w:val="00F83F74"/>
    <w:rsid w:val="00F905A7"/>
    <w:rsid w:val="00F939DB"/>
    <w:rsid w:val="00F93CCE"/>
    <w:rsid w:val="00FA715F"/>
    <w:rsid w:val="00FB5DEE"/>
    <w:rsid w:val="00FC4298"/>
    <w:rsid w:val="00FD5B9E"/>
    <w:rsid w:val="00FD7E72"/>
    <w:rsid w:val="00FE0EB5"/>
    <w:rsid w:val="00FE723D"/>
    <w:rsid w:val="00FF5BFF"/>
    <w:rsid w:val="00FF77AC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E8582"/>
  <w15:docId w15:val="{517E31A8-9A5B-493F-94FF-698190A5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05A7"/>
    <w:rPr>
      <w:color w:val="0000FF"/>
      <w:u w:val="single"/>
    </w:rPr>
  </w:style>
  <w:style w:type="table" w:styleId="a4">
    <w:name w:val="Table Grid"/>
    <w:basedOn w:val="a1"/>
    <w:rsid w:val="008A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825F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F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ТГТУ  http://vestnik</vt:lpstr>
    </vt:vector>
  </TitlesOfParts>
  <Company>Tgtu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ТГТУ  http://vestnik</dc:title>
  <dc:creator>Paht</dc:creator>
  <cp:lastModifiedBy>Екатерина Е. Ведерникова</cp:lastModifiedBy>
  <cp:revision>26</cp:revision>
  <cp:lastPrinted>2025-04-23T07:33:00Z</cp:lastPrinted>
  <dcterms:created xsi:type="dcterms:W3CDTF">2021-09-03T04:57:00Z</dcterms:created>
  <dcterms:modified xsi:type="dcterms:W3CDTF">2025-07-09T06:58:00Z</dcterms:modified>
</cp:coreProperties>
</file>