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19" w:rsidRPr="006A14D6" w:rsidRDefault="00C03D19" w:rsidP="00B528DF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Утверждаю</w:t>
      </w:r>
      <w:r w:rsidR="006816DC" w:rsidRPr="006A14D6">
        <w:rPr>
          <w:sz w:val="20"/>
          <w:szCs w:val="20"/>
        </w:rPr>
        <w:t xml:space="preserve"> ЗАКАЗЧИК</w:t>
      </w:r>
      <w:r w:rsidRPr="006A14D6">
        <w:rPr>
          <w:sz w:val="20"/>
          <w:szCs w:val="20"/>
        </w:rPr>
        <w:t>:</w:t>
      </w:r>
    </w:p>
    <w:p w:rsidR="00C03D19" w:rsidRPr="006A14D6" w:rsidRDefault="002A1DE1" w:rsidP="00B528DF">
      <w:pPr>
        <w:jc w:val="right"/>
        <w:rPr>
          <w:sz w:val="20"/>
          <w:szCs w:val="20"/>
        </w:rPr>
      </w:pPr>
      <w:r>
        <w:rPr>
          <w:sz w:val="20"/>
          <w:szCs w:val="20"/>
        </w:rPr>
        <w:t>Ректор</w:t>
      </w:r>
      <w:r w:rsidR="00C03D19" w:rsidRPr="006A14D6">
        <w:rPr>
          <w:sz w:val="20"/>
          <w:szCs w:val="20"/>
        </w:rPr>
        <w:t xml:space="preserve"> </w:t>
      </w:r>
      <w:r w:rsidR="00DB5BD1" w:rsidRPr="006A14D6">
        <w:rPr>
          <w:sz w:val="20"/>
          <w:szCs w:val="20"/>
        </w:rPr>
        <w:t>Ф</w:t>
      </w:r>
      <w:r w:rsidR="00C03D19" w:rsidRPr="006A14D6">
        <w:rPr>
          <w:sz w:val="20"/>
          <w:szCs w:val="20"/>
        </w:rPr>
        <w:t>Г</w:t>
      </w:r>
      <w:r w:rsidR="00DB5BD1" w:rsidRPr="006A14D6">
        <w:rPr>
          <w:sz w:val="20"/>
          <w:szCs w:val="20"/>
        </w:rPr>
        <w:t>Б</w:t>
      </w:r>
      <w:r w:rsidR="00FF77DD" w:rsidRPr="006A14D6">
        <w:rPr>
          <w:sz w:val="20"/>
          <w:szCs w:val="20"/>
        </w:rPr>
        <w:t>ОУ В</w:t>
      </w:r>
      <w:r w:rsidR="00C03D19" w:rsidRPr="006A14D6">
        <w:rPr>
          <w:sz w:val="20"/>
          <w:szCs w:val="20"/>
        </w:rPr>
        <w:t>О «БрГУ»</w:t>
      </w:r>
    </w:p>
    <w:p w:rsidR="00C03D19" w:rsidRPr="006A14D6" w:rsidRDefault="00C03D19" w:rsidP="00B528DF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______</w:t>
      </w:r>
      <w:r w:rsidR="00D77530" w:rsidRPr="006A14D6">
        <w:rPr>
          <w:sz w:val="20"/>
          <w:szCs w:val="20"/>
        </w:rPr>
        <w:t>___</w:t>
      </w:r>
      <w:r w:rsidR="002A1DE1">
        <w:rPr>
          <w:sz w:val="20"/>
          <w:szCs w:val="20"/>
        </w:rPr>
        <w:t xml:space="preserve">И.С. </w:t>
      </w:r>
      <w:proofErr w:type="spellStart"/>
      <w:r w:rsidR="002A1DE1">
        <w:rPr>
          <w:sz w:val="20"/>
          <w:szCs w:val="20"/>
        </w:rPr>
        <w:t>Ситов</w:t>
      </w:r>
      <w:proofErr w:type="spellEnd"/>
    </w:p>
    <w:p w:rsidR="00C03D19" w:rsidRPr="006A14D6" w:rsidRDefault="00F54723" w:rsidP="00B528DF">
      <w:pPr>
        <w:pStyle w:val="a4"/>
        <w:jc w:val="right"/>
        <w:rPr>
          <w:b w:val="0"/>
          <w:bCs w:val="0"/>
          <w:sz w:val="20"/>
          <w:szCs w:val="20"/>
        </w:rPr>
      </w:pPr>
      <w:r w:rsidRPr="006A14D6">
        <w:rPr>
          <w:b w:val="0"/>
          <w:bCs w:val="0"/>
          <w:sz w:val="20"/>
          <w:szCs w:val="20"/>
        </w:rPr>
        <w:t>«</w:t>
      </w:r>
      <w:r w:rsidR="00E67A50">
        <w:rPr>
          <w:b w:val="0"/>
          <w:bCs w:val="0"/>
          <w:sz w:val="20"/>
          <w:szCs w:val="20"/>
        </w:rPr>
        <w:t>07</w:t>
      </w:r>
      <w:r w:rsidRPr="006A14D6">
        <w:rPr>
          <w:b w:val="0"/>
          <w:bCs w:val="0"/>
          <w:sz w:val="20"/>
          <w:szCs w:val="20"/>
        </w:rPr>
        <w:t xml:space="preserve">» </w:t>
      </w:r>
      <w:r w:rsidR="003A5F84">
        <w:rPr>
          <w:b w:val="0"/>
          <w:bCs w:val="0"/>
          <w:sz w:val="20"/>
          <w:szCs w:val="20"/>
        </w:rPr>
        <w:t>ию</w:t>
      </w:r>
      <w:r w:rsidR="00A30B84">
        <w:rPr>
          <w:b w:val="0"/>
          <w:bCs w:val="0"/>
          <w:sz w:val="20"/>
          <w:szCs w:val="20"/>
        </w:rPr>
        <w:t>л</w:t>
      </w:r>
      <w:r w:rsidR="003A5F84">
        <w:rPr>
          <w:b w:val="0"/>
          <w:bCs w:val="0"/>
          <w:sz w:val="20"/>
          <w:szCs w:val="20"/>
        </w:rPr>
        <w:t>я</w:t>
      </w:r>
      <w:r w:rsidR="008F5B37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20</w:t>
      </w:r>
      <w:r w:rsidR="002A1DE1">
        <w:rPr>
          <w:b w:val="0"/>
          <w:bCs w:val="0"/>
          <w:sz w:val="20"/>
          <w:szCs w:val="20"/>
        </w:rPr>
        <w:t>20</w:t>
      </w:r>
      <w:r w:rsidR="0032123B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г.</w:t>
      </w:r>
    </w:p>
    <w:p w:rsidR="00094F04" w:rsidRPr="006A14D6" w:rsidRDefault="00094F04" w:rsidP="00B528DF">
      <w:pPr>
        <w:pStyle w:val="a4"/>
        <w:rPr>
          <w:sz w:val="20"/>
          <w:szCs w:val="20"/>
        </w:rPr>
      </w:pPr>
    </w:p>
    <w:p w:rsidR="00C03D19" w:rsidRDefault="00C03D19" w:rsidP="00B528DF">
      <w:pPr>
        <w:pStyle w:val="a4"/>
        <w:rPr>
          <w:sz w:val="20"/>
          <w:szCs w:val="20"/>
        </w:rPr>
      </w:pPr>
      <w:r w:rsidRPr="006A14D6">
        <w:rPr>
          <w:sz w:val="20"/>
          <w:szCs w:val="20"/>
        </w:rPr>
        <w:t>ИЗВЕЩЕНИЕ</w:t>
      </w:r>
      <w:r w:rsidR="0032123B" w:rsidRPr="006A14D6">
        <w:rPr>
          <w:sz w:val="20"/>
          <w:szCs w:val="20"/>
        </w:rPr>
        <w:t xml:space="preserve"> О ПРОВЕДЕНИИ </w:t>
      </w:r>
      <w:r w:rsidR="008F5B37" w:rsidRPr="006A14D6">
        <w:rPr>
          <w:sz w:val="20"/>
          <w:szCs w:val="20"/>
        </w:rPr>
        <w:t xml:space="preserve">ОТКРЫТОГО </w:t>
      </w:r>
      <w:r w:rsidR="0032123B" w:rsidRPr="006A14D6">
        <w:rPr>
          <w:sz w:val="20"/>
          <w:szCs w:val="20"/>
        </w:rPr>
        <w:t>ЗАПРОСА КОТИРОВОК</w:t>
      </w:r>
      <w:r w:rsidR="009A1DB8">
        <w:rPr>
          <w:sz w:val="20"/>
          <w:szCs w:val="20"/>
        </w:rPr>
        <w:br/>
      </w:r>
      <w:r w:rsidR="008F5B37" w:rsidRPr="006A14D6">
        <w:rPr>
          <w:sz w:val="20"/>
          <w:szCs w:val="20"/>
        </w:rPr>
        <w:t>В ЭЛЕКТРОННОЙ ФОРМЕ</w:t>
      </w:r>
      <w:r w:rsidR="009A1DB8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№</w:t>
      </w:r>
      <w:r w:rsidR="00F54723" w:rsidRPr="006A14D6">
        <w:rPr>
          <w:sz w:val="20"/>
          <w:szCs w:val="20"/>
        </w:rPr>
        <w:t xml:space="preserve"> </w:t>
      </w:r>
      <w:r w:rsidR="00A30B84">
        <w:rPr>
          <w:sz w:val="20"/>
          <w:szCs w:val="20"/>
        </w:rPr>
        <w:t>55</w:t>
      </w:r>
      <w:r w:rsidR="008F5B37" w:rsidRPr="006A14D6">
        <w:rPr>
          <w:sz w:val="20"/>
          <w:szCs w:val="20"/>
        </w:rPr>
        <w:t>-ЗК</w:t>
      </w:r>
      <w:r w:rsidR="00B26857" w:rsidRPr="006A14D6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от</w:t>
      </w:r>
      <w:r w:rsidR="00443D19" w:rsidRPr="006A14D6">
        <w:rPr>
          <w:sz w:val="20"/>
          <w:szCs w:val="20"/>
        </w:rPr>
        <w:t xml:space="preserve"> </w:t>
      </w:r>
      <w:r w:rsidR="00755831" w:rsidRPr="006A14D6">
        <w:rPr>
          <w:sz w:val="20"/>
          <w:szCs w:val="20"/>
        </w:rPr>
        <w:t>«</w:t>
      </w:r>
      <w:r w:rsidR="00B528DF">
        <w:rPr>
          <w:sz w:val="20"/>
          <w:szCs w:val="20"/>
        </w:rPr>
        <w:t>06</w:t>
      </w:r>
      <w:r w:rsidR="009A38C9" w:rsidRPr="006A14D6">
        <w:rPr>
          <w:sz w:val="20"/>
          <w:szCs w:val="20"/>
        </w:rPr>
        <w:t>»</w:t>
      </w:r>
      <w:r w:rsidR="00755831" w:rsidRPr="006A14D6">
        <w:rPr>
          <w:sz w:val="20"/>
          <w:szCs w:val="20"/>
        </w:rPr>
        <w:t xml:space="preserve"> </w:t>
      </w:r>
      <w:r w:rsidR="003A5F84">
        <w:rPr>
          <w:sz w:val="20"/>
          <w:szCs w:val="20"/>
        </w:rPr>
        <w:t>ию</w:t>
      </w:r>
      <w:r w:rsidR="00A30B84">
        <w:rPr>
          <w:sz w:val="20"/>
          <w:szCs w:val="20"/>
        </w:rPr>
        <w:t>л</w:t>
      </w:r>
      <w:r w:rsidR="003A5F84">
        <w:rPr>
          <w:sz w:val="20"/>
          <w:szCs w:val="20"/>
        </w:rPr>
        <w:t>я</w:t>
      </w:r>
      <w:r w:rsidR="000441D2" w:rsidRPr="006A14D6">
        <w:rPr>
          <w:sz w:val="20"/>
          <w:szCs w:val="20"/>
        </w:rPr>
        <w:t xml:space="preserve"> 20</w:t>
      </w:r>
      <w:r w:rsidR="002A1DE1">
        <w:rPr>
          <w:sz w:val="20"/>
          <w:szCs w:val="20"/>
        </w:rPr>
        <w:t>20</w:t>
      </w:r>
      <w:r w:rsidR="00A141DE" w:rsidRPr="006A14D6">
        <w:rPr>
          <w:sz w:val="20"/>
          <w:szCs w:val="20"/>
        </w:rPr>
        <w:t xml:space="preserve"> </w:t>
      </w:r>
      <w:r w:rsidR="000441D2" w:rsidRPr="006A14D6">
        <w:rPr>
          <w:sz w:val="20"/>
          <w:szCs w:val="20"/>
        </w:rPr>
        <w:t>г.</w:t>
      </w:r>
    </w:p>
    <w:p w:rsidR="00E67A50" w:rsidRPr="006A14D6" w:rsidRDefault="00E67A50" w:rsidP="00B528DF">
      <w:pPr>
        <w:pStyle w:val="a4"/>
        <w:rPr>
          <w:sz w:val="20"/>
          <w:szCs w:val="20"/>
        </w:rPr>
      </w:pPr>
      <w:r>
        <w:rPr>
          <w:sz w:val="20"/>
          <w:szCs w:val="20"/>
        </w:rPr>
        <w:t>Редакция 2</w:t>
      </w:r>
    </w:p>
    <w:p w:rsidR="00E67EA1" w:rsidRPr="006A14D6" w:rsidRDefault="00E67EA1" w:rsidP="00B528DF">
      <w:pPr>
        <w:rPr>
          <w:sz w:val="20"/>
          <w:szCs w:val="20"/>
        </w:rPr>
      </w:pPr>
    </w:p>
    <w:p w:rsidR="00DB5BD1" w:rsidRPr="006A14D6" w:rsidRDefault="00DB5BD1" w:rsidP="00B528DF">
      <w:pPr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1. </w:t>
      </w:r>
      <w:r w:rsidR="009A56E8" w:rsidRPr="006A14D6">
        <w:rPr>
          <w:b/>
          <w:bCs/>
          <w:sz w:val="20"/>
          <w:szCs w:val="20"/>
        </w:rPr>
        <w:t>З</w:t>
      </w:r>
      <w:r w:rsidRPr="006A14D6">
        <w:rPr>
          <w:b/>
          <w:bCs/>
          <w:sz w:val="20"/>
          <w:szCs w:val="20"/>
        </w:rPr>
        <w:t>апрос котировок</w:t>
      </w:r>
      <w:r w:rsidR="008F5B37" w:rsidRPr="006A14D6">
        <w:rPr>
          <w:b/>
          <w:bCs/>
          <w:sz w:val="20"/>
          <w:szCs w:val="20"/>
        </w:rPr>
        <w:t xml:space="preserve"> в электронной форме</w:t>
      </w:r>
      <w:r w:rsidRPr="006A14D6">
        <w:rPr>
          <w:b/>
          <w:bCs/>
          <w:sz w:val="20"/>
          <w:szCs w:val="20"/>
        </w:rPr>
        <w:t xml:space="preserve"> проводится </w:t>
      </w:r>
      <w:r w:rsidR="00240E51" w:rsidRPr="006A14D6">
        <w:rPr>
          <w:b/>
          <w:bCs/>
          <w:sz w:val="20"/>
          <w:szCs w:val="20"/>
        </w:rPr>
        <w:t>З</w:t>
      </w:r>
      <w:r w:rsidRPr="006A14D6">
        <w:rPr>
          <w:b/>
          <w:bCs/>
          <w:sz w:val="20"/>
          <w:szCs w:val="20"/>
        </w:rPr>
        <w:t>аказчиком</w:t>
      </w:r>
      <w:r w:rsidR="00AA48D0" w:rsidRPr="006A14D6">
        <w:rPr>
          <w:b/>
          <w:bCs/>
          <w:sz w:val="20"/>
          <w:szCs w:val="20"/>
        </w:rPr>
        <w:t>:</w:t>
      </w:r>
    </w:p>
    <w:p w:rsidR="00DB5BD1" w:rsidRPr="006A14D6" w:rsidRDefault="00DB5BD1" w:rsidP="00B528DF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1.1.</w:t>
      </w:r>
      <w:r w:rsidRPr="006A14D6">
        <w:rPr>
          <w:sz w:val="20"/>
          <w:szCs w:val="20"/>
          <w:u w:val="single"/>
        </w:rPr>
        <w:t xml:space="preserve"> Наименование </w:t>
      </w:r>
      <w:r w:rsidR="00240E51" w:rsidRPr="006A14D6">
        <w:rPr>
          <w:sz w:val="20"/>
          <w:szCs w:val="20"/>
          <w:u w:val="single"/>
        </w:rPr>
        <w:t>З</w:t>
      </w:r>
      <w:r w:rsidRPr="006A14D6">
        <w:rPr>
          <w:sz w:val="20"/>
          <w:szCs w:val="20"/>
          <w:u w:val="single"/>
        </w:rPr>
        <w:t>аказчика:</w:t>
      </w:r>
      <w:r w:rsidRPr="006A14D6">
        <w:rPr>
          <w:sz w:val="20"/>
          <w:szCs w:val="20"/>
        </w:rPr>
        <w:t xml:space="preserve"> Федеральное государственное бюджетное образовательное учреждение</w:t>
      </w:r>
      <w:r w:rsidRPr="006A14D6">
        <w:rPr>
          <w:b/>
          <w:bCs/>
          <w:sz w:val="20"/>
          <w:szCs w:val="20"/>
        </w:rPr>
        <w:t xml:space="preserve"> </w:t>
      </w:r>
      <w:r w:rsidRPr="006A14D6">
        <w:rPr>
          <w:sz w:val="20"/>
          <w:szCs w:val="20"/>
        </w:rPr>
        <w:t>высшего образ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вания «Братский госуда</w:t>
      </w:r>
      <w:r w:rsidR="00FF77DD" w:rsidRPr="006A14D6">
        <w:rPr>
          <w:sz w:val="20"/>
          <w:szCs w:val="20"/>
        </w:rPr>
        <w:t>рственный университет» (ФГБОУ В</w:t>
      </w:r>
      <w:r w:rsidRPr="006A14D6">
        <w:rPr>
          <w:sz w:val="20"/>
          <w:szCs w:val="20"/>
        </w:rPr>
        <w:t>О «БрГУ»).</w:t>
      </w:r>
    </w:p>
    <w:p w:rsidR="00DB5BD1" w:rsidRPr="006A14D6" w:rsidRDefault="00DB5BD1" w:rsidP="00B528DF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1.2.</w:t>
      </w:r>
      <w:r w:rsidRPr="006A14D6">
        <w:rPr>
          <w:sz w:val="20"/>
          <w:szCs w:val="20"/>
          <w:u w:val="single"/>
        </w:rPr>
        <w:t xml:space="preserve"> Место</w:t>
      </w:r>
      <w:r w:rsidR="00E13801" w:rsidRPr="006A14D6">
        <w:rPr>
          <w:sz w:val="20"/>
          <w:szCs w:val="20"/>
          <w:u w:val="single"/>
        </w:rPr>
        <w:t xml:space="preserve"> </w:t>
      </w:r>
      <w:r w:rsidRPr="006A14D6">
        <w:rPr>
          <w:sz w:val="20"/>
          <w:szCs w:val="20"/>
          <w:u w:val="single"/>
        </w:rPr>
        <w:t>нахождение юридического лица и почтовый адрес:</w:t>
      </w:r>
      <w:r w:rsidRPr="006A14D6">
        <w:rPr>
          <w:sz w:val="20"/>
          <w:szCs w:val="20"/>
        </w:rPr>
        <w:t xml:space="preserve"> 665709, Иркутская область, </w:t>
      </w:r>
      <w:proofErr w:type="gramStart"/>
      <w:r w:rsidRPr="006A14D6">
        <w:rPr>
          <w:sz w:val="20"/>
          <w:szCs w:val="20"/>
        </w:rPr>
        <w:t>г</w:t>
      </w:r>
      <w:proofErr w:type="gramEnd"/>
      <w:r w:rsidRPr="006A14D6">
        <w:rPr>
          <w:sz w:val="20"/>
          <w:szCs w:val="20"/>
        </w:rPr>
        <w:t xml:space="preserve">. Братск, </w:t>
      </w:r>
      <w:r w:rsidR="0039771A" w:rsidRPr="006A14D6">
        <w:rPr>
          <w:sz w:val="20"/>
          <w:szCs w:val="20"/>
        </w:rPr>
        <w:t>жил</w:t>
      </w:r>
      <w:r w:rsidR="00FA0D58" w:rsidRPr="006A14D6">
        <w:rPr>
          <w:sz w:val="20"/>
          <w:szCs w:val="20"/>
        </w:rPr>
        <w:t xml:space="preserve">ой </w:t>
      </w:r>
      <w:r w:rsidR="0039771A" w:rsidRPr="006A14D6">
        <w:rPr>
          <w:sz w:val="20"/>
          <w:szCs w:val="20"/>
        </w:rPr>
        <w:t>район Эне</w:t>
      </w:r>
      <w:r w:rsidR="0039771A" w:rsidRPr="006A14D6">
        <w:rPr>
          <w:sz w:val="20"/>
          <w:szCs w:val="20"/>
        </w:rPr>
        <w:t>р</w:t>
      </w:r>
      <w:r w:rsidR="0039771A" w:rsidRPr="006A14D6">
        <w:rPr>
          <w:sz w:val="20"/>
          <w:szCs w:val="20"/>
        </w:rPr>
        <w:t xml:space="preserve">гетик, </w:t>
      </w:r>
      <w:r w:rsidRPr="006A14D6">
        <w:rPr>
          <w:sz w:val="20"/>
          <w:szCs w:val="20"/>
        </w:rPr>
        <w:t xml:space="preserve">ул. Макаренко, </w:t>
      </w:r>
      <w:r w:rsidR="00BF2D6B" w:rsidRPr="006A14D6">
        <w:rPr>
          <w:sz w:val="20"/>
          <w:szCs w:val="20"/>
        </w:rPr>
        <w:t xml:space="preserve">д. </w:t>
      </w:r>
      <w:r w:rsidRPr="006A14D6">
        <w:rPr>
          <w:sz w:val="20"/>
          <w:szCs w:val="20"/>
        </w:rPr>
        <w:t>40.</w:t>
      </w:r>
    </w:p>
    <w:p w:rsidR="00DB5BD1" w:rsidRPr="006A14D6" w:rsidRDefault="00DB5BD1" w:rsidP="00B528DF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1.3.</w:t>
      </w:r>
      <w:r w:rsidRPr="006A14D6">
        <w:rPr>
          <w:sz w:val="20"/>
          <w:szCs w:val="20"/>
          <w:u w:val="single"/>
        </w:rPr>
        <w:t xml:space="preserve"> </w:t>
      </w:r>
      <w:r w:rsidR="00FF77DD" w:rsidRPr="006A14D6">
        <w:rPr>
          <w:sz w:val="20"/>
          <w:szCs w:val="20"/>
          <w:u w:val="single"/>
        </w:rPr>
        <w:t>Н</w:t>
      </w:r>
      <w:r w:rsidR="009A56E8" w:rsidRPr="006A14D6">
        <w:rPr>
          <w:sz w:val="20"/>
          <w:szCs w:val="20"/>
          <w:u w:val="single"/>
        </w:rPr>
        <w:t xml:space="preserve">ачальник </w:t>
      </w:r>
      <w:r w:rsidRPr="006A14D6">
        <w:rPr>
          <w:sz w:val="20"/>
          <w:szCs w:val="20"/>
          <w:u w:val="single"/>
        </w:rPr>
        <w:t>Конт</w:t>
      </w:r>
      <w:r w:rsidR="009A56E8" w:rsidRPr="006A14D6">
        <w:rPr>
          <w:sz w:val="20"/>
          <w:szCs w:val="20"/>
          <w:u w:val="single"/>
        </w:rPr>
        <w:t>рактной службы</w:t>
      </w:r>
      <w:r w:rsidRPr="006A14D6">
        <w:rPr>
          <w:sz w:val="20"/>
          <w:szCs w:val="20"/>
          <w:u w:val="single"/>
        </w:rPr>
        <w:t>:</w:t>
      </w:r>
      <w:r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Лобова Галина Дмитриевна</w:t>
      </w:r>
      <w:r w:rsidRPr="006A14D6">
        <w:rPr>
          <w:sz w:val="20"/>
          <w:szCs w:val="20"/>
        </w:rPr>
        <w:t>, тел.</w:t>
      </w:r>
      <w:r w:rsidR="00240E51" w:rsidRPr="006A14D6">
        <w:rPr>
          <w:sz w:val="20"/>
          <w:szCs w:val="20"/>
        </w:rPr>
        <w:t>/факс</w:t>
      </w:r>
      <w:r w:rsidRPr="006A14D6">
        <w:rPr>
          <w:sz w:val="20"/>
          <w:szCs w:val="20"/>
        </w:rPr>
        <w:t xml:space="preserve">: </w:t>
      </w:r>
      <w:r w:rsidR="009A56E8" w:rsidRPr="006A14D6">
        <w:rPr>
          <w:sz w:val="20"/>
          <w:szCs w:val="20"/>
        </w:rPr>
        <w:t xml:space="preserve">+7 </w:t>
      </w:r>
      <w:r w:rsidRPr="006A14D6">
        <w:rPr>
          <w:sz w:val="20"/>
          <w:szCs w:val="20"/>
        </w:rPr>
        <w:t>(3953) 325441, адрес электронной по</w:t>
      </w:r>
      <w:r w:rsidRPr="006A14D6">
        <w:rPr>
          <w:sz w:val="20"/>
          <w:szCs w:val="20"/>
        </w:rPr>
        <w:t>ч</w:t>
      </w:r>
      <w:r w:rsidRPr="006A14D6">
        <w:rPr>
          <w:sz w:val="20"/>
          <w:szCs w:val="20"/>
        </w:rPr>
        <w:t xml:space="preserve">ты: </w:t>
      </w:r>
      <w:hyperlink r:id="rId8" w:history="1">
        <w:r w:rsidRPr="006A14D6">
          <w:rPr>
            <w:rStyle w:val="a5"/>
            <w:sz w:val="20"/>
            <w:szCs w:val="20"/>
            <w:lang w:val="en-US"/>
          </w:rPr>
          <w:t>axp</w:t>
        </w:r>
        <w:r w:rsidRPr="006A14D6">
          <w:rPr>
            <w:rStyle w:val="a5"/>
            <w:sz w:val="20"/>
            <w:szCs w:val="20"/>
          </w:rPr>
          <w:t>@</w:t>
        </w:r>
        <w:r w:rsidRPr="006A14D6">
          <w:rPr>
            <w:rStyle w:val="a5"/>
            <w:sz w:val="20"/>
            <w:szCs w:val="20"/>
            <w:lang w:val="en-US"/>
          </w:rPr>
          <w:t>brstu</w:t>
        </w:r>
        <w:r w:rsidRPr="006A14D6">
          <w:rPr>
            <w:rStyle w:val="a5"/>
            <w:sz w:val="20"/>
            <w:szCs w:val="20"/>
          </w:rPr>
          <w:t>.</w:t>
        </w:r>
        <w:r w:rsidRPr="006A14D6">
          <w:rPr>
            <w:rStyle w:val="a5"/>
            <w:sz w:val="20"/>
            <w:szCs w:val="20"/>
            <w:lang w:val="en-US"/>
          </w:rPr>
          <w:t>ru</w:t>
        </w:r>
      </w:hyperlink>
      <w:r w:rsidR="00BF2D6B" w:rsidRPr="006A14D6">
        <w:rPr>
          <w:sz w:val="20"/>
          <w:szCs w:val="20"/>
        </w:rPr>
        <w:t>.</w:t>
      </w:r>
    </w:p>
    <w:p w:rsidR="009A56E8" w:rsidRPr="006A14D6" w:rsidRDefault="009A56E8" w:rsidP="00B528DF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1.4.</w:t>
      </w:r>
      <w:r w:rsidRPr="006A14D6">
        <w:rPr>
          <w:sz w:val="20"/>
          <w:szCs w:val="20"/>
          <w:u w:val="single"/>
        </w:rPr>
        <w:t xml:space="preserve"> Контактное лицо по условиям </w:t>
      </w:r>
      <w:r w:rsidR="001F57C7" w:rsidRPr="006A14D6">
        <w:rPr>
          <w:sz w:val="20"/>
          <w:szCs w:val="20"/>
          <w:u w:val="single"/>
        </w:rPr>
        <w:t>оказания услуг</w:t>
      </w:r>
      <w:r w:rsidRPr="006A14D6">
        <w:rPr>
          <w:sz w:val="20"/>
          <w:szCs w:val="20"/>
          <w:u w:val="single"/>
        </w:rPr>
        <w:t>:</w:t>
      </w:r>
      <w:r w:rsidRPr="006A14D6">
        <w:rPr>
          <w:sz w:val="20"/>
          <w:szCs w:val="20"/>
        </w:rPr>
        <w:t xml:space="preserve"> </w:t>
      </w:r>
      <w:r w:rsidR="00A30B84">
        <w:rPr>
          <w:sz w:val="20"/>
          <w:szCs w:val="20"/>
        </w:rPr>
        <w:t>Зиновьев Александр Александрович</w:t>
      </w:r>
      <w:r w:rsidRPr="006A14D6">
        <w:rPr>
          <w:sz w:val="20"/>
          <w:szCs w:val="20"/>
        </w:rPr>
        <w:t xml:space="preserve">, тел.: +7 (3953) </w:t>
      </w:r>
      <w:r w:rsidR="009F60C5">
        <w:rPr>
          <w:sz w:val="20"/>
          <w:szCs w:val="20"/>
        </w:rPr>
        <w:t>325</w:t>
      </w:r>
      <w:r w:rsidR="00A30B84">
        <w:rPr>
          <w:sz w:val="20"/>
          <w:szCs w:val="20"/>
        </w:rPr>
        <w:t>459</w:t>
      </w:r>
      <w:r w:rsidR="009F60C5">
        <w:rPr>
          <w:sz w:val="20"/>
          <w:szCs w:val="20"/>
        </w:rPr>
        <w:t>.</w:t>
      </w:r>
    </w:p>
    <w:p w:rsidR="00256957" w:rsidRPr="006A14D6" w:rsidRDefault="00256957" w:rsidP="00B528DF">
      <w:pPr>
        <w:jc w:val="both"/>
        <w:rPr>
          <w:sz w:val="20"/>
          <w:szCs w:val="20"/>
        </w:rPr>
      </w:pPr>
    </w:p>
    <w:p w:rsidR="009D7747" w:rsidRPr="006A14D6" w:rsidRDefault="00A3731A" w:rsidP="00B528DF">
      <w:pPr>
        <w:pStyle w:val="af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>2.</w:t>
      </w:r>
      <w:r w:rsidRPr="006A14D6">
        <w:rPr>
          <w:sz w:val="20"/>
          <w:szCs w:val="20"/>
        </w:rPr>
        <w:t xml:space="preserve"> </w:t>
      </w:r>
      <w:r w:rsidR="008F5B37" w:rsidRPr="006A14D6">
        <w:rPr>
          <w:b/>
          <w:bCs/>
          <w:sz w:val="20"/>
          <w:szCs w:val="20"/>
        </w:rPr>
        <w:t>Источник финансирования</w:t>
      </w:r>
      <w:r w:rsidRPr="006A14D6">
        <w:rPr>
          <w:b/>
          <w:bCs/>
          <w:sz w:val="20"/>
          <w:szCs w:val="20"/>
        </w:rPr>
        <w:t>:</w:t>
      </w:r>
      <w:r w:rsidR="0037325A"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вне</w:t>
      </w:r>
      <w:r w:rsidR="002A75EC" w:rsidRPr="006A14D6">
        <w:rPr>
          <w:sz w:val="20"/>
          <w:szCs w:val="20"/>
        </w:rPr>
        <w:t>бюджетн</w:t>
      </w:r>
      <w:r w:rsidR="009A38C9" w:rsidRPr="006A14D6">
        <w:rPr>
          <w:sz w:val="20"/>
          <w:szCs w:val="20"/>
        </w:rPr>
        <w:t>ые средства</w:t>
      </w:r>
      <w:r w:rsidR="002A75EC" w:rsidRPr="006A14D6">
        <w:rPr>
          <w:sz w:val="20"/>
          <w:szCs w:val="20"/>
        </w:rPr>
        <w:t xml:space="preserve"> </w:t>
      </w:r>
      <w:r w:rsidR="00DB5BD1" w:rsidRPr="006A14D6">
        <w:rPr>
          <w:sz w:val="20"/>
          <w:szCs w:val="20"/>
        </w:rPr>
        <w:t>Ф</w:t>
      </w:r>
      <w:r w:rsidR="007A05C5" w:rsidRPr="006A14D6">
        <w:rPr>
          <w:sz w:val="20"/>
          <w:szCs w:val="20"/>
        </w:rPr>
        <w:t>Г</w:t>
      </w:r>
      <w:r w:rsidR="00DB5BD1" w:rsidRPr="006A14D6">
        <w:rPr>
          <w:sz w:val="20"/>
          <w:szCs w:val="20"/>
        </w:rPr>
        <w:t>Б</w:t>
      </w:r>
      <w:r w:rsidR="00FF77DD" w:rsidRPr="006A14D6">
        <w:rPr>
          <w:sz w:val="20"/>
          <w:szCs w:val="20"/>
        </w:rPr>
        <w:t>ОУ В</w:t>
      </w:r>
      <w:r w:rsidR="007A05C5" w:rsidRPr="006A14D6">
        <w:rPr>
          <w:sz w:val="20"/>
          <w:szCs w:val="20"/>
        </w:rPr>
        <w:t xml:space="preserve">О </w:t>
      </w:r>
      <w:r w:rsidR="002A75EC" w:rsidRPr="006A14D6">
        <w:rPr>
          <w:sz w:val="20"/>
          <w:szCs w:val="20"/>
        </w:rPr>
        <w:t>«БрГУ»</w:t>
      </w:r>
      <w:r w:rsidR="008F5B37" w:rsidRPr="006A14D6">
        <w:rPr>
          <w:color w:val="0D0D0D"/>
          <w:sz w:val="20"/>
          <w:szCs w:val="20"/>
        </w:rPr>
        <w:t>.</w:t>
      </w:r>
    </w:p>
    <w:p w:rsidR="00256957" w:rsidRPr="006A14D6" w:rsidRDefault="00256957" w:rsidP="00B528DF">
      <w:pPr>
        <w:jc w:val="both"/>
        <w:rPr>
          <w:sz w:val="20"/>
          <w:szCs w:val="20"/>
        </w:rPr>
      </w:pPr>
    </w:p>
    <w:p w:rsidR="00A30B84" w:rsidRPr="006A14D6" w:rsidRDefault="001F57C7" w:rsidP="00B528DF">
      <w:pPr>
        <w:jc w:val="both"/>
        <w:rPr>
          <w:b/>
          <w:bCs/>
          <w:sz w:val="20"/>
          <w:szCs w:val="20"/>
        </w:rPr>
      </w:pPr>
      <w:r w:rsidRPr="006A14D6">
        <w:rPr>
          <w:b/>
          <w:sz w:val="20"/>
          <w:szCs w:val="20"/>
        </w:rPr>
        <w:t xml:space="preserve">3. Предмет гражданско-правового договора (далее – Договор): </w:t>
      </w:r>
      <w:r w:rsidR="00A30B84">
        <w:rPr>
          <w:bCs/>
          <w:sz w:val="20"/>
          <w:szCs w:val="20"/>
        </w:rPr>
        <w:t>п</w:t>
      </w:r>
      <w:r w:rsidR="00A30B84" w:rsidRPr="00FE7B7F">
        <w:rPr>
          <w:bCs/>
          <w:sz w:val="20"/>
          <w:szCs w:val="20"/>
        </w:rPr>
        <w:t>оставка программного обеспечения с предоставл</w:t>
      </w:r>
      <w:r w:rsidR="00A30B84" w:rsidRPr="00FE7B7F">
        <w:rPr>
          <w:bCs/>
          <w:sz w:val="20"/>
          <w:szCs w:val="20"/>
        </w:rPr>
        <w:t>е</w:t>
      </w:r>
      <w:r w:rsidR="00A30B84" w:rsidRPr="00FE7B7F">
        <w:rPr>
          <w:bCs/>
          <w:sz w:val="20"/>
          <w:szCs w:val="20"/>
        </w:rPr>
        <w:t>нием неисключительных прав на поставленное программное обеспечение</w:t>
      </w:r>
      <w:r w:rsidR="00A30B84" w:rsidRPr="006A14D6">
        <w:rPr>
          <w:bCs/>
          <w:sz w:val="20"/>
          <w:szCs w:val="20"/>
        </w:rPr>
        <w:t>.</w:t>
      </w:r>
      <w:r w:rsidR="00A30B84" w:rsidRPr="009A1DB8">
        <w:rPr>
          <w:color w:val="0D0D0D"/>
          <w:sz w:val="20"/>
          <w:szCs w:val="20"/>
        </w:rPr>
        <w:t xml:space="preserve"> </w:t>
      </w:r>
      <w:r w:rsidR="00A30B84" w:rsidRPr="006A14D6">
        <w:rPr>
          <w:color w:val="0D0D0D"/>
          <w:sz w:val="20"/>
          <w:szCs w:val="20"/>
        </w:rPr>
        <w:t>Код ОКПД</w:t>
      </w:r>
      <w:proofErr w:type="gramStart"/>
      <w:r w:rsidR="00A30B84" w:rsidRPr="006A14D6">
        <w:rPr>
          <w:color w:val="0D0D0D"/>
          <w:sz w:val="20"/>
          <w:szCs w:val="20"/>
        </w:rPr>
        <w:t>2</w:t>
      </w:r>
      <w:proofErr w:type="gramEnd"/>
      <w:r w:rsidR="00A30B84" w:rsidRPr="006A14D6">
        <w:rPr>
          <w:color w:val="0D0D0D"/>
          <w:sz w:val="20"/>
          <w:szCs w:val="20"/>
        </w:rPr>
        <w:t xml:space="preserve"> – </w:t>
      </w:r>
      <w:r w:rsidR="00A30B84">
        <w:rPr>
          <w:color w:val="0D0D0D"/>
          <w:sz w:val="20"/>
          <w:szCs w:val="20"/>
        </w:rPr>
        <w:t>58.29.32.000</w:t>
      </w:r>
      <w:r w:rsidR="00A30B84" w:rsidRPr="006A14D6">
        <w:rPr>
          <w:color w:val="0D0D0D"/>
          <w:sz w:val="20"/>
          <w:szCs w:val="20"/>
        </w:rPr>
        <w:t xml:space="preserve">, код ОКВЭД2 – </w:t>
      </w:r>
      <w:r w:rsidR="00A30B84">
        <w:rPr>
          <w:color w:val="0D0D0D"/>
          <w:sz w:val="20"/>
          <w:szCs w:val="20"/>
        </w:rPr>
        <w:t>58.29.</w:t>
      </w:r>
    </w:p>
    <w:p w:rsidR="001F57C7" w:rsidRPr="006A14D6" w:rsidRDefault="001F57C7" w:rsidP="00B528DF">
      <w:pPr>
        <w:jc w:val="both"/>
        <w:rPr>
          <w:bCs/>
          <w:sz w:val="20"/>
          <w:szCs w:val="20"/>
        </w:rPr>
      </w:pPr>
    </w:p>
    <w:p w:rsidR="003A5F84" w:rsidRDefault="008F5B37" w:rsidP="00B528DF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4</w:t>
      </w:r>
      <w:r w:rsidR="001F57C7" w:rsidRPr="006A14D6">
        <w:rPr>
          <w:b/>
          <w:sz w:val="20"/>
          <w:szCs w:val="20"/>
        </w:rPr>
        <w:t xml:space="preserve">. </w:t>
      </w:r>
      <w:r w:rsidR="003A5F84">
        <w:rPr>
          <w:b/>
          <w:sz w:val="20"/>
          <w:szCs w:val="20"/>
        </w:rPr>
        <w:t>Общий с</w:t>
      </w:r>
      <w:r w:rsidR="001F57C7" w:rsidRPr="006A14D6">
        <w:rPr>
          <w:b/>
          <w:sz w:val="20"/>
          <w:szCs w:val="20"/>
        </w:rPr>
        <w:t>рок оказания услуг</w:t>
      </w:r>
      <w:r w:rsidR="001F57C7" w:rsidRPr="006A14D6">
        <w:rPr>
          <w:b/>
          <w:bCs/>
          <w:sz w:val="20"/>
          <w:szCs w:val="20"/>
        </w:rPr>
        <w:t>:</w:t>
      </w:r>
      <w:r w:rsidR="001F57C7"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 xml:space="preserve">с </w:t>
      </w:r>
      <w:r w:rsidR="00BA26E2">
        <w:rPr>
          <w:sz w:val="20"/>
          <w:szCs w:val="20"/>
        </w:rPr>
        <w:t>даты заключения</w:t>
      </w:r>
      <w:proofErr w:type="gramEnd"/>
      <w:r w:rsidR="00BA26E2">
        <w:rPr>
          <w:sz w:val="20"/>
          <w:szCs w:val="20"/>
        </w:rPr>
        <w:t xml:space="preserve"> </w:t>
      </w:r>
      <w:r w:rsidR="000F6C42">
        <w:rPr>
          <w:sz w:val="20"/>
          <w:szCs w:val="20"/>
        </w:rPr>
        <w:t xml:space="preserve">гражданско-правового </w:t>
      </w:r>
      <w:r w:rsidR="00BA26E2">
        <w:rPr>
          <w:sz w:val="20"/>
          <w:szCs w:val="20"/>
        </w:rPr>
        <w:t>договора</w:t>
      </w:r>
      <w:r w:rsidRPr="006A14D6">
        <w:rPr>
          <w:sz w:val="20"/>
          <w:szCs w:val="20"/>
        </w:rPr>
        <w:t xml:space="preserve"> по «</w:t>
      </w:r>
      <w:r w:rsidR="00E67A50">
        <w:rPr>
          <w:sz w:val="20"/>
          <w:szCs w:val="20"/>
        </w:rPr>
        <w:t>31</w:t>
      </w:r>
      <w:r w:rsidRPr="006A14D6">
        <w:rPr>
          <w:sz w:val="20"/>
          <w:szCs w:val="20"/>
        </w:rPr>
        <w:t xml:space="preserve">» </w:t>
      </w:r>
      <w:r w:rsidR="00E67A50">
        <w:rPr>
          <w:sz w:val="20"/>
          <w:szCs w:val="20"/>
        </w:rPr>
        <w:t>декабря</w:t>
      </w:r>
      <w:r w:rsidR="00257B96">
        <w:rPr>
          <w:sz w:val="20"/>
          <w:szCs w:val="20"/>
        </w:rPr>
        <w:t xml:space="preserve"> </w:t>
      </w:r>
      <w:r w:rsidR="002A1DE1">
        <w:rPr>
          <w:sz w:val="20"/>
          <w:szCs w:val="20"/>
        </w:rPr>
        <w:t>2020</w:t>
      </w:r>
      <w:r w:rsidRPr="006A14D6">
        <w:rPr>
          <w:sz w:val="20"/>
          <w:szCs w:val="20"/>
        </w:rPr>
        <w:t xml:space="preserve"> г.</w:t>
      </w:r>
    </w:p>
    <w:p w:rsidR="00DC4C83" w:rsidRPr="00DC4C83" w:rsidRDefault="00DC4C83" w:rsidP="00B528DF">
      <w:pPr>
        <w:jc w:val="both"/>
        <w:rPr>
          <w:sz w:val="20"/>
          <w:szCs w:val="20"/>
        </w:rPr>
      </w:pPr>
    </w:p>
    <w:p w:rsidR="003A5F84" w:rsidRPr="003A5F84" w:rsidRDefault="008F5B37" w:rsidP="00B528DF">
      <w:pPr>
        <w:tabs>
          <w:tab w:val="left" w:pos="1100"/>
        </w:tabs>
        <w:jc w:val="both"/>
        <w:rPr>
          <w:sz w:val="20"/>
        </w:rPr>
      </w:pPr>
      <w:r w:rsidRPr="006A14D6">
        <w:rPr>
          <w:b/>
          <w:sz w:val="20"/>
          <w:szCs w:val="20"/>
        </w:rPr>
        <w:t>5</w:t>
      </w:r>
      <w:r w:rsidR="001F57C7" w:rsidRPr="006A14D6">
        <w:rPr>
          <w:b/>
          <w:sz w:val="20"/>
          <w:szCs w:val="20"/>
        </w:rPr>
        <w:t xml:space="preserve">. </w:t>
      </w:r>
      <w:r w:rsidR="00A30B84" w:rsidRPr="006A14D6">
        <w:rPr>
          <w:b/>
          <w:sz w:val="20"/>
          <w:szCs w:val="20"/>
        </w:rPr>
        <w:t xml:space="preserve">Место </w:t>
      </w:r>
      <w:r w:rsidR="00694976" w:rsidRPr="00694976">
        <w:rPr>
          <w:b/>
          <w:sz w:val="20"/>
          <w:szCs w:val="20"/>
        </w:rPr>
        <w:t>предоставления неисключительных прав на лицензионное программное обеспечение</w:t>
      </w:r>
      <w:r w:rsidR="00A30B84" w:rsidRPr="006A14D6">
        <w:rPr>
          <w:b/>
          <w:sz w:val="20"/>
          <w:szCs w:val="20"/>
        </w:rPr>
        <w:t xml:space="preserve">: </w:t>
      </w:r>
      <w:r w:rsidR="00A30B84" w:rsidRPr="009F60C5">
        <w:rPr>
          <w:sz w:val="20"/>
          <w:szCs w:val="20"/>
        </w:rPr>
        <w:t>Иркутская о</w:t>
      </w:r>
      <w:r w:rsidR="00A30B84" w:rsidRPr="009F60C5">
        <w:rPr>
          <w:sz w:val="20"/>
          <w:szCs w:val="20"/>
        </w:rPr>
        <w:t>б</w:t>
      </w:r>
      <w:r w:rsidR="00A30B84" w:rsidRPr="009F60C5">
        <w:rPr>
          <w:sz w:val="20"/>
          <w:szCs w:val="20"/>
        </w:rPr>
        <w:t xml:space="preserve">ласть, </w:t>
      </w:r>
      <w:proofErr w:type="gramStart"/>
      <w:r w:rsidR="00A30B84" w:rsidRPr="009F60C5">
        <w:rPr>
          <w:sz w:val="20"/>
          <w:szCs w:val="20"/>
        </w:rPr>
        <w:t>г</w:t>
      </w:r>
      <w:proofErr w:type="gramEnd"/>
      <w:r w:rsidR="00A30B84" w:rsidRPr="009F60C5">
        <w:rPr>
          <w:sz w:val="20"/>
          <w:szCs w:val="20"/>
        </w:rPr>
        <w:t xml:space="preserve">. Братск, жилой район Энергетик, </w:t>
      </w:r>
      <w:r w:rsidR="00A30B84">
        <w:rPr>
          <w:sz w:val="20"/>
          <w:szCs w:val="20"/>
        </w:rPr>
        <w:t>ул. Погодаева, д. 5, ИЦ «</w:t>
      </w:r>
      <w:proofErr w:type="spellStart"/>
      <w:r w:rsidR="00A30B84">
        <w:rPr>
          <w:sz w:val="20"/>
          <w:szCs w:val="20"/>
        </w:rPr>
        <w:t>Братскстройэксперт</w:t>
      </w:r>
      <w:proofErr w:type="spellEnd"/>
      <w:r w:rsidR="00A30B84">
        <w:rPr>
          <w:sz w:val="20"/>
          <w:szCs w:val="20"/>
        </w:rPr>
        <w:t>» ФГБОУ ВО «БрГУ».</w:t>
      </w:r>
    </w:p>
    <w:p w:rsidR="001F57C7" w:rsidRPr="006A14D6" w:rsidRDefault="001F57C7" w:rsidP="00B528DF">
      <w:pPr>
        <w:tabs>
          <w:tab w:val="left" w:pos="1100"/>
        </w:tabs>
        <w:jc w:val="both"/>
        <w:rPr>
          <w:sz w:val="20"/>
          <w:szCs w:val="20"/>
        </w:rPr>
      </w:pPr>
    </w:p>
    <w:p w:rsidR="00A30B84" w:rsidRDefault="00A30B84" w:rsidP="00B528DF">
      <w:pPr>
        <w:widowControl w:val="0"/>
        <w:tabs>
          <w:tab w:val="left" w:pos="720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 xml:space="preserve">6. </w:t>
      </w:r>
      <w:r w:rsidRPr="001D1414">
        <w:rPr>
          <w:b/>
          <w:sz w:val="20"/>
          <w:szCs w:val="20"/>
        </w:rPr>
        <w:t xml:space="preserve">Предмет договора с указанием количества </w:t>
      </w:r>
      <w:r>
        <w:rPr>
          <w:b/>
          <w:sz w:val="20"/>
          <w:szCs w:val="20"/>
        </w:rPr>
        <w:t>оказываемых услуг</w:t>
      </w:r>
      <w:r w:rsidRPr="001D1414">
        <w:rPr>
          <w:b/>
          <w:sz w:val="20"/>
          <w:szCs w:val="20"/>
        </w:rPr>
        <w:t xml:space="preserve"> и описанием предмета настоящего запроса к</w:t>
      </w:r>
      <w:r w:rsidRPr="001D1414">
        <w:rPr>
          <w:b/>
          <w:sz w:val="20"/>
          <w:szCs w:val="20"/>
        </w:rPr>
        <w:t>о</w:t>
      </w:r>
      <w:r w:rsidRPr="001D1414">
        <w:rPr>
          <w:b/>
          <w:sz w:val="20"/>
          <w:szCs w:val="20"/>
        </w:rPr>
        <w:t>тировок:</w:t>
      </w:r>
    </w:p>
    <w:p w:rsidR="00B528DF" w:rsidRDefault="00B528DF" w:rsidP="00B528DF">
      <w:pPr>
        <w:widowControl w:val="0"/>
        <w:tabs>
          <w:tab w:val="left" w:pos="720"/>
        </w:tabs>
        <w:jc w:val="both"/>
        <w:rPr>
          <w:b/>
          <w:sz w:val="20"/>
          <w:szCs w:val="20"/>
        </w:rPr>
      </w:pPr>
    </w:p>
    <w:p w:rsidR="00A30B84" w:rsidRDefault="00A30B84" w:rsidP="00B528DF">
      <w:pPr>
        <w:widowControl w:val="0"/>
        <w:tabs>
          <w:tab w:val="left" w:pos="720"/>
        </w:tabs>
        <w:jc w:val="both"/>
        <w:rPr>
          <w:sz w:val="20"/>
          <w:szCs w:val="20"/>
        </w:rPr>
      </w:pPr>
      <w:r w:rsidRPr="005E3163">
        <w:rPr>
          <w:sz w:val="20"/>
          <w:szCs w:val="20"/>
        </w:rPr>
        <w:t xml:space="preserve">6.1. </w:t>
      </w:r>
      <w:r>
        <w:rPr>
          <w:sz w:val="20"/>
          <w:szCs w:val="20"/>
        </w:rPr>
        <w:t>Состав услуг:</w:t>
      </w:r>
    </w:p>
    <w:p w:rsidR="00A30B84" w:rsidRDefault="00A30B84" w:rsidP="00B528DF">
      <w:pPr>
        <w:widowControl w:val="0"/>
        <w:tabs>
          <w:tab w:val="left" w:pos="720"/>
        </w:tabs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6.1.1. </w:t>
      </w:r>
      <w:r>
        <w:rPr>
          <w:bCs/>
          <w:sz w:val="20"/>
          <w:szCs w:val="20"/>
        </w:rPr>
        <w:t>п</w:t>
      </w:r>
      <w:r w:rsidRPr="00FE7B7F">
        <w:rPr>
          <w:bCs/>
          <w:sz w:val="20"/>
          <w:szCs w:val="20"/>
        </w:rPr>
        <w:t>оставка программного обеспечения с предоставлением неисключительных прав на поставленное программное обеспечение</w:t>
      </w:r>
      <w:r>
        <w:rPr>
          <w:bCs/>
          <w:sz w:val="20"/>
          <w:szCs w:val="20"/>
        </w:rPr>
        <w:t>.</w:t>
      </w:r>
    </w:p>
    <w:p w:rsidR="00A30B84" w:rsidRPr="005474CA" w:rsidRDefault="00A30B84" w:rsidP="00B528DF">
      <w:pPr>
        <w:widowControl w:val="0"/>
        <w:tabs>
          <w:tab w:val="left" w:pos="720"/>
        </w:tabs>
        <w:jc w:val="both"/>
        <w:rPr>
          <w:rFonts w:eastAsiaTheme="minorEastAsia"/>
          <w:sz w:val="20"/>
          <w:szCs w:val="20"/>
        </w:rPr>
      </w:pPr>
      <w:r w:rsidRPr="005474CA">
        <w:rPr>
          <w:bCs/>
          <w:sz w:val="20"/>
          <w:szCs w:val="20"/>
        </w:rPr>
        <w:t xml:space="preserve">6.1.2. </w:t>
      </w:r>
      <w:r w:rsidRPr="005474CA">
        <w:rPr>
          <w:rFonts w:eastAsiaTheme="minorEastAsia"/>
          <w:sz w:val="20"/>
          <w:szCs w:val="20"/>
        </w:rPr>
        <w:t>Оказать услуги по внедрению программного обеспечения, произвести консультации пользователей Заказчика по работе и настройке программного обеспечения:</w:t>
      </w:r>
    </w:p>
    <w:p w:rsidR="00A30B84" w:rsidRPr="005474CA" w:rsidRDefault="00A30B84" w:rsidP="00B528DF">
      <w:pPr>
        <w:pStyle w:val="af1"/>
        <w:numPr>
          <w:ilvl w:val="0"/>
          <w:numId w:val="44"/>
        </w:numPr>
        <w:tabs>
          <w:tab w:val="left" w:pos="720"/>
        </w:tabs>
        <w:ind w:left="0" w:firstLine="709"/>
        <w:jc w:val="both"/>
        <w:rPr>
          <w:rFonts w:eastAsiaTheme="minorEastAsia"/>
          <w:sz w:val="20"/>
          <w:szCs w:val="22"/>
        </w:rPr>
      </w:pPr>
      <w:r w:rsidRPr="005474CA">
        <w:rPr>
          <w:rFonts w:eastAsiaTheme="minorEastAsia"/>
          <w:sz w:val="20"/>
          <w:szCs w:val="22"/>
        </w:rPr>
        <w:t xml:space="preserve">Подготовка инфраструктуры заказчика к развертыванию </w:t>
      </w:r>
      <w:proofErr w:type="gramStart"/>
      <w:r w:rsidR="00B528DF">
        <w:rPr>
          <w:rFonts w:eastAsiaTheme="minorEastAsia"/>
          <w:sz w:val="20"/>
          <w:szCs w:val="22"/>
        </w:rPr>
        <w:t>ПО</w:t>
      </w:r>
      <w:proofErr w:type="gramEnd"/>
    </w:p>
    <w:p w:rsidR="00A30B84" w:rsidRPr="005474CA" w:rsidRDefault="00A30B84" w:rsidP="00B528DF">
      <w:pPr>
        <w:pStyle w:val="af1"/>
        <w:numPr>
          <w:ilvl w:val="0"/>
          <w:numId w:val="44"/>
        </w:numPr>
        <w:tabs>
          <w:tab w:val="left" w:pos="720"/>
        </w:tabs>
        <w:ind w:left="0" w:firstLine="709"/>
        <w:jc w:val="both"/>
        <w:rPr>
          <w:rFonts w:eastAsiaTheme="minorEastAsia"/>
          <w:sz w:val="20"/>
          <w:szCs w:val="22"/>
        </w:rPr>
      </w:pPr>
      <w:r w:rsidRPr="005474CA">
        <w:rPr>
          <w:rFonts w:eastAsiaTheme="minorEastAsia"/>
          <w:sz w:val="20"/>
          <w:szCs w:val="22"/>
        </w:rPr>
        <w:t xml:space="preserve">Развертывание существующих модулей </w:t>
      </w:r>
      <w:proofErr w:type="gramStart"/>
      <w:r w:rsidR="00B528DF">
        <w:rPr>
          <w:rFonts w:eastAsiaTheme="minorEastAsia"/>
          <w:sz w:val="20"/>
          <w:szCs w:val="22"/>
        </w:rPr>
        <w:t>ПО</w:t>
      </w:r>
      <w:proofErr w:type="gramEnd"/>
      <w:r w:rsidRPr="005474CA">
        <w:rPr>
          <w:rFonts w:eastAsiaTheme="minorEastAsia"/>
          <w:sz w:val="20"/>
          <w:szCs w:val="22"/>
        </w:rPr>
        <w:t xml:space="preserve"> </w:t>
      </w:r>
      <w:proofErr w:type="gramStart"/>
      <w:r w:rsidRPr="005474CA">
        <w:rPr>
          <w:rFonts w:eastAsiaTheme="minorEastAsia"/>
          <w:sz w:val="20"/>
          <w:szCs w:val="22"/>
        </w:rPr>
        <w:t>в</w:t>
      </w:r>
      <w:proofErr w:type="gramEnd"/>
      <w:r w:rsidRPr="005474CA">
        <w:rPr>
          <w:rFonts w:eastAsiaTheme="minorEastAsia"/>
          <w:sz w:val="20"/>
          <w:szCs w:val="22"/>
        </w:rPr>
        <w:t xml:space="preserve"> периметре заказчика</w:t>
      </w:r>
    </w:p>
    <w:p w:rsidR="00A30B84" w:rsidRPr="005474CA" w:rsidRDefault="00A30B84" w:rsidP="00B528DF">
      <w:pPr>
        <w:pStyle w:val="af1"/>
        <w:numPr>
          <w:ilvl w:val="1"/>
          <w:numId w:val="44"/>
        </w:numPr>
        <w:tabs>
          <w:tab w:val="left" w:pos="720"/>
        </w:tabs>
        <w:ind w:left="0" w:firstLine="709"/>
        <w:jc w:val="both"/>
        <w:rPr>
          <w:rFonts w:eastAsiaTheme="minorEastAsia"/>
          <w:sz w:val="20"/>
          <w:szCs w:val="22"/>
        </w:rPr>
      </w:pPr>
      <w:r w:rsidRPr="005474CA">
        <w:rPr>
          <w:rFonts w:eastAsiaTheme="minorEastAsia"/>
          <w:sz w:val="20"/>
          <w:szCs w:val="22"/>
        </w:rPr>
        <w:t>Настройка терминального сервера</w:t>
      </w:r>
    </w:p>
    <w:p w:rsidR="00A30B84" w:rsidRPr="005474CA" w:rsidRDefault="00A30B84" w:rsidP="00B528DF">
      <w:pPr>
        <w:pStyle w:val="af1"/>
        <w:numPr>
          <w:ilvl w:val="1"/>
          <w:numId w:val="44"/>
        </w:numPr>
        <w:tabs>
          <w:tab w:val="left" w:pos="720"/>
        </w:tabs>
        <w:ind w:left="0" w:firstLine="709"/>
        <w:jc w:val="both"/>
        <w:rPr>
          <w:rFonts w:eastAsiaTheme="minorEastAsia"/>
          <w:sz w:val="20"/>
          <w:szCs w:val="22"/>
        </w:rPr>
      </w:pPr>
      <w:r w:rsidRPr="005474CA">
        <w:rPr>
          <w:rFonts w:eastAsiaTheme="minorEastAsia"/>
          <w:sz w:val="20"/>
          <w:szCs w:val="22"/>
        </w:rPr>
        <w:t>Установка системы управления базой данных</w:t>
      </w:r>
    </w:p>
    <w:p w:rsidR="00A30B84" w:rsidRPr="005474CA" w:rsidRDefault="00A30B84" w:rsidP="00B528DF">
      <w:pPr>
        <w:pStyle w:val="af1"/>
        <w:numPr>
          <w:ilvl w:val="1"/>
          <w:numId w:val="44"/>
        </w:numPr>
        <w:tabs>
          <w:tab w:val="left" w:pos="720"/>
        </w:tabs>
        <w:ind w:left="0" w:firstLine="709"/>
        <w:jc w:val="both"/>
        <w:rPr>
          <w:rFonts w:eastAsiaTheme="minorEastAsia"/>
          <w:sz w:val="20"/>
          <w:szCs w:val="22"/>
        </w:rPr>
      </w:pPr>
      <w:r w:rsidRPr="005474CA">
        <w:rPr>
          <w:rFonts w:eastAsiaTheme="minorEastAsia"/>
          <w:sz w:val="20"/>
          <w:szCs w:val="22"/>
        </w:rPr>
        <w:t>У</w:t>
      </w:r>
      <w:r w:rsidR="005474CA">
        <w:rPr>
          <w:rFonts w:eastAsiaTheme="minorEastAsia"/>
          <w:sz w:val="20"/>
          <w:szCs w:val="22"/>
        </w:rPr>
        <w:t>становка серверного приложения</w:t>
      </w:r>
    </w:p>
    <w:p w:rsidR="00A30B84" w:rsidRPr="005474CA" w:rsidRDefault="00A30B84" w:rsidP="00B528DF">
      <w:pPr>
        <w:pStyle w:val="af1"/>
        <w:numPr>
          <w:ilvl w:val="1"/>
          <w:numId w:val="44"/>
        </w:numPr>
        <w:tabs>
          <w:tab w:val="left" w:pos="720"/>
        </w:tabs>
        <w:ind w:left="0" w:firstLine="709"/>
        <w:jc w:val="both"/>
        <w:rPr>
          <w:rFonts w:eastAsiaTheme="minorEastAsia"/>
          <w:sz w:val="20"/>
          <w:szCs w:val="22"/>
        </w:rPr>
      </w:pPr>
      <w:r w:rsidRPr="005474CA">
        <w:rPr>
          <w:rFonts w:eastAsiaTheme="minorEastAsia"/>
          <w:sz w:val="20"/>
          <w:szCs w:val="22"/>
        </w:rPr>
        <w:t xml:space="preserve">Создание журналов </w:t>
      </w:r>
    </w:p>
    <w:p w:rsidR="00A30B84" w:rsidRPr="005474CA" w:rsidRDefault="00A30B84" w:rsidP="00B528DF">
      <w:pPr>
        <w:pStyle w:val="af1"/>
        <w:numPr>
          <w:ilvl w:val="1"/>
          <w:numId w:val="44"/>
        </w:numPr>
        <w:tabs>
          <w:tab w:val="left" w:pos="720"/>
        </w:tabs>
        <w:ind w:left="0" w:firstLine="709"/>
        <w:jc w:val="both"/>
        <w:rPr>
          <w:rFonts w:eastAsiaTheme="minorEastAsia"/>
          <w:sz w:val="20"/>
          <w:szCs w:val="22"/>
        </w:rPr>
      </w:pPr>
      <w:r w:rsidRPr="005474CA">
        <w:rPr>
          <w:rFonts w:eastAsiaTheme="minorEastAsia"/>
          <w:sz w:val="20"/>
          <w:szCs w:val="22"/>
        </w:rPr>
        <w:t xml:space="preserve">Создание/Настройка необходимых справочников </w:t>
      </w:r>
      <w:proofErr w:type="gramStart"/>
      <w:r w:rsidR="00B528DF">
        <w:rPr>
          <w:rFonts w:eastAsiaTheme="minorEastAsia"/>
          <w:sz w:val="20"/>
          <w:szCs w:val="22"/>
        </w:rPr>
        <w:t>ПО</w:t>
      </w:r>
      <w:proofErr w:type="gramEnd"/>
      <w:r w:rsidRPr="005474CA">
        <w:rPr>
          <w:rFonts w:eastAsiaTheme="minorEastAsia"/>
          <w:sz w:val="20"/>
          <w:szCs w:val="22"/>
        </w:rPr>
        <w:t>:</w:t>
      </w:r>
    </w:p>
    <w:p w:rsidR="00A30B84" w:rsidRPr="005474CA" w:rsidRDefault="00A30B84" w:rsidP="00B528DF">
      <w:pPr>
        <w:pStyle w:val="af1"/>
        <w:numPr>
          <w:ilvl w:val="2"/>
          <w:numId w:val="44"/>
        </w:numPr>
        <w:tabs>
          <w:tab w:val="left" w:pos="720"/>
        </w:tabs>
        <w:ind w:left="0" w:firstLine="709"/>
        <w:jc w:val="both"/>
        <w:rPr>
          <w:rFonts w:eastAsiaTheme="minorEastAsia"/>
          <w:sz w:val="20"/>
          <w:szCs w:val="22"/>
        </w:rPr>
      </w:pPr>
      <w:r w:rsidRPr="005474CA">
        <w:rPr>
          <w:rFonts w:eastAsiaTheme="minorEastAsia"/>
          <w:sz w:val="20"/>
          <w:szCs w:val="22"/>
        </w:rPr>
        <w:t>Технические требования</w:t>
      </w:r>
    </w:p>
    <w:p w:rsidR="00A30B84" w:rsidRPr="005474CA" w:rsidRDefault="00A30B84" w:rsidP="00B528DF">
      <w:pPr>
        <w:pStyle w:val="af1"/>
        <w:numPr>
          <w:ilvl w:val="2"/>
          <w:numId w:val="44"/>
        </w:numPr>
        <w:tabs>
          <w:tab w:val="left" w:pos="720"/>
        </w:tabs>
        <w:ind w:left="0" w:firstLine="709"/>
        <w:jc w:val="both"/>
        <w:rPr>
          <w:rFonts w:eastAsiaTheme="minorEastAsia"/>
          <w:sz w:val="20"/>
          <w:szCs w:val="22"/>
        </w:rPr>
      </w:pPr>
      <w:r w:rsidRPr="005474CA">
        <w:rPr>
          <w:rFonts w:eastAsiaTheme="minorEastAsia"/>
          <w:sz w:val="20"/>
          <w:szCs w:val="22"/>
        </w:rPr>
        <w:t>Справочник методов</w:t>
      </w:r>
    </w:p>
    <w:p w:rsidR="00A30B84" w:rsidRPr="005474CA" w:rsidRDefault="00A30B84" w:rsidP="00B528DF">
      <w:pPr>
        <w:pStyle w:val="af1"/>
        <w:numPr>
          <w:ilvl w:val="2"/>
          <w:numId w:val="44"/>
        </w:numPr>
        <w:tabs>
          <w:tab w:val="left" w:pos="720"/>
        </w:tabs>
        <w:ind w:left="0" w:firstLine="709"/>
        <w:jc w:val="both"/>
        <w:rPr>
          <w:rFonts w:eastAsiaTheme="minorEastAsia"/>
          <w:sz w:val="20"/>
          <w:szCs w:val="22"/>
        </w:rPr>
      </w:pPr>
      <w:r w:rsidRPr="005474CA">
        <w:rPr>
          <w:rFonts w:eastAsiaTheme="minorEastAsia"/>
          <w:sz w:val="20"/>
          <w:szCs w:val="22"/>
        </w:rPr>
        <w:t>Подразделения</w:t>
      </w:r>
    </w:p>
    <w:p w:rsidR="00A30B84" w:rsidRPr="005474CA" w:rsidRDefault="00A30B84" w:rsidP="00B528DF">
      <w:pPr>
        <w:pStyle w:val="af1"/>
        <w:numPr>
          <w:ilvl w:val="2"/>
          <w:numId w:val="44"/>
        </w:numPr>
        <w:tabs>
          <w:tab w:val="left" w:pos="720"/>
        </w:tabs>
        <w:ind w:left="0" w:firstLine="709"/>
        <w:jc w:val="both"/>
        <w:rPr>
          <w:rFonts w:eastAsiaTheme="minorEastAsia"/>
          <w:sz w:val="20"/>
          <w:szCs w:val="22"/>
        </w:rPr>
      </w:pPr>
      <w:r w:rsidRPr="005474CA">
        <w:rPr>
          <w:rFonts w:eastAsiaTheme="minorEastAsia"/>
          <w:sz w:val="20"/>
          <w:szCs w:val="22"/>
        </w:rPr>
        <w:t>Пользователи</w:t>
      </w:r>
    </w:p>
    <w:p w:rsidR="00A30B84" w:rsidRPr="005474CA" w:rsidRDefault="00A30B84" w:rsidP="00B528DF">
      <w:pPr>
        <w:pStyle w:val="af1"/>
        <w:numPr>
          <w:ilvl w:val="2"/>
          <w:numId w:val="44"/>
        </w:numPr>
        <w:tabs>
          <w:tab w:val="left" w:pos="720"/>
        </w:tabs>
        <w:ind w:left="0" w:firstLine="709"/>
        <w:jc w:val="both"/>
        <w:rPr>
          <w:rFonts w:eastAsiaTheme="minorEastAsia"/>
          <w:sz w:val="20"/>
          <w:szCs w:val="22"/>
        </w:rPr>
      </w:pPr>
      <w:r w:rsidRPr="005474CA">
        <w:rPr>
          <w:rFonts w:eastAsiaTheme="minorEastAsia"/>
          <w:sz w:val="20"/>
          <w:szCs w:val="22"/>
        </w:rPr>
        <w:t>Справочник оборудования</w:t>
      </w:r>
    </w:p>
    <w:p w:rsidR="00A30B84" w:rsidRPr="005474CA" w:rsidRDefault="00A30B84" w:rsidP="00B528DF">
      <w:pPr>
        <w:pStyle w:val="af1"/>
        <w:numPr>
          <w:ilvl w:val="2"/>
          <w:numId w:val="44"/>
        </w:numPr>
        <w:tabs>
          <w:tab w:val="left" w:pos="720"/>
        </w:tabs>
        <w:ind w:left="0" w:firstLine="709"/>
        <w:jc w:val="both"/>
        <w:rPr>
          <w:rFonts w:eastAsiaTheme="minorEastAsia"/>
          <w:sz w:val="20"/>
          <w:szCs w:val="22"/>
        </w:rPr>
      </w:pPr>
      <w:r w:rsidRPr="005474CA">
        <w:rPr>
          <w:rFonts w:eastAsiaTheme="minorEastAsia"/>
          <w:sz w:val="20"/>
          <w:szCs w:val="22"/>
        </w:rPr>
        <w:t>Помещения</w:t>
      </w:r>
    </w:p>
    <w:p w:rsidR="00A30B84" w:rsidRPr="005474CA" w:rsidRDefault="00A30B84" w:rsidP="00B528DF">
      <w:pPr>
        <w:pStyle w:val="af1"/>
        <w:numPr>
          <w:ilvl w:val="2"/>
          <w:numId w:val="44"/>
        </w:numPr>
        <w:tabs>
          <w:tab w:val="left" w:pos="720"/>
        </w:tabs>
        <w:ind w:left="0" w:firstLine="709"/>
        <w:jc w:val="both"/>
        <w:rPr>
          <w:rFonts w:eastAsiaTheme="minorEastAsia"/>
          <w:sz w:val="20"/>
          <w:szCs w:val="22"/>
        </w:rPr>
      </w:pPr>
      <w:r w:rsidRPr="005474CA">
        <w:rPr>
          <w:rFonts w:eastAsiaTheme="minorEastAsia"/>
          <w:sz w:val="20"/>
          <w:szCs w:val="22"/>
        </w:rPr>
        <w:t xml:space="preserve">Дополнительные справочники необходимые для функционирования </w:t>
      </w:r>
      <w:proofErr w:type="gramStart"/>
      <w:r w:rsidR="00B528DF">
        <w:rPr>
          <w:rFonts w:eastAsiaTheme="minorEastAsia"/>
          <w:sz w:val="20"/>
          <w:szCs w:val="22"/>
        </w:rPr>
        <w:t>ПО</w:t>
      </w:r>
      <w:proofErr w:type="gramEnd"/>
    </w:p>
    <w:p w:rsidR="00A30B84" w:rsidRPr="005474CA" w:rsidRDefault="00A30B84" w:rsidP="00B528DF">
      <w:pPr>
        <w:pStyle w:val="af1"/>
        <w:numPr>
          <w:ilvl w:val="2"/>
          <w:numId w:val="44"/>
        </w:numPr>
        <w:tabs>
          <w:tab w:val="left" w:pos="720"/>
        </w:tabs>
        <w:ind w:left="0" w:firstLine="709"/>
        <w:jc w:val="both"/>
        <w:rPr>
          <w:rFonts w:eastAsiaTheme="minorEastAsia"/>
          <w:sz w:val="20"/>
          <w:szCs w:val="22"/>
        </w:rPr>
      </w:pPr>
      <w:r w:rsidRPr="005474CA">
        <w:rPr>
          <w:rFonts w:eastAsiaTheme="minorEastAsia"/>
          <w:sz w:val="20"/>
          <w:szCs w:val="22"/>
        </w:rPr>
        <w:t>Создание методов испытаний с помощью конструктора методов согласно области аккредитации</w:t>
      </w:r>
    </w:p>
    <w:p w:rsidR="00A30B84" w:rsidRPr="005474CA" w:rsidRDefault="00A30B84" w:rsidP="00B528DF">
      <w:pPr>
        <w:pStyle w:val="af1"/>
        <w:numPr>
          <w:ilvl w:val="1"/>
          <w:numId w:val="44"/>
        </w:numPr>
        <w:tabs>
          <w:tab w:val="left" w:pos="720"/>
        </w:tabs>
        <w:ind w:left="0" w:firstLine="709"/>
        <w:jc w:val="both"/>
        <w:rPr>
          <w:rFonts w:eastAsiaTheme="minorEastAsia"/>
          <w:sz w:val="20"/>
          <w:szCs w:val="22"/>
        </w:rPr>
      </w:pPr>
      <w:proofErr w:type="gramStart"/>
      <w:r w:rsidRPr="005474CA">
        <w:rPr>
          <w:rFonts w:eastAsiaTheme="minorEastAsia"/>
          <w:sz w:val="20"/>
          <w:szCs w:val="22"/>
        </w:rPr>
        <w:t xml:space="preserve">Обучение администратора </w:t>
      </w:r>
      <w:r w:rsidR="00B528DF">
        <w:rPr>
          <w:rFonts w:eastAsiaTheme="minorEastAsia"/>
          <w:sz w:val="20"/>
          <w:szCs w:val="22"/>
        </w:rPr>
        <w:t>ПО</w:t>
      </w:r>
      <w:r w:rsidRPr="005474CA">
        <w:rPr>
          <w:rFonts w:eastAsiaTheme="minorEastAsia"/>
          <w:sz w:val="20"/>
          <w:szCs w:val="22"/>
        </w:rPr>
        <w:t xml:space="preserve"> работе</w:t>
      </w:r>
      <w:proofErr w:type="gramEnd"/>
      <w:r w:rsidRPr="005474CA">
        <w:rPr>
          <w:rFonts w:eastAsiaTheme="minorEastAsia"/>
          <w:sz w:val="20"/>
          <w:szCs w:val="22"/>
        </w:rPr>
        <w:t xml:space="preserve"> со справочниками</w:t>
      </w:r>
    </w:p>
    <w:p w:rsidR="00A30B84" w:rsidRPr="005474CA" w:rsidRDefault="00A30B84" w:rsidP="00B528DF">
      <w:pPr>
        <w:pStyle w:val="af1"/>
        <w:numPr>
          <w:ilvl w:val="2"/>
          <w:numId w:val="44"/>
        </w:numPr>
        <w:tabs>
          <w:tab w:val="left" w:pos="720"/>
        </w:tabs>
        <w:ind w:left="0" w:firstLine="709"/>
        <w:jc w:val="both"/>
        <w:rPr>
          <w:rFonts w:eastAsiaTheme="minorEastAsia"/>
          <w:sz w:val="20"/>
          <w:szCs w:val="22"/>
        </w:rPr>
      </w:pPr>
      <w:r w:rsidRPr="005474CA">
        <w:rPr>
          <w:rFonts w:eastAsiaTheme="minorEastAsia"/>
          <w:sz w:val="20"/>
          <w:szCs w:val="22"/>
        </w:rPr>
        <w:t xml:space="preserve">Настройка/ Наполнение справочников </w:t>
      </w:r>
      <w:proofErr w:type="gramStart"/>
      <w:r w:rsidR="00B528DF">
        <w:rPr>
          <w:rFonts w:eastAsiaTheme="minorEastAsia"/>
          <w:sz w:val="20"/>
          <w:szCs w:val="22"/>
        </w:rPr>
        <w:t>ПО</w:t>
      </w:r>
      <w:proofErr w:type="gramEnd"/>
    </w:p>
    <w:p w:rsidR="00A30B84" w:rsidRPr="005474CA" w:rsidRDefault="00A30B84" w:rsidP="00B528DF">
      <w:pPr>
        <w:pStyle w:val="af1"/>
        <w:numPr>
          <w:ilvl w:val="1"/>
          <w:numId w:val="44"/>
        </w:numPr>
        <w:tabs>
          <w:tab w:val="left" w:pos="720"/>
        </w:tabs>
        <w:ind w:left="0" w:firstLine="709"/>
        <w:jc w:val="both"/>
        <w:rPr>
          <w:rFonts w:eastAsiaTheme="minorEastAsia"/>
          <w:sz w:val="20"/>
          <w:szCs w:val="22"/>
        </w:rPr>
      </w:pPr>
      <w:r w:rsidRPr="005474CA">
        <w:rPr>
          <w:rFonts w:eastAsiaTheme="minorEastAsia"/>
          <w:sz w:val="20"/>
          <w:szCs w:val="22"/>
        </w:rPr>
        <w:t>Обучение администратора системы работе с журналами</w:t>
      </w:r>
    </w:p>
    <w:p w:rsidR="00A30B84" w:rsidRPr="005474CA" w:rsidRDefault="00A30B84" w:rsidP="00B528DF">
      <w:pPr>
        <w:pStyle w:val="af1"/>
        <w:numPr>
          <w:ilvl w:val="2"/>
          <w:numId w:val="44"/>
        </w:numPr>
        <w:tabs>
          <w:tab w:val="left" w:pos="720"/>
        </w:tabs>
        <w:ind w:left="0" w:firstLine="709"/>
        <w:jc w:val="both"/>
        <w:rPr>
          <w:rFonts w:eastAsiaTheme="minorEastAsia"/>
          <w:sz w:val="20"/>
          <w:szCs w:val="22"/>
        </w:rPr>
      </w:pPr>
      <w:r w:rsidRPr="005474CA">
        <w:rPr>
          <w:rFonts w:eastAsiaTheme="minorEastAsia"/>
          <w:sz w:val="20"/>
          <w:szCs w:val="22"/>
        </w:rPr>
        <w:t xml:space="preserve">Настройка журналов </w:t>
      </w:r>
      <w:proofErr w:type="gramStart"/>
      <w:r w:rsidRPr="005474CA">
        <w:rPr>
          <w:rFonts w:eastAsiaTheme="minorEastAsia"/>
          <w:sz w:val="20"/>
          <w:szCs w:val="22"/>
        </w:rPr>
        <w:t>в</w:t>
      </w:r>
      <w:proofErr w:type="gramEnd"/>
      <w:r w:rsidRPr="005474CA">
        <w:rPr>
          <w:rFonts w:eastAsiaTheme="minorEastAsia"/>
          <w:sz w:val="20"/>
          <w:szCs w:val="22"/>
        </w:rPr>
        <w:t xml:space="preserve"> </w:t>
      </w:r>
      <w:r w:rsidR="00B528DF">
        <w:rPr>
          <w:rFonts w:eastAsiaTheme="minorEastAsia"/>
          <w:sz w:val="20"/>
          <w:szCs w:val="22"/>
        </w:rPr>
        <w:t>ПО</w:t>
      </w:r>
    </w:p>
    <w:p w:rsidR="00A30B84" w:rsidRPr="005474CA" w:rsidRDefault="00A30B84" w:rsidP="00B528DF">
      <w:pPr>
        <w:pStyle w:val="af1"/>
        <w:numPr>
          <w:ilvl w:val="2"/>
          <w:numId w:val="44"/>
        </w:numPr>
        <w:tabs>
          <w:tab w:val="left" w:pos="720"/>
        </w:tabs>
        <w:ind w:left="0" w:firstLine="709"/>
        <w:jc w:val="both"/>
        <w:rPr>
          <w:rFonts w:eastAsiaTheme="minorEastAsia"/>
          <w:sz w:val="20"/>
          <w:szCs w:val="22"/>
        </w:rPr>
      </w:pPr>
      <w:r w:rsidRPr="005474CA">
        <w:rPr>
          <w:rFonts w:eastAsiaTheme="minorEastAsia"/>
          <w:sz w:val="20"/>
          <w:szCs w:val="22"/>
        </w:rPr>
        <w:t>Настройка типовых шаблонов отчётов</w:t>
      </w:r>
    </w:p>
    <w:p w:rsidR="00A30B84" w:rsidRPr="005474CA" w:rsidRDefault="00A30B84" w:rsidP="00B528DF">
      <w:pPr>
        <w:pStyle w:val="af1"/>
        <w:numPr>
          <w:ilvl w:val="1"/>
          <w:numId w:val="44"/>
        </w:numPr>
        <w:tabs>
          <w:tab w:val="left" w:pos="720"/>
        </w:tabs>
        <w:ind w:left="0" w:firstLine="709"/>
        <w:jc w:val="both"/>
        <w:rPr>
          <w:rFonts w:eastAsiaTheme="minorEastAsia"/>
          <w:sz w:val="20"/>
          <w:szCs w:val="22"/>
        </w:rPr>
      </w:pPr>
      <w:r w:rsidRPr="005474CA">
        <w:rPr>
          <w:rFonts w:eastAsiaTheme="minorEastAsia"/>
          <w:sz w:val="20"/>
          <w:szCs w:val="22"/>
        </w:rPr>
        <w:t>Настройка нумераторов</w:t>
      </w:r>
    </w:p>
    <w:p w:rsidR="00A30B84" w:rsidRPr="005474CA" w:rsidRDefault="00A30B84" w:rsidP="00B528DF">
      <w:pPr>
        <w:pStyle w:val="af1"/>
        <w:numPr>
          <w:ilvl w:val="1"/>
          <w:numId w:val="44"/>
        </w:numPr>
        <w:tabs>
          <w:tab w:val="left" w:pos="720"/>
        </w:tabs>
        <w:ind w:left="0" w:firstLine="709"/>
        <w:jc w:val="both"/>
        <w:rPr>
          <w:rFonts w:eastAsiaTheme="minorEastAsia"/>
          <w:sz w:val="20"/>
          <w:szCs w:val="22"/>
        </w:rPr>
      </w:pPr>
      <w:r w:rsidRPr="005474CA">
        <w:rPr>
          <w:rFonts w:eastAsiaTheme="minorEastAsia"/>
          <w:sz w:val="20"/>
          <w:szCs w:val="22"/>
        </w:rPr>
        <w:t>Настройка модуля по управлению оборудованием</w:t>
      </w:r>
    </w:p>
    <w:p w:rsidR="00A30B84" w:rsidRPr="005474CA" w:rsidRDefault="00A30B84" w:rsidP="00B528DF">
      <w:pPr>
        <w:pStyle w:val="af1"/>
        <w:numPr>
          <w:ilvl w:val="2"/>
          <w:numId w:val="44"/>
        </w:numPr>
        <w:tabs>
          <w:tab w:val="left" w:pos="720"/>
        </w:tabs>
        <w:ind w:left="0" w:firstLine="709"/>
        <w:jc w:val="both"/>
        <w:rPr>
          <w:rFonts w:eastAsiaTheme="minorEastAsia"/>
          <w:sz w:val="20"/>
          <w:szCs w:val="22"/>
        </w:rPr>
      </w:pPr>
      <w:r w:rsidRPr="005474CA">
        <w:rPr>
          <w:rFonts w:eastAsiaTheme="minorEastAsia"/>
          <w:sz w:val="20"/>
          <w:szCs w:val="22"/>
        </w:rPr>
        <w:t>Ввод начальных данных по оборудованию с представителем Заказчика</w:t>
      </w:r>
    </w:p>
    <w:p w:rsidR="00A30B84" w:rsidRPr="005474CA" w:rsidRDefault="00A30B84" w:rsidP="00B528DF">
      <w:pPr>
        <w:pStyle w:val="af1"/>
        <w:numPr>
          <w:ilvl w:val="2"/>
          <w:numId w:val="44"/>
        </w:numPr>
        <w:tabs>
          <w:tab w:val="left" w:pos="720"/>
        </w:tabs>
        <w:ind w:left="0" w:firstLine="709"/>
        <w:jc w:val="both"/>
        <w:rPr>
          <w:rFonts w:eastAsiaTheme="minorEastAsia"/>
          <w:sz w:val="20"/>
          <w:szCs w:val="22"/>
        </w:rPr>
      </w:pPr>
      <w:r w:rsidRPr="005474CA">
        <w:rPr>
          <w:rFonts w:eastAsiaTheme="minorEastAsia"/>
          <w:sz w:val="20"/>
          <w:szCs w:val="22"/>
        </w:rPr>
        <w:t>Настройка статусов оборудования</w:t>
      </w:r>
    </w:p>
    <w:p w:rsidR="00A30B84" w:rsidRPr="005474CA" w:rsidRDefault="00A30B84" w:rsidP="00B528DF">
      <w:pPr>
        <w:pStyle w:val="af1"/>
        <w:numPr>
          <w:ilvl w:val="2"/>
          <w:numId w:val="44"/>
        </w:numPr>
        <w:tabs>
          <w:tab w:val="left" w:pos="720"/>
        </w:tabs>
        <w:ind w:left="0" w:firstLine="709"/>
        <w:jc w:val="both"/>
        <w:rPr>
          <w:rFonts w:eastAsiaTheme="minorEastAsia"/>
          <w:sz w:val="20"/>
          <w:szCs w:val="22"/>
        </w:rPr>
      </w:pPr>
      <w:r w:rsidRPr="005474CA">
        <w:rPr>
          <w:rFonts w:eastAsiaTheme="minorEastAsia"/>
          <w:sz w:val="20"/>
          <w:szCs w:val="22"/>
        </w:rPr>
        <w:t>Настройка формирования графика поверок и аттестации оборудования</w:t>
      </w:r>
    </w:p>
    <w:p w:rsidR="00A30B84" w:rsidRPr="005474CA" w:rsidRDefault="00A30B84" w:rsidP="00B528DF">
      <w:pPr>
        <w:pStyle w:val="af1"/>
        <w:numPr>
          <w:ilvl w:val="2"/>
          <w:numId w:val="44"/>
        </w:numPr>
        <w:tabs>
          <w:tab w:val="left" w:pos="720"/>
        </w:tabs>
        <w:ind w:left="0" w:firstLine="709"/>
        <w:jc w:val="both"/>
        <w:rPr>
          <w:rFonts w:eastAsiaTheme="minorEastAsia"/>
          <w:sz w:val="20"/>
          <w:szCs w:val="22"/>
        </w:rPr>
      </w:pPr>
      <w:proofErr w:type="gramStart"/>
      <w:r w:rsidRPr="005474CA">
        <w:rPr>
          <w:rFonts w:eastAsiaTheme="minorEastAsia"/>
          <w:sz w:val="20"/>
          <w:szCs w:val="22"/>
        </w:rPr>
        <w:t xml:space="preserve">Настройка </w:t>
      </w:r>
      <w:r w:rsidR="00B528DF">
        <w:rPr>
          <w:rFonts w:eastAsiaTheme="minorEastAsia"/>
          <w:sz w:val="20"/>
          <w:szCs w:val="22"/>
        </w:rPr>
        <w:t>ПО</w:t>
      </w:r>
      <w:r w:rsidRPr="005474CA">
        <w:rPr>
          <w:rFonts w:eastAsiaTheme="minorEastAsia"/>
          <w:sz w:val="20"/>
          <w:szCs w:val="22"/>
        </w:rPr>
        <w:t xml:space="preserve"> оповещений по оборудованию</w:t>
      </w:r>
      <w:proofErr w:type="gramEnd"/>
    </w:p>
    <w:p w:rsidR="00A30B84" w:rsidRPr="005474CA" w:rsidRDefault="00A30B84" w:rsidP="00B528DF">
      <w:pPr>
        <w:pStyle w:val="af1"/>
        <w:numPr>
          <w:ilvl w:val="2"/>
          <w:numId w:val="44"/>
        </w:numPr>
        <w:tabs>
          <w:tab w:val="left" w:pos="720"/>
        </w:tabs>
        <w:ind w:left="0" w:firstLine="709"/>
        <w:jc w:val="both"/>
        <w:rPr>
          <w:rFonts w:eastAsiaTheme="minorEastAsia"/>
          <w:sz w:val="20"/>
          <w:szCs w:val="22"/>
        </w:rPr>
      </w:pPr>
      <w:r w:rsidRPr="005474CA">
        <w:rPr>
          <w:rFonts w:eastAsiaTheme="minorEastAsia"/>
          <w:sz w:val="20"/>
          <w:szCs w:val="22"/>
        </w:rPr>
        <w:t>Настройка шаблонов документов по оборудованию</w:t>
      </w:r>
    </w:p>
    <w:p w:rsidR="00A30B84" w:rsidRPr="005474CA" w:rsidRDefault="00A30B84" w:rsidP="00B528DF">
      <w:pPr>
        <w:pStyle w:val="af1"/>
        <w:numPr>
          <w:ilvl w:val="1"/>
          <w:numId w:val="44"/>
        </w:numPr>
        <w:tabs>
          <w:tab w:val="left" w:pos="720"/>
        </w:tabs>
        <w:ind w:left="0" w:firstLine="709"/>
        <w:jc w:val="both"/>
        <w:rPr>
          <w:rFonts w:eastAsiaTheme="minorEastAsia"/>
          <w:sz w:val="20"/>
          <w:szCs w:val="22"/>
        </w:rPr>
      </w:pPr>
      <w:r w:rsidRPr="005474CA">
        <w:rPr>
          <w:rFonts w:eastAsiaTheme="minorEastAsia"/>
          <w:sz w:val="20"/>
          <w:szCs w:val="22"/>
        </w:rPr>
        <w:t xml:space="preserve">Обучение пользователей </w:t>
      </w:r>
      <w:proofErr w:type="gramStart"/>
      <w:r w:rsidR="00B528DF">
        <w:rPr>
          <w:rFonts w:eastAsiaTheme="minorEastAsia"/>
          <w:sz w:val="20"/>
          <w:szCs w:val="22"/>
        </w:rPr>
        <w:t>ПО</w:t>
      </w:r>
      <w:proofErr w:type="gramEnd"/>
    </w:p>
    <w:p w:rsidR="00A30B84" w:rsidRDefault="00A30B84" w:rsidP="00B528DF">
      <w:pPr>
        <w:pStyle w:val="af1"/>
        <w:numPr>
          <w:ilvl w:val="0"/>
          <w:numId w:val="44"/>
        </w:numPr>
        <w:tabs>
          <w:tab w:val="left" w:pos="720"/>
        </w:tabs>
        <w:ind w:left="0" w:firstLine="709"/>
        <w:jc w:val="both"/>
        <w:rPr>
          <w:rFonts w:eastAsiaTheme="minorEastAsia"/>
          <w:sz w:val="20"/>
          <w:szCs w:val="22"/>
        </w:rPr>
      </w:pPr>
      <w:r w:rsidRPr="005474CA">
        <w:rPr>
          <w:rFonts w:eastAsiaTheme="minorEastAsia"/>
          <w:sz w:val="20"/>
          <w:szCs w:val="22"/>
        </w:rPr>
        <w:t>Ввод в промышленную эксплуатацию</w:t>
      </w:r>
    </w:p>
    <w:p w:rsidR="00E85BFE" w:rsidRPr="005474CA" w:rsidRDefault="00E85BFE" w:rsidP="00B528DF">
      <w:pPr>
        <w:pStyle w:val="af1"/>
        <w:tabs>
          <w:tab w:val="left" w:pos="720"/>
        </w:tabs>
        <w:ind w:left="709"/>
        <w:jc w:val="both"/>
        <w:rPr>
          <w:rFonts w:eastAsiaTheme="minorEastAsia"/>
          <w:sz w:val="20"/>
          <w:szCs w:val="22"/>
        </w:rPr>
      </w:pPr>
    </w:p>
    <w:p w:rsidR="00A30B84" w:rsidRDefault="00A30B84" w:rsidP="00B528DF">
      <w:pPr>
        <w:widowControl w:val="0"/>
        <w:tabs>
          <w:tab w:val="left" w:pos="72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6.2. </w:t>
      </w:r>
      <w:r w:rsidRPr="005E3163">
        <w:rPr>
          <w:sz w:val="20"/>
          <w:szCs w:val="20"/>
        </w:rPr>
        <w:t>Требования к качеству, количеству оказания услуг, перечень необходимых услуг:</w:t>
      </w:r>
    </w:p>
    <w:p w:rsidR="00E85BFE" w:rsidRDefault="00E85BFE" w:rsidP="00B528DF">
      <w:pPr>
        <w:widowControl w:val="0"/>
        <w:tabs>
          <w:tab w:val="left" w:pos="720"/>
        </w:tabs>
        <w:jc w:val="both"/>
        <w:rPr>
          <w:sz w:val="20"/>
          <w:szCs w:val="20"/>
        </w:rPr>
      </w:pPr>
    </w:p>
    <w:tbl>
      <w:tblPr>
        <w:tblStyle w:val="a7"/>
        <w:tblW w:w="0" w:type="auto"/>
        <w:tblInd w:w="142" w:type="dxa"/>
        <w:tblLook w:val="04A0"/>
      </w:tblPr>
      <w:tblGrid>
        <w:gridCol w:w="2452"/>
        <w:gridCol w:w="6577"/>
        <w:gridCol w:w="1363"/>
      </w:tblGrid>
      <w:tr w:rsidR="00A30B84" w:rsidRPr="00FE7B7F" w:rsidTr="002B02EC">
        <w:tc>
          <w:tcPr>
            <w:tcW w:w="2452" w:type="dxa"/>
            <w:vAlign w:val="center"/>
          </w:tcPr>
          <w:p w:rsidR="00E85BFE" w:rsidRDefault="00E85BFE" w:rsidP="00B528DF">
            <w:pPr>
              <w:pStyle w:val="af1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</w:p>
          <w:p w:rsidR="00A30B84" w:rsidRPr="00FE7B7F" w:rsidRDefault="00A30B84" w:rsidP="00B528DF">
            <w:pPr>
              <w:pStyle w:val="af1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FE7B7F">
              <w:rPr>
                <w:sz w:val="20"/>
                <w:szCs w:val="20"/>
              </w:rPr>
              <w:t>Наименование пр</w:t>
            </w:r>
            <w:r w:rsidRPr="00FE7B7F">
              <w:rPr>
                <w:sz w:val="20"/>
                <w:szCs w:val="20"/>
              </w:rPr>
              <w:t>о</w:t>
            </w:r>
            <w:r w:rsidRPr="00FE7B7F">
              <w:rPr>
                <w:sz w:val="20"/>
                <w:szCs w:val="20"/>
              </w:rPr>
              <w:t>граммного обеспечения</w:t>
            </w:r>
          </w:p>
        </w:tc>
        <w:tc>
          <w:tcPr>
            <w:tcW w:w="6577" w:type="dxa"/>
            <w:vAlign w:val="center"/>
          </w:tcPr>
          <w:p w:rsidR="00A30B84" w:rsidRPr="00FE7B7F" w:rsidRDefault="00A30B84" w:rsidP="00B528DF">
            <w:pPr>
              <w:pStyle w:val="af1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FE7B7F">
              <w:rPr>
                <w:sz w:val="20"/>
                <w:szCs w:val="20"/>
              </w:rPr>
              <w:t>Характеристики (описание) программного обеспечения</w:t>
            </w:r>
          </w:p>
        </w:tc>
        <w:tc>
          <w:tcPr>
            <w:tcW w:w="1363" w:type="dxa"/>
            <w:vAlign w:val="center"/>
          </w:tcPr>
          <w:p w:rsidR="00A30B84" w:rsidRPr="00FE7B7F" w:rsidRDefault="00A30B84" w:rsidP="00B528DF">
            <w:pPr>
              <w:pStyle w:val="af1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FE7B7F">
              <w:rPr>
                <w:sz w:val="20"/>
                <w:szCs w:val="20"/>
              </w:rPr>
              <w:t>Количество</w:t>
            </w:r>
          </w:p>
        </w:tc>
      </w:tr>
      <w:tr w:rsidR="00A30B84" w:rsidRPr="00FE7B7F" w:rsidTr="002B02EC">
        <w:tc>
          <w:tcPr>
            <w:tcW w:w="2452" w:type="dxa"/>
          </w:tcPr>
          <w:p w:rsidR="00A30B84" w:rsidRDefault="00A30B84" w:rsidP="00B528DF">
            <w:pPr>
              <w:pStyle w:val="af1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2"/>
                <w:szCs w:val="22"/>
              </w:rPr>
            </w:pPr>
            <w:r w:rsidRPr="00FE7B7F">
              <w:rPr>
                <w:sz w:val="20"/>
                <w:szCs w:val="20"/>
              </w:rPr>
              <w:t>Права на использование программного обеспеч</w:t>
            </w:r>
            <w:r w:rsidRPr="00FE7B7F">
              <w:rPr>
                <w:sz w:val="20"/>
                <w:szCs w:val="20"/>
              </w:rPr>
              <w:t>е</w:t>
            </w:r>
            <w:r w:rsidRPr="00FE7B7F">
              <w:rPr>
                <w:sz w:val="20"/>
                <w:szCs w:val="20"/>
              </w:rPr>
              <w:t xml:space="preserve">ния </w:t>
            </w:r>
            <w:r w:rsidRPr="00C55431">
              <w:rPr>
                <w:rFonts w:eastAsiaTheme="minorEastAsia"/>
                <w:sz w:val="22"/>
                <w:szCs w:val="22"/>
              </w:rPr>
              <w:t>Лабораторная и</w:t>
            </w:r>
            <w:r w:rsidRPr="00C55431">
              <w:rPr>
                <w:rFonts w:eastAsiaTheme="minorEastAsia"/>
                <w:sz w:val="22"/>
                <w:szCs w:val="22"/>
              </w:rPr>
              <w:t>н</w:t>
            </w:r>
            <w:r w:rsidRPr="00C55431">
              <w:rPr>
                <w:rFonts w:eastAsiaTheme="minorEastAsia"/>
                <w:sz w:val="22"/>
                <w:szCs w:val="22"/>
              </w:rPr>
              <w:t>формационная система «</w:t>
            </w:r>
            <w:proofErr w:type="spellStart"/>
            <w:r w:rsidRPr="00C55431">
              <w:rPr>
                <w:rFonts w:eastAsiaTheme="minorEastAsia"/>
                <w:sz w:val="22"/>
                <w:szCs w:val="22"/>
              </w:rPr>
              <w:t>Линтел</w:t>
            </w:r>
            <w:proofErr w:type="spellEnd"/>
            <w:r w:rsidRPr="00C55431">
              <w:rPr>
                <w:rFonts w:eastAsiaTheme="minorEastAsia"/>
                <w:sz w:val="22"/>
                <w:szCs w:val="22"/>
              </w:rPr>
              <w:t xml:space="preserve"> ЛИС»</w:t>
            </w:r>
          </w:p>
          <w:p w:rsidR="00A30B84" w:rsidRPr="008C1F36" w:rsidRDefault="00A30B84" w:rsidP="00B528DF">
            <w:pPr>
              <w:pStyle w:val="af1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8C1F36">
              <w:rPr>
                <w:b/>
                <w:i/>
                <w:sz w:val="20"/>
                <w:szCs w:val="20"/>
              </w:rPr>
              <w:t>или</w:t>
            </w:r>
            <w:r w:rsidRPr="008C1F36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8C1F36">
              <w:rPr>
                <w:b/>
                <w:i/>
                <w:sz w:val="20"/>
                <w:szCs w:val="20"/>
              </w:rPr>
              <w:t>эквивалент</w:t>
            </w:r>
          </w:p>
        </w:tc>
        <w:tc>
          <w:tcPr>
            <w:tcW w:w="6577" w:type="dxa"/>
            <w:vAlign w:val="center"/>
          </w:tcPr>
          <w:p w:rsidR="00A30B84" w:rsidRPr="00A30B84" w:rsidRDefault="00A30B84" w:rsidP="00B528D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bookmarkStart w:id="0" w:name="_Toc199927061"/>
            <w:bookmarkStart w:id="1" w:name="_Toc251824660"/>
            <w:r w:rsidRPr="00A30B84">
              <w:rPr>
                <w:b/>
                <w:bCs/>
                <w:sz w:val="20"/>
                <w:szCs w:val="20"/>
              </w:rPr>
              <w:t xml:space="preserve">Назначение </w:t>
            </w:r>
            <w:bookmarkEnd w:id="0"/>
            <w:bookmarkEnd w:id="1"/>
            <w:proofErr w:type="gramStart"/>
            <w:r w:rsidR="00B528DF">
              <w:rPr>
                <w:b/>
                <w:bCs/>
                <w:sz w:val="20"/>
                <w:szCs w:val="20"/>
              </w:rPr>
              <w:t>ПО</w:t>
            </w:r>
            <w:proofErr w:type="gramEnd"/>
          </w:p>
          <w:p w:rsidR="00A30B84" w:rsidRPr="00A30B84" w:rsidRDefault="00A30B84" w:rsidP="00B528DF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sz w:val="20"/>
                <w:szCs w:val="20"/>
              </w:rPr>
            </w:pPr>
            <w:r w:rsidRPr="00A30B84">
              <w:rPr>
                <w:sz w:val="20"/>
                <w:szCs w:val="20"/>
              </w:rPr>
              <w:t>Автоматизация деятельности лабораторий контроля качества.</w:t>
            </w:r>
          </w:p>
          <w:p w:rsidR="00A30B84" w:rsidRPr="00A30B84" w:rsidRDefault="00A30B84" w:rsidP="00B528DF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sz w:val="20"/>
                <w:szCs w:val="20"/>
              </w:rPr>
            </w:pPr>
            <w:r w:rsidRPr="00A30B84">
              <w:rPr>
                <w:sz w:val="20"/>
                <w:szCs w:val="20"/>
              </w:rPr>
              <w:t>Автоматизированная поддержка соответствия деятельности подра</w:t>
            </w:r>
            <w:r w:rsidRPr="00A30B84">
              <w:rPr>
                <w:sz w:val="20"/>
                <w:szCs w:val="20"/>
              </w:rPr>
              <w:t>з</w:t>
            </w:r>
            <w:r w:rsidRPr="00A30B84">
              <w:rPr>
                <w:sz w:val="20"/>
                <w:szCs w:val="20"/>
              </w:rPr>
              <w:t xml:space="preserve">деления по контролю качества требованиям к системе менеджмента качества (ГОСТ </w:t>
            </w:r>
            <w:proofErr w:type="gramStart"/>
            <w:r w:rsidRPr="00A30B84">
              <w:rPr>
                <w:sz w:val="20"/>
                <w:szCs w:val="20"/>
              </w:rPr>
              <w:t>Р</w:t>
            </w:r>
            <w:proofErr w:type="gramEnd"/>
            <w:r w:rsidRPr="00A30B84">
              <w:rPr>
                <w:sz w:val="20"/>
                <w:szCs w:val="20"/>
              </w:rPr>
              <w:t xml:space="preserve"> ИСО 9001), к компетентности испытательных л</w:t>
            </w:r>
            <w:r w:rsidRPr="00A30B84">
              <w:rPr>
                <w:sz w:val="20"/>
                <w:szCs w:val="20"/>
              </w:rPr>
              <w:t>а</w:t>
            </w:r>
            <w:r w:rsidRPr="00A30B84">
              <w:rPr>
                <w:sz w:val="20"/>
                <w:szCs w:val="20"/>
              </w:rPr>
              <w:t xml:space="preserve">бораторий (ГОСТ Р ИСО/МЭК 17025), к точности (правильности и </w:t>
            </w:r>
            <w:proofErr w:type="spellStart"/>
            <w:r w:rsidRPr="00A30B84">
              <w:rPr>
                <w:sz w:val="20"/>
                <w:szCs w:val="20"/>
              </w:rPr>
              <w:t>прецизионности</w:t>
            </w:r>
            <w:proofErr w:type="spellEnd"/>
            <w:r w:rsidRPr="00A30B84">
              <w:rPr>
                <w:sz w:val="20"/>
                <w:szCs w:val="20"/>
              </w:rPr>
              <w:t>) методов и результатов измерений (ГОСТ Р ИСО 5725, РМГ 76), к нормативно-технической документации на проду</w:t>
            </w:r>
            <w:r w:rsidRPr="00A30B84">
              <w:rPr>
                <w:sz w:val="20"/>
                <w:szCs w:val="20"/>
              </w:rPr>
              <w:t>к</w:t>
            </w:r>
            <w:r w:rsidRPr="00A30B84">
              <w:rPr>
                <w:sz w:val="20"/>
                <w:szCs w:val="20"/>
              </w:rPr>
              <w:t>ты и по вопросам обеспечения их качества.</w:t>
            </w:r>
          </w:p>
          <w:p w:rsidR="00A30B84" w:rsidRPr="00A30B84" w:rsidRDefault="00A30B84" w:rsidP="00B528DF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sz w:val="20"/>
                <w:szCs w:val="20"/>
              </w:rPr>
            </w:pPr>
            <w:r w:rsidRPr="00A30B84">
              <w:rPr>
                <w:sz w:val="20"/>
                <w:szCs w:val="20"/>
              </w:rPr>
              <w:t>Автоматизация управления данными лабораторного контроля, с</w:t>
            </w:r>
            <w:r w:rsidRPr="00A30B84">
              <w:rPr>
                <w:sz w:val="20"/>
                <w:szCs w:val="20"/>
              </w:rPr>
              <w:t>о</w:t>
            </w:r>
            <w:r w:rsidRPr="00A30B84">
              <w:rPr>
                <w:sz w:val="20"/>
                <w:szCs w:val="20"/>
              </w:rPr>
              <w:t>кращение временных затрат на определение и обработку результатов испытаний, исключение ошибок при проведении этих операций, у</w:t>
            </w:r>
            <w:r w:rsidRPr="00A30B84">
              <w:rPr>
                <w:sz w:val="20"/>
                <w:szCs w:val="20"/>
              </w:rPr>
              <w:t>с</w:t>
            </w:r>
            <w:r w:rsidRPr="00A30B84">
              <w:rPr>
                <w:sz w:val="20"/>
                <w:szCs w:val="20"/>
              </w:rPr>
              <w:t>корение процесса передачи данных лабораторного контроля польз</w:t>
            </w:r>
            <w:r w:rsidRPr="00A30B84">
              <w:rPr>
                <w:sz w:val="20"/>
                <w:szCs w:val="20"/>
              </w:rPr>
              <w:t>о</w:t>
            </w:r>
            <w:r w:rsidRPr="00A30B84">
              <w:rPr>
                <w:sz w:val="20"/>
                <w:szCs w:val="20"/>
              </w:rPr>
              <w:t>вателям различных уровней, унификация отчётных форм, содерж</w:t>
            </w:r>
            <w:r w:rsidRPr="00A30B84">
              <w:rPr>
                <w:sz w:val="20"/>
                <w:szCs w:val="20"/>
              </w:rPr>
              <w:t>а</w:t>
            </w:r>
            <w:r w:rsidRPr="00A30B84">
              <w:rPr>
                <w:sz w:val="20"/>
                <w:szCs w:val="20"/>
              </w:rPr>
              <w:t xml:space="preserve">щих данные по качеству, и исключение дублирующих отчётных форм. </w:t>
            </w:r>
          </w:p>
          <w:p w:rsidR="00A30B84" w:rsidRPr="00A30B84" w:rsidRDefault="00A30B84" w:rsidP="00B528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30B84" w:rsidRPr="00A30B84" w:rsidRDefault="00A30B84" w:rsidP="00B528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30B84">
              <w:rPr>
                <w:b/>
                <w:bCs/>
                <w:sz w:val="20"/>
                <w:szCs w:val="20"/>
              </w:rPr>
              <w:t>Требования к предметной области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:rsidR="00A30B84" w:rsidRPr="00A30B84" w:rsidRDefault="00B528DF" w:rsidP="00B528DF">
            <w:pPr>
              <w:pStyle w:val="af3"/>
              <w:ind w:firstLine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</w:t>
            </w:r>
            <w:r w:rsidR="00A30B84" w:rsidRPr="00A30B84">
              <w:rPr>
                <w:sz w:val="20"/>
                <w:szCs w:val="20"/>
              </w:rPr>
              <w:t xml:space="preserve"> должн</w:t>
            </w:r>
            <w:r>
              <w:rPr>
                <w:sz w:val="20"/>
                <w:szCs w:val="20"/>
              </w:rPr>
              <w:t>о</w:t>
            </w:r>
            <w:r w:rsidR="00A30B84" w:rsidRPr="00A30B84">
              <w:rPr>
                <w:sz w:val="20"/>
                <w:szCs w:val="20"/>
              </w:rPr>
              <w:t xml:space="preserve"> соответствовать области аккредитации Заказчика. </w:t>
            </w:r>
            <w:proofErr w:type="gramStart"/>
            <w:r w:rsidR="00A30B84" w:rsidRPr="00A30B84">
              <w:rPr>
                <w:sz w:val="20"/>
                <w:szCs w:val="20"/>
              </w:rPr>
              <w:t>В</w:t>
            </w:r>
            <w:proofErr w:type="gramEnd"/>
            <w:r w:rsidR="00A30B84" w:rsidRPr="00A30B84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 w:rsidR="00A30B84" w:rsidRPr="00A30B84">
              <w:rPr>
                <w:sz w:val="20"/>
                <w:szCs w:val="20"/>
              </w:rPr>
              <w:t xml:space="preserve"> должны быть реализованы методы расчета показателей для продуктов из области аккредитации Заказчика.</w:t>
            </w:r>
          </w:p>
          <w:p w:rsidR="00A30B84" w:rsidRPr="00A30B84" w:rsidRDefault="00A30B84" w:rsidP="00B528DF">
            <w:pPr>
              <w:pStyle w:val="af3"/>
              <w:ind w:firstLine="426"/>
              <w:rPr>
                <w:sz w:val="20"/>
                <w:szCs w:val="20"/>
              </w:rPr>
            </w:pPr>
            <w:r w:rsidRPr="00A30B84">
              <w:rPr>
                <w:sz w:val="20"/>
                <w:szCs w:val="20"/>
              </w:rPr>
              <w:t xml:space="preserve">На момент ввода в промышленную эксплуатацию </w:t>
            </w:r>
            <w:r w:rsidR="00B528DF">
              <w:rPr>
                <w:sz w:val="20"/>
                <w:szCs w:val="20"/>
              </w:rPr>
              <w:t>ПО</w:t>
            </w:r>
            <w:r w:rsidRPr="00A30B84">
              <w:rPr>
                <w:sz w:val="20"/>
                <w:szCs w:val="20"/>
              </w:rPr>
              <w:t xml:space="preserve"> должн</w:t>
            </w:r>
            <w:r w:rsidR="00B528DF">
              <w:rPr>
                <w:sz w:val="20"/>
                <w:szCs w:val="20"/>
              </w:rPr>
              <w:t>о</w:t>
            </w:r>
            <w:r w:rsidRPr="00A30B84">
              <w:rPr>
                <w:sz w:val="20"/>
                <w:szCs w:val="20"/>
              </w:rPr>
              <w:t xml:space="preserve"> с</w:t>
            </w:r>
            <w:r w:rsidRPr="00A30B84">
              <w:rPr>
                <w:sz w:val="20"/>
                <w:szCs w:val="20"/>
              </w:rPr>
              <w:t>о</w:t>
            </w:r>
            <w:r w:rsidRPr="00A30B84">
              <w:rPr>
                <w:sz w:val="20"/>
                <w:szCs w:val="20"/>
              </w:rPr>
              <w:t>держать алгоритмы расчета всех показателей качества продуктов, вход</w:t>
            </w:r>
            <w:r w:rsidRPr="00A30B84">
              <w:rPr>
                <w:sz w:val="20"/>
                <w:szCs w:val="20"/>
              </w:rPr>
              <w:t>я</w:t>
            </w:r>
            <w:r w:rsidRPr="00A30B84">
              <w:rPr>
                <w:sz w:val="20"/>
                <w:szCs w:val="20"/>
              </w:rPr>
              <w:t>щих в область аккредитации Заказчика.</w:t>
            </w:r>
          </w:p>
          <w:p w:rsidR="00A30B84" w:rsidRPr="00A30B84" w:rsidRDefault="00B528DF" w:rsidP="00B528DF">
            <w:pPr>
              <w:pStyle w:val="af3"/>
              <w:ind w:firstLine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</w:t>
            </w:r>
            <w:r w:rsidR="00A30B84" w:rsidRPr="00A30B84">
              <w:rPr>
                <w:sz w:val="20"/>
                <w:szCs w:val="20"/>
              </w:rPr>
              <w:t xml:space="preserve"> должн</w:t>
            </w:r>
            <w:r>
              <w:rPr>
                <w:sz w:val="20"/>
                <w:szCs w:val="20"/>
              </w:rPr>
              <w:t>о</w:t>
            </w:r>
            <w:r w:rsidR="00A30B84" w:rsidRPr="00A30B84">
              <w:rPr>
                <w:sz w:val="20"/>
                <w:szCs w:val="20"/>
              </w:rPr>
              <w:t xml:space="preserve"> автоматически рассчитывать показатели качества пр</w:t>
            </w:r>
            <w:r w:rsidR="00A30B84" w:rsidRPr="00A30B84">
              <w:rPr>
                <w:sz w:val="20"/>
                <w:szCs w:val="20"/>
              </w:rPr>
              <w:t>о</w:t>
            </w:r>
            <w:r w:rsidR="00A30B84" w:rsidRPr="00A30B84">
              <w:rPr>
                <w:sz w:val="20"/>
                <w:szCs w:val="20"/>
              </w:rPr>
              <w:t>дуктов строго в соответствии с требованиями, указанными в нормати</w:t>
            </w:r>
            <w:r w:rsidR="00A30B84" w:rsidRPr="00A30B84">
              <w:rPr>
                <w:sz w:val="20"/>
                <w:szCs w:val="20"/>
              </w:rPr>
              <w:t>в</w:t>
            </w:r>
            <w:r w:rsidR="00A30B84" w:rsidRPr="00A30B84">
              <w:rPr>
                <w:sz w:val="20"/>
                <w:szCs w:val="20"/>
              </w:rPr>
              <w:t>ных документах на методы испытаний.</w:t>
            </w:r>
          </w:p>
          <w:p w:rsidR="00A30B84" w:rsidRPr="00A30B84" w:rsidRDefault="00A30B84" w:rsidP="00B528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bookmarkStart w:id="2" w:name="_Toc199927064"/>
            <w:bookmarkStart w:id="3" w:name="_Toc251824663"/>
          </w:p>
          <w:p w:rsidR="00A30B84" w:rsidRPr="00A30B84" w:rsidRDefault="00A30B84" w:rsidP="00B528D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A30B84">
              <w:rPr>
                <w:b/>
                <w:bCs/>
                <w:sz w:val="20"/>
                <w:szCs w:val="20"/>
              </w:rPr>
              <w:t xml:space="preserve">Требования к структуре и функционированию </w:t>
            </w:r>
            <w:bookmarkEnd w:id="2"/>
            <w:bookmarkEnd w:id="3"/>
            <w:proofErr w:type="gramStart"/>
            <w:r w:rsidR="00B528DF">
              <w:rPr>
                <w:b/>
                <w:bCs/>
                <w:sz w:val="20"/>
                <w:szCs w:val="20"/>
              </w:rPr>
              <w:t>ПО</w:t>
            </w:r>
            <w:proofErr w:type="gramEnd"/>
          </w:p>
          <w:p w:rsidR="00A30B84" w:rsidRPr="00A30B84" w:rsidRDefault="00B528DF" w:rsidP="00B528DF">
            <w:pPr>
              <w:pStyle w:val="af3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</w:t>
            </w:r>
            <w:r w:rsidR="00A30B84" w:rsidRPr="00A30B84">
              <w:rPr>
                <w:sz w:val="20"/>
                <w:szCs w:val="20"/>
              </w:rPr>
              <w:t xml:space="preserve"> должн</w:t>
            </w:r>
            <w:r>
              <w:rPr>
                <w:sz w:val="20"/>
                <w:szCs w:val="20"/>
              </w:rPr>
              <w:t>о</w:t>
            </w:r>
            <w:r w:rsidR="00A30B84" w:rsidRPr="00A30B84">
              <w:rPr>
                <w:sz w:val="20"/>
                <w:szCs w:val="20"/>
              </w:rPr>
              <w:t xml:space="preserve"> обеспечивать следующую функциональность: </w:t>
            </w:r>
          </w:p>
          <w:p w:rsidR="00A30B84" w:rsidRPr="00A30B84" w:rsidRDefault="00A30B84" w:rsidP="00B528DF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sz w:val="20"/>
                <w:szCs w:val="20"/>
              </w:rPr>
            </w:pPr>
            <w:bookmarkStart w:id="4" w:name="OLE_LINK12"/>
            <w:bookmarkStart w:id="5" w:name="OLE_LINK13"/>
            <w:bookmarkStart w:id="6" w:name="OLE_LINK14"/>
            <w:r w:rsidRPr="00A30B84">
              <w:rPr>
                <w:sz w:val="20"/>
                <w:szCs w:val="20"/>
              </w:rPr>
              <w:t>Управление образцами</w:t>
            </w:r>
            <w:bookmarkEnd w:id="4"/>
            <w:bookmarkEnd w:id="5"/>
            <w:bookmarkEnd w:id="6"/>
          </w:p>
          <w:p w:rsidR="00A30B84" w:rsidRPr="00A30B84" w:rsidRDefault="00A30B84" w:rsidP="00B528DF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sz w:val="20"/>
                <w:szCs w:val="20"/>
              </w:rPr>
            </w:pPr>
            <w:r w:rsidRPr="00A30B84">
              <w:rPr>
                <w:sz w:val="20"/>
                <w:szCs w:val="20"/>
              </w:rPr>
              <w:t>Управление материалами</w:t>
            </w:r>
          </w:p>
          <w:p w:rsidR="00A30B84" w:rsidRPr="00A30B84" w:rsidRDefault="00A30B84" w:rsidP="00B528DF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sz w:val="20"/>
                <w:szCs w:val="20"/>
              </w:rPr>
            </w:pPr>
            <w:r w:rsidRPr="00A30B84">
              <w:rPr>
                <w:sz w:val="20"/>
                <w:szCs w:val="20"/>
              </w:rPr>
              <w:t>Учет оборудования</w:t>
            </w:r>
          </w:p>
          <w:p w:rsidR="00A30B84" w:rsidRPr="00A30B84" w:rsidRDefault="00A30B84" w:rsidP="00B528DF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sz w:val="20"/>
                <w:szCs w:val="20"/>
              </w:rPr>
            </w:pPr>
            <w:r w:rsidRPr="00A30B84">
              <w:rPr>
                <w:sz w:val="20"/>
                <w:szCs w:val="20"/>
              </w:rPr>
              <w:t>Ведение нормативно-технической документации</w:t>
            </w:r>
          </w:p>
          <w:p w:rsidR="00A30B84" w:rsidRPr="00A30B84" w:rsidRDefault="00A30B84" w:rsidP="00B528DF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sz w:val="20"/>
                <w:szCs w:val="20"/>
              </w:rPr>
            </w:pPr>
            <w:r w:rsidRPr="00A30B84">
              <w:rPr>
                <w:sz w:val="20"/>
                <w:szCs w:val="20"/>
              </w:rPr>
              <w:t>Ведение справочной информации</w:t>
            </w:r>
          </w:p>
          <w:p w:rsidR="00A30B84" w:rsidRPr="00A30B84" w:rsidRDefault="00A30B84" w:rsidP="00B528DF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sz w:val="20"/>
                <w:szCs w:val="20"/>
              </w:rPr>
            </w:pPr>
            <w:r w:rsidRPr="00A30B84">
              <w:rPr>
                <w:sz w:val="20"/>
                <w:szCs w:val="20"/>
              </w:rPr>
              <w:t>Формирование статистических данных</w:t>
            </w:r>
          </w:p>
          <w:p w:rsidR="00A30B84" w:rsidRPr="00A30B84" w:rsidRDefault="00A30B84" w:rsidP="00B528DF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sz w:val="20"/>
                <w:szCs w:val="20"/>
              </w:rPr>
            </w:pPr>
            <w:r w:rsidRPr="00A30B84">
              <w:rPr>
                <w:sz w:val="20"/>
                <w:szCs w:val="20"/>
              </w:rPr>
              <w:t xml:space="preserve">Возможности настройки </w:t>
            </w:r>
            <w:proofErr w:type="gramStart"/>
            <w:r w:rsidR="00B528DF">
              <w:rPr>
                <w:sz w:val="20"/>
                <w:szCs w:val="20"/>
              </w:rPr>
              <w:t>ПО</w:t>
            </w:r>
            <w:proofErr w:type="gramEnd"/>
          </w:p>
          <w:p w:rsidR="00A30B84" w:rsidRPr="00A30B84" w:rsidRDefault="00A30B84" w:rsidP="00B528DF">
            <w:pPr>
              <w:pStyle w:val="af3"/>
              <w:ind w:firstLine="426"/>
              <w:rPr>
                <w:sz w:val="20"/>
                <w:szCs w:val="20"/>
              </w:rPr>
            </w:pPr>
          </w:p>
          <w:p w:rsidR="00A30B84" w:rsidRPr="00A30B84" w:rsidRDefault="00A30B84" w:rsidP="00B528DF">
            <w:pPr>
              <w:pStyle w:val="af3"/>
              <w:ind w:firstLine="0"/>
              <w:rPr>
                <w:sz w:val="20"/>
                <w:szCs w:val="20"/>
              </w:rPr>
            </w:pPr>
            <w:r w:rsidRPr="00A30B84">
              <w:rPr>
                <w:sz w:val="20"/>
                <w:szCs w:val="20"/>
              </w:rPr>
              <w:t>Требования к перечисленной выше функциональности приведены в табл.1.</w:t>
            </w:r>
          </w:p>
          <w:p w:rsidR="00A30B84" w:rsidRPr="00A30B84" w:rsidRDefault="00A30B84" w:rsidP="00B528DF">
            <w:pPr>
              <w:ind w:left="-567"/>
              <w:jc w:val="both"/>
              <w:rPr>
                <w:sz w:val="20"/>
                <w:szCs w:val="20"/>
              </w:rPr>
            </w:pPr>
          </w:p>
          <w:p w:rsidR="00A30B84" w:rsidRPr="00A30B84" w:rsidRDefault="00A30B84" w:rsidP="00B528DF">
            <w:pPr>
              <w:jc w:val="right"/>
              <w:rPr>
                <w:sz w:val="20"/>
                <w:szCs w:val="20"/>
              </w:rPr>
            </w:pPr>
            <w:r w:rsidRPr="00A30B84">
              <w:rPr>
                <w:sz w:val="20"/>
                <w:szCs w:val="20"/>
              </w:rPr>
              <w:t>Таблица 1</w:t>
            </w:r>
          </w:p>
          <w:tbl>
            <w:tblPr>
              <w:tblW w:w="6062" w:type="dxa"/>
              <w:jc w:val="right"/>
              <w:tblInd w:w="2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990"/>
              <w:gridCol w:w="4072"/>
            </w:tblGrid>
            <w:tr w:rsidR="00A30B84" w:rsidRPr="00A30B84" w:rsidTr="002B02EC">
              <w:trPr>
                <w:trHeight w:val="20"/>
                <w:tblHeader/>
                <w:jc w:val="right"/>
              </w:trPr>
              <w:tc>
                <w:tcPr>
                  <w:tcW w:w="1354" w:type="pct"/>
                </w:tcPr>
                <w:p w:rsidR="00A30B84" w:rsidRPr="00A30B84" w:rsidRDefault="00A30B84" w:rsidP="00B528D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0B84">
                    <w:rPr>
                      <w:b/>
                      <w:bCs/>
                      <w:sz w:val="20"/>
                      <w:szCs w:val="20"/>
                    </w:rPr>
                    <w:t>Функциональность</w:t>
                  </w:r>
                </w:p>
              </w:tc>
              <w:tc>
                <w:tcPr>
                  <w:tcW w:w="3646" w:type="pct"/>
                </w:tcPr>
                <w:p w:rsidR="00A30B84" w:rsidRPr="00A30B84" w:rsidRDefault="00A30B84" w:rsidP="00B528D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0B84">
                    <w:rPr>
                      <w:b/>
                      <w:bCs/>
                      <w:sz w:val="20"/>
                      <w:szCs w:val="20"/>
                    </w:rPr>
                    <w:t>Требования</w:t>
                  </w:r>
                </w:p>
              </w:tc>
            </w:tr>
            <w:tr w:rsidR="00A30B84" w:rsidRPr="00A30B84" w:rsidTr="002B02EC">
              <w:trPr>
                <w:trHeight w:val="20"/>
                <w:jc w:val="right"/>
              </w:trPr>
              <w:tc>
                <w:tcPr>
                  <w:tcW w:w="1354" w:type="pct"/>
                </w:tcPr>
                <w:p w:rsidR="00A30B84" w:rsidRPr="00A30B84" w:rsidRDefault="00A30B84" w:rsidP="00B528DF">
                  <w:pPr>
                    <w:jc w:val="both"/>
                    <w:rPr>
                      <w:sz w:val="20"/>
                      <w:szCs w:val="20"/>
                    </w:rPr>
                  </w:pPr>
                  <w:r w:rsidRPr="00A30B84">
                    <w:rPr>
                      <w:sz w:val="20"/>
                      <w:szCs w:val="20"/>
                    </w:rPr>
                    <w:t>Управление обра</w:t>
                  </w:r>
                  <w:r w:rsidRPr="00A30B84">
                    <w:rPr>
                      <w:sz w:val="20"/>
                      <w:szCs w:val="20"/>
                    </w:rPr>
                    <w:t>з</w:t>
                  </w:r>
                  <w:r w:rsidRPr="00A30B84">
                    <w:rPr>
                      <w:sz w:val="20"/>
                      <w:szCs w:val="20"/>
                    </w:rPr>
                    <w:t>цами</w:t>
                  </w:r>
                </w:p>
              </w:tc>
              <w:tc>
                <w:tcPr>
                  <w:tcW w:w="3646" w:type="pct"/>
                </w:tcPr>
                <w:p w:rsidR="00A30B84" w:rsidRPr="00A30B84" w:rsidRDefault="00A30B84" w:rsidP="00B528DF">
                  <w:pPr>
                    <w:rPr>
                      <w:sz w:val="20"/>
                      <w:szCs w:val="20"/>
                    </w:rPr>
                  </w:pPr>
                  <w:bookmarkStart w:id="7" w:name="OLE_LINK16"/>
                  <w:bookmarkStart w:id="8" w:name="OLE_LINK17"/>
                  <w:bookmarkStart w:id="9" w:name="OLE_LINK18"/>
                  <w:bookmarkStart w:id="10" w:name="OLE_LINK22"/>
                  <w:bookmarkStart w:id="11" w:name="OLE_LINK23"/>
                  <w:bookmarkStart w:id="12" w:name="OLE_LINK24"/>
                  <w:bookmarkStart w:id="13" w:name="OLE_LINK25"/>
                  <w:r w:rsidRPr="00A30B84">
                    <w:rPr>
                      <w:sz w:val="20"/>
                      <w:szCs w:val="20"/>
                    </w:rPr>
                    <w:t>1. Ведение журналов регистрации проб и журналов результатов испытания:</w:t>
                  </w:r>
                  <w:bookmarkEnd w:id="7"/>
                  <w:bookmarkEnd w:id="8"/>
                  <w:bookmarkEnd w:id="9"/>
                </w:p>
                <w:p w:rsidR="00A30B84" w:rsidRPr="00A30B84" w:rsidRDefault="00A30B84" w:rsidP="00B528DF">
                  <w:pPr>
                    <w:rPr>
                      <w:sz w:val="20"/>
                      <w:szCs w:val="20"/>
                    </w:rPr>
                  </w:pPr>
                  <w:bookmarkStart w:id="14" w:name="OLE_LINK19"/>
                  <w:bookmarkStart w:id="15" w:name="OLE_LINK20"/>
                  <w:bookmarkStart w:id="16" w:name="OLE_LINK21"/>
                  <w:r w:rsidRPr="00A30B84">
                    <w:rPr>
                      <w:sz w:val="20"/>
                      <w:szCs w:val="20"/>
                    </w:rPr>
                    <w:t>- регистрация проб;</w:t>
                  </w:r>
                </w:p>
                <w:bookmarkEnd w:id="10"/>
                <w:bookmarkEnd w:id="11"/>
                <w:bookmarkEnd w:id="12"/>
                <w:bookmarkEnd w:id="13"/>
                <w:bookmarkEnd w:id="14"/>
                <w:bookmarkEnd w:id="15"/>
                <w:bookmarkEnd w:id="16"/>
                <w:p w:rsidR="00A30B84" w:rsidRPr="00A30B84" w:rsidRDefault="00A30B84" w:rsidP="00B528DF">
                  <w:pPr>
                    <w:rPr>
                      <w:sz w:val="20"/>
                      <w:szCs w:val="20"/>
                    </w:rPr>
                  </w:pPr>
                  <w:r w:rsidRPr="00A30B84">
                    <w:rPr>
                      <w:sz w:val="20"/>
                      <w:szCs w:val="20"/>
                    </w:rPr>
                    <w:t>- назначение для проб программ испытаний;</w:t>
                  </w:r>
                </w:p>
                <w:p w:rsidR="00A30B84" w:rsidRPr="00A30B84" w:rsidRDefault="00A30B84" w:rsidP="00B528DF">
                  <w:pPr>
                    <w:rPr>
                      <w:sz w:val="20"/>
                      <w:szCs w:val="20"/>
                    </w:rPr>
                  </w:pPr>
                  <w:r w:rsidRPr="00A30B84">
                    <w:rPr>
                      <w:sz w:val="20"/>
                      <w:szCs w:val="20"/>
                    </w:rPr>
                    <w:t>- проведение расчетов по показателям проб;</w:t>
                  </w:r>
                </w:p>
                <w:p w:rsidR="00A30B84" w:rsidRPr="00A30B84" w:rsidRDefault="00A30B84" w:rsidP="00B528DF">
                  <w:pPr>
                    <w:rPr>
                      <w:sz w:val="20"/>
                      <w:szCs w:val="20"/>
                    </w:rPr>
                  </w:pPr>
                  <w:r w:rsidRPr="00A30B84">
                    <w:rPr>
                      <w:sz w:val="20"/>
                      <w:szCs w:val="20"/>
                    </w:rPr>
                    <w:t>- фиксация результатов испытаний по пр</w:t>
                  </w:r>
                  <w:r w:rsidRPr="00A30B84">
                    <w:rPr>
                      <w:sz w:val="20"/>
                      <w:szCs w:val="20"/>
                    </w:rPr>
                    <w:t>о</w:t>
                  </w:r>
                  <w:r w:rsidRPr="00A30B84">
                    <w:rPr>
                      <w:sz w:val="20"/>
                      <w:szCs w:val="20"/>
                    </w:rPr>
                    <w:t>бам;</w:t>
                  </w:r>
                </w:p>
                <w:p w:rsidR="00A30B84" w:rsidRPr="00A30B84" w:rsidRDefault="00A30B84" w:rsidP="00B528DF">
                  <w:pPr>
                    <w:rPr>
                      <w:sz w:val="20"/>
                      <w:szCs w:val="20"/>
                    </w:rPr>
                  </w:pPr>
                  <w:r w:rsidRPr="00A30B84">
                    <w:rPr>
                      <w:sz w:val="20"/>
                      <w:szCs w:val="20"/>
                    </w:rPr>
                    <w:t>- формирование и печать отчетности по р</w:t>
                  </w:r>
                  <w:r w:rsidRPr="00A30B84">
                    <w:rPr>
                      <w:sz w:val="20"/>
                      <w:szCs w:val="20"/>
                    </w:rPr>
                    <w:t>е</w:t>
                  </w:r>
                  <w:r w:rsidRPr="00A30B84">
                    <w:rPr>
                      <w:sz w:val="20"/>
                      <w:szCs w:val="20"/>
                    </w:rPr>
                    <w:t>зультатам проведенных испытаний.</w:t>
                  </w:r>
                </w:p>
                <w:p w:rsidR="00A30B84" w:rsidRPr="00A30B84" w:rsidRDefault="00A30B84" w:rsidP="00B528DF">
                  <w:pPr>
                    <w:rPr>
                      <w:sz w:val="20"/>
                      <w:szCs w:val="20"/>
                    </w:rPr>
                  </w:pPr>
                </w:p>
                <w:p w:rsidR="00A30B84" w:rsidRPr="00A30B84" w:rsidRDefault="00A30B84" w:rsidP="00B528DF">
                  <w:pPr>
                    <w:rPr>
                      <w:sz w:val="20"/>
                      <w:szCs w:val="20"/>
                    </w:rPr>
                  </w:pPr>
                  <w:r w:rsidRPr="00A30B84">
                    <w:rPr>
                      <w:sz w:val="20"/>
                      <w:szCs w:val="20"/>
                    </w:rPr>
                    <w:t>2. Настройка программ испытаний:</w:t>
                  </w:r>
                </w:p>
                <w:p w:rsidR="00A30B84" w:rsidRPr="00A30B84" w:rsidRDefault="00A30B84" w:rsidP="00B528DF">
                  <w:pPr>
                    <w:rPr>
                      <w:sz w:val="20"/>
                      <w:szCs w:val="20"/>
                    </w:rPr>
                  </w:pPr>
                  <w:r w:rsidRPr="00A30B84">
                    <w:rPr>
                      <w:sz w:val="20"/>
                      <w:szCs w:val="20"/>
                    </w:rPr>
                    <w:t>- создание программ испытания для исп</w:t>
                  </w:r>
                  <w:r w:rsidRPr="00A30B84">
                    <w:rPr>
                      <w:sz w:val="20"/>
                      <w:szCs w:val="20"/>
                    </w:rPr>
                    <w:t>ы</w:t>
                  </w:r>
                  <w:r w:rsidRPr="00A30B84">
                    <w:rPr>
                      <w:sz w:val="20"/>
                      <w:szCs w:val="20"/>
                    </w:rPr>
                    <w:t>тываемых типов проб;</w:t>
                  </w:r>
                </w:p>
                <w:p w:rsidR="00A30B84" w:rsidRPr="00A30B84" w:rsidRDefault="00A30B84" w:rsidP="00B528DF">
                  <w:pPr>
                    <w:rPr>
                      <w:sz w:val="20"/>
                      <w:szCs w:val="20"/>
                    </w:rPr>
                  </w:pPr>
                  <w:r w:rsidRPr="00A30B84">
                    <w:rPr>
                      <w:sz w:val="20"/>
                      <w:szCs w:val="20"/>
                    </w:rPr>
                    <w:t>- набор и упорядочение показателей в пр</w:t>
                  </w:r>
                  <w:r w:rsidRPr="00A30B84">
                    <w:rPr>
                      <w:sz w:val="20"/>
                      <w:szCs w:val="20"/>
                    </w:rPr>
                    <w:t>о</w:t>
                  </w:r>
                  <w:r w:rsidRPr="00A30B84">
                    <w:rPr>
                      <w:sz w:val="20"/>
                      <w:szCs w:val="20"/>
                    </w:rPr>
                    <w:t>граммы испытаний.</w:t>
                  </w:r>
                </w:p>
                <w:p w:rsidR="00A30B84" w:rsidRPr="00A30B84" w:rsidRDefault="00A30B84" w:rsidP="00B528D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30B84" w:rsidRPr="00A30B84" w:rsidTr="002B02EC">
              <w:trPr>
                <w:trHeight w:val="20"/>
                <w:jc w:val="right"/>
              </w:trPr>
              <w:tc>
                <w:tcPr>
                  <w:tcW w:w="1354" w:type="pct"/>
                </w:tcPr>
                <w:p w:rsidR="00A30B84" w:rsidRPr="00A30B84" w:rsidRDefault="00A30B84" w:rsidP="00B528DF">
                  <w:pPr>
                    <w:jc w:val="both"/>
                    <w:rPr>
                      <w:sz w:val="20"/>
                      <w:szCs w:val="20"/>
                    </w:rPr>
                  </w:pPr>
                  <w:r w:rsidRPr="00A30B84">
                    <w:rPr>
                      <w:sz w:val="20"/>
                      <w:szCs w:val="20"/>
                    </w:rPr>
                    <w:t>Учет оборудования</w:t>
                  </w:r>
                </w:p>
              </w:tc>
              <w:tc>
                <w:tcPr>
                  <w:tcW w:w="3646" w:type="pct"/>
                </w:tcPr>
                <w:p w:rsidR="00A30B84" w:rsidRPr="00A30B84" w:rsidRDefault="00A30B84" w:rsidP="00B528DF">
                  <w:pPr>
                    <w:rPr>
                      <w:sz w:val="20"/>
                      <w:szCs w:val="20"/>
                    </w:rPr>
                  </w:pPr>
                  <w:bookmarkStart w:id="17" w:name="OLE_LINK40"/>
                  <w:bookmarkStart w:id="18" w:name="OLE_LINK41"/>
                  <w:bookmarkStart w:id="19" w:name="OLE_LINK42"/>
                  <w:bookmarkStart w:id="20" w:name="OLE_LINK51"/>
                  <w:bookmarkStart w:id="21" w:name="OLE_LINK52"/>
                  <w:bookmarkStart w:id="22" w:name="OLE_LINK53"/>
                  <w:r w:rsidRPr="00A30B84">
                    <w:rPr>
                      <w:sz w:val="20"/>
                      <w:szCs w:val="20"/>
                    </w:rPr>
                    <w:t>1. Средства измерения:</w:t>
                  </w:r>
                </w:p>
                <w:p w:rsidR="00A30B84" w:rsidRPr="00A30B84" w:rsidRDefault="00A30B84" w:rsidP="00B528DF">
                  <w:pPr>
                    <w:rPr>
                      <w:sz w:val="20"/>
                      <w:szCs w:val="20"/>
                    </w:rPr>
                  </w:pPr>
                  <w:bookmarkStart w:id="23" w:name="OLE_LINK35"/>
                  <w:bookmarkStart w:id="24" w:name="OLE_LINK36"/>
                  <w:bookmarkStart w:id="25" w:name="OLE_LINK37"/>
                  <w:r w:rsidRPr="00A30B84">
                    <w:rPr>
                      <w:sz w:val="20"/>
                      <w:szCs w:val="20"/>
                    </w:rPr>
                    <w:lastRenderedPageBreak/>
                    <w:t>- учет имеющихся в лаборатории средств измерения;</w:t>
                  </w:r>
                </w:p>
                <w:bookmarkEnd w:id="17"/>
                <w:bookmarkEnd w:id="18"/>
                <w:bookmarkEnd w:id="19"/>
                <w:p w:rsidR="00A30B84" w:rsidRPr="00A30B84" w:rsidRDefault="00A30B84" w:rsidP="00B528DF">
                  <w:pPr>
                    <w:rPr>
                      <w:sz w:val="20"/>
                      <w:szCs w:val="20"/>
                    </w:rPr>
                  </w:pPr>
                  <w:r w:rsidRPr="00A30B84">
                    <w:rPr>
                      <w:sz w:val="20"/>
                      <w:szCs w:val="20"/>
                    </w:rPr>
                    <w:t>- ведение информации по поверкам средств измерения;</w:t>
                  </w:r>
                </w:p>
                <w:p w:rsidR="00A30B84" w:rsidRPr="00A30B84" w:rsidRDefault="00A30B84" w:rsidP="00B528DF">
                  <w:pPr>
                    <w:rPr>
                      <w:sz w:val="20"/>
                      <w:szCs w:val="20"/>
                    </w:rPr>
                  </w:pPr>
                  <w:r w:rsidRPr="00A30B84">
                    <w:rPr>
                      <w:sz w:val="20"/>
                      <w:szCs w:val="20"/>
                    </w:rPr>
                    <w:t>- хранение электронных документов по пр</w:t>
                  </w:r>
                  <w:r w:rsidRPr="00A30B84">
                    <w:rPr>
                      <w:sz w:val="20"/>
                      <w:szCs w:val="20"/>
                    </w:rPr>
                    <w:t>о</w:t>
                  </w:r>
                  <w:r w:rsidRPr="00A30B84">
                    <w:rPr>
                      <w:sz w:val="20"/>
                      <w:szCs w:val="20"/>
                    </w:rPr>
                    <w:t>веденным поверкам средств измерения;</w:t>
                  </w:r>
                </w:p>
                <w:p w:rsidR="00A30B84" w:rsidRPr="00A30B84" w:rsidRDefault="00A30B84" w:rsidP="00B528DF">
                  <w:pPr>
                    <w:rPr>
                      <w:sz w:val="20"/>
                      <w:szCs w:val="20"/>
                    </w:rPr>
                  </w:pPr>
                  <w:r w:rsidRPr="00A30B84">
                    <w:rPr>
                      <w:sz w:val="20"/>
                      <w:szCs w:val="20"/>
                    </w:rPr>
                    <w:t>- оповещения о предстоящих поверках средств измерения;</w:t>
                  </w:r>
                </w:p>
                <w:p w:rsidR="00A30B84" w:rsidRPr="00A30B84" w:rsidRDefault="00A30B84" w:rsidP="00B528DF">
                  <w:pPr>
                    <w:rPr>
                      <w:sz w:val="20"/>
                      <w:szCs w:val="20"/>
                    </w:rPr>
                  </w:pPr>
                  <w:r w:rsidRPr="00A30B84">
                    <w:rPr>
                      <w:sz w:val="20"/>
                      <w:szCs w:val="20"/>
                    </w:rPr>
                    <w:t>- формирование отчетности по средствам измерения.</w:t>
                  </w:r>
                  <w:bookmarkEnd w:id="20"/>
                  <w:bookmarkEnd w:id="21"/>
                  <w:bookmarkEnd w:id="22"/>
                </w:p>
                <w:bookmarkEnd w:id="23"/>
                <w:bookmarkEnd w:id="24"/>
                <w:bookmarkEnd w:id="25"/>
                <w:p w:rsidR="00A30B84" w:rsidRPr="00A30B84" w:rsidRDefault="00A30B84" w:rsidP="00B528DF">
                  <w:pPr>
                    <w:rPr>
                      <w:sz w:val="20"/>
                      <w:szCs w:val="20"/>
                    </w:rPr>
                  </w:pPr>
                </w:p>
                <w:p w:rsidR="00A30B84" w:rsidRPr="00A30B84" w:rsidRDefault="00A30B84" w:rsidP="00B528DF">
                  <w:pPr>
                    <w:rPr>
                      <w:sz w:val="20"/>
                      <w:szCs w:val="20"/>
                    </w:rPr>
                  </w:pPr>
                  <w:bookmarkStart w:id="26" w:name="OLE_LINK43"/>
                  <w:bookmarkStart w:id="27" w:name="OLE_LINK44"/>
                  <w:bookmarkStart w:id="28" w:name="OLE_LINK45"/>
                  <w:bookmarkStart w:id="29" w:name="OLE_LINK38"/>
                  <w:bookmarkStart w:id="30" w:name="OLE_LINK39"/>
                  <w:r w:rsidRPr="00A30B84">
                    <w:rPr>
                      <w:sz w:val="20"/>
                      <w:szCs w:val="20"/>
                    </w:rPr>
                    <w:t>2. Испытательное оборудование:</w:t>
                  </w:r>
                </w:p>
                <w:p w:rsidR="00A30B84" w:rsidRPr="00A30B84" w:rsidRDefault="00A30B84" w:rsidP="00B528DF">
                  <w:pPr>
                    <w:rPr>
                      <w:sz w:val="20"/>
                      <w:szCs w:val="20"/>
                    </w:rPr>
                  </w:pPr>
                  <w:r w:rsidRPr="00A30B84">
                    <w:rPr>
                      <w:sz w:val="20"/>
                      <w:szCs w:val="20"/>
                    </w:rPr>
                    <w:t>- учет имеющегося в лаборатории испыт</w:t>
                  </w:r>
                  <w:r w:rsidRPr="00A30B84">
                    <w:rPr>
                      <w:sz w:val="20"/>
                      <w:szCs w:val="20"/>
                    </w:rPr>
                    <w:t>а</w:t>
                  </w:r>
                  <w:r w:rsidRPr="00A30B84">
                    <w:rPr>
                      <w:sz w:val="20"/>
                      <w:szCs w:val="20"/>
                    </w:rPr>
                    <w:t>тельного оборудования;</w:t>
                  </w:r>
                </w:p>
                <w:bookmarkEnd w:id="26"/>
                <w:bookmarkEnd w:id="27"/>
                <w:bookmarkEnd w:id="28"/>
                <w:p w:rsidR="00A30B84" w:rsidRPr="00A30B84" w:rsidRDefault="00A30B84" w:rsidP="00B528DF">
                  <w:pPr>
                    <w:rPr>
                      <w:sz w:val="20"/>
                      <w:szCs w:val="20"/>
                    </w:rPr>
                  </w:pPr>
                  <w:r w:rsidRPr="00A30B84">
                    <w:rPr>
                      <w:sz w:val="20"/>
                      <w:szCs w:val="20"/>
                    </w:rPr>
                    <w:t>- ведение информации по аттестации и се</w:t>
                  </w:r>
                  <w:r w:rsidRPr="00A30B84">
                    <w:rPr>
                      <w:sz w:val="20"/>
                      <w:szCs w:val="20"/>
                    </w:rPr>
                    <w:t>р</w:t>
                  </w:r>
                  <w:r w:rsidRPr="00A30B84">
                    <w:rPr>
                      <w:sz w:val="20"/>
                      <w:szCs w:val="20"/>
                    </w:rPr>
                    <w:t>тификации испытательного оборудования;</w:t>
                  </w:r>
                </w:p>
                <w:p w:rsidR="00A30B84" w:rsidRPr="00A30B84" w:rsidRDefault="00A30B84" w:rsidP="00B528DF">
                  <w:pPr>
                    <w:rPr>
                      <w:sz w:val="20"/>
                      <w:szCs w:val="20"/>
                    </w:rPr>
                  </w:pPr>
                  <w:r w:rsidRPr="00A30B84">
                    <w:rPr>
                      <w:sz w:val="20"/>
                      <w:szCs w:val="20"/>
                    </w:rPr>
                    <w:t>- хранение электронных документов по пр</w:t>
                  </w:r>
                  <w:r w:rsidRPr="00A30B84">
                    <w:rPr>
                      <w:sz w:val="20"/>
                      <w:szCs w:val="20"/>
                    </w:rPr>
                    <w:t>о</w:t>
                  </w:r>
                  <w:r w:rsidRPr="00A30B84">
                    <w:rPr>
                      <w:sz w:val="20"/>
                      <w:szCs w:val="20"/>
                    </w:rPr>
                    <w:t>веденным аттестациям испытательного об</w:t>
                  </w:r>
                  <w:r w:rsidRPr="00A30B84">
                    <w:rPr>
                      <w:sz w:val="20"/>
                      <w:szCs w:val="20"/>
                    </w:rPr>
                    <w:t>о</w:t>
                  </w:r>
                  <w:r w:rsidRPr="00A30B84">
                    <w:rPr>
                      <w:sz w:val="20"/>
                      <w:szCs w:val="20"/>
                    </w:rPr>
                    <w:t>рудования;</w:t>
                  </w:r>
                </w:p>
                <w:p w:rsidR="00A30B84" w:rsidRPr="00A30B84" w:rsidRDefault="00A30B84" w:rsidP="00B528DF">
                  <w:pPr>
                    <w:rPr>
                      <w:sz w:val="20"/>
                      <w:szCs w:val="20"/>
                    </w:rPr>
                  </w:pPr>
                  <w:r w:rsidRPr="00A30B84">
                    <w:rPr>
                      <w:sz w:val="20"/>
                      <w:szCs w:val="20"/>
                    </w:rPr>
                    <w:t>- оповещения о предстоящих аттестациях испытательного оборудования;</w:t>
                  </w:r>
                </w:p>
                <w:p w:rsidR="00A30B84" w:rsidRPr="00A30B84" w:rsidRDefault="00A30B84" w:rsidP="00B528DF">
                  <w:pPr>
                    <w:rPr>
                      <w:sz w:val="20"/>
                      <w:szCs w:val="20"/>
                    </w:rPr>
                  </w:pPr>
                  <w:r w:rsidRPr="00A30B84">
                    <w:rPr>
                      <w:sz w:val="20"/>
                      <w:szCs w:val="20"/>
                    </w:rPr>
                    <w:t>- формирование отчетности по испытател</w:t>
                  </w:r>
                  <w:r w:rsidRPr="00A30B84">
                    <w:rPr>
                      <w:sz w:val="20"/>
                      <w:szCs w:val="20"/>
                    </w:rPr>
                    <w:t>ь</w:t>
                  </w:r>
                  <w:r w:rsidRPr="00A30B84">
                    <w:rPr>
                      <w:sz w:val="20"/>
                      <w:szCs w:val="20"/>
                    </w:rPr>
                    <w:t>ному оборудованию.</w:t>
                  </w:r>
                  <w:bookmarkEnd w:id="29"/>
                  <w:bookmarkEnd w:id="30"/>
                </w:p>
                <w:p w:rsidR="00A30B84" w:rsidRPr="00A30B84" w:rsidRDefault="00A30B84" w:rsidP="00B528DF">
                  <w:pPr>
                    <w:rPr>
                      <w:sz w:val="20"/>
                      <w:szCs w:val="20"/>
                    </w:rPr>
                  </w:pPr>
                </w:p>
                <w:p w:rsidR="00A30B84" w:rsidRPr="00A30B84" w:rsidRDefault="00A30B84" w:rsidP="00B528DF">
                  <w:pPr>
                    <w:rPr>
                      <w:sz w:val="20"/>
                      <w:szCs w:val="20"/>
                    </w:rPr>
                  </w:pPr>
                  <w:r w:rsidRPr="00A30B84">
                    <w:rPr>
                      <w:sz w:val="20"/>
                      <w:szCs w:val="20"/>
                    </w:rPr>
                    <w:t>3. Вспомогательное оборудование:</w:t>
                  </w:r>
                </w:p>
                <w:p w:rsidR="00A30B84" w:rsidRPr="00A30B84" w:rsidRDefault="00A30B84" w:rsidP="00B528DF">
                  <w:pPr>
                    <w:rPr>
                      <w:sz w:val="20"/>
                      <w:szCs w:val="20"/>
                    </w:rPr>
                  </w:pPr>
                  <w:r w:rsidRPr="00A30B84">
                    <w:rPr>
                      <w:sz w:val="20"/>
                      <w:szCs w:val="20"/>
                    </w:rPr>
                    <w:t>- учет имеющегося в лаборатории вспомог</w:t>
                  </w:r>
                  <w:r w:rsidRPr="00A30B84">
                    <w:rPr>
                      <w:sz w:val="20"/>
                      <w:szCs w:val="20"/>
                    </w:rPr>
                    <w:t>а</w:t>
                  </w:r>
                  <w:r w:rsidRPr="00A30B84">
                    <w:rPr>
                      <w:sz w:val="20"/>
                      <w:szCs w:val="20"/>
                    </w:rPr>
                    <w:t>тельного оборудования;</w:t>
                  </w:r>
                </w:p>
                <w:p w:rsidR="00A30B84" w:rsidRPr="00A30B84" w:rsidRDefault="00A30B84" w:rsidP="00B528DF">
                  <w:pPr>
                    <w:rPr>
                      <w:sz w:val="20"/>
                      <w:szCs w:val="20"/>
                    </w:rPr>
                  </w:pPr>
                  <w:r w:rsidRPr="00A30B84">
                    <w:rPr>
                      <w:sz w:val="20"/>
                      <w:szCs w:val="20"/>
                    </w:rPr>
                    <w:t>- ведение информации по проверкам всп</w:t>
                  </w:r>
                  <w:r w:rsidRPr="00A30B84">
                    <w:rPr>
                      <w:sz w:val="20"/>
                      <w:szCs w:val="20"/>
                    </w:rPr>
                    <w:t>о</w:t>
                  </w:r>
                  <w:r w:rsidRPr="00A30B84">
                    <w:rPr>
                      <w:sz w:val="20"/>
                      <w:szCs w:val="20"/>
                    </w:rPr>
                    <w:t>могательного оборудования;</w:t>
                  </w:r>
                </w:p>
                <w:p w:rsidR="00A30B84" w:rsidRPr="00A30B84" w:rsidRDefault="00A30B84" w:rsidP="00B528DF">
                  <w:pPr>
                    <w:rPr>
                      <w:sz w:val="20"/>
                      <w:szCs w:val="20"/>
                    </w:rPr>
                  </w:pPr>
                  <w:r w:rsidRPr="00A30B84">
                    <w:rPr>
                      <w:sz w:val="20"/>
                      <w:szCs w:val="20"/>
                    </w:rPr>
                    <w:t>- хранение электронных документов по пр</w:t>
                  </w:r>
                  <w:r w:rsidRPr="00A30B84">
                    <w:rPr>
                      <w:sz w:val="20"/>
                      <w:szCs w:val="20"/>
                    </w:rPr>
                    <w:t>о</w:t>
                  </w:r>
                  <w:r w:rsidRPr="00A30B84">
                    <w:rPr>
                      <w:sz w:val="20"/>
                      <w:szCs w:val="20"/>
                    </w:rPr>
                    <w:t>веденным проверкам вспомогательного об</w:t>
                  </w:r>
                  <w:r w:rsidRPr="00A30B84">
                    <w:rPr>
                      <w:sz w:val="20"/>
                      <w:szCs w:val="20"/>
                    </w:rPr>
                    <w:t>о</w:t>
                  </w:r>
                  <w:r w:rsidRPr="00A30B84">
                    <w:rPr>
                      <w:sz w:val="20"/>
                      <w:szCs w:val="20"/>
                    </w:rPr>
                    <w:t>рудования;</w:t>
                  </w:r>
                </w:p>
                <w:p w:rsidR="00A30B84" w:rsidRPr="00A30B84" w:rsidRDefault="00A30B84" w:rsidP="00B528DF">
                  <w:pPr>
                    <w:rPr>
                      <w:sz w:val="20"/>
                      <w:szCs w:val="20"/>
                    </w:rPr>
                  </w:pPr>
                  <w:r w:rsidRPr="00A30B84">
                    <w:rPr>
                      <w:sz w:val="20"/>
                      <w:szCs w:val="20"/>
                    </w:rPr>
                    <w:t>- оповещения о предстоящих проверках вспомогательного оборудования;</w:t>
                  </w:r>
                </w:p>
                <w:p w:rsidR="00A30B84" w:rsidRPr="00A30B84" w:rsidRDefault="00A30B84" w:rsidP="00B528DF">
                  <w:pPr>
                    <w:rPr>
                      <w:sz w:val="20"/>
                      <w:szCs w:val="20"/>
                    </w:rPr>
                  </w:pPr>
                  <w:r w:rsidRPr="00A30B84">
                    <w:rPr>
                      <w:sz w:val="20"/>
                      <w:szCs w:val="20"/>
                    </w:rPr>
                    <w:t>- формирование отчетности по вспомог</w:t>
                  </w:r>
                  <w:r w:rsidRPr="00A30B84">
                    <w:rPr>
                      <w:sz w:val="20"/>
                      <w:szCs w:val="20"/>
                    </w:rPr>
                    <w:t>а</w:t>
                  </w:r>
                  <w:r w:rsidRPr="00A30B84">
                    <w:rPr>
                      <w:sz w:val="20"/>
                      <w:szCs w:val="20"/>
                    </w:rPr>
                    <w:t>тельному оборудованию.</w:t>
                  </w:r>
                </w:p>
              </w:tc>
            </w:tr>
            <w:tr w:rsidR="00A30B84" w:rsidRPr="00A30B84" w:rsidTr="002B02EC">
              <w:trPr>
                <w:trHeight w:val="20"/>
                <w:jc w:val="right"/>
              </w:trPr>
              <w:tc>
                <w:tcPr>
                  <w:tcW w:w="1354" w:type="pct"/>
                </w:tcPr>
                <w:p w:rsidR="00A30B84" w:rsidRPr="00A30B84" w:rsidRDefault="00A30B84" w:rsidP="00B528DF">
                  <w:pPr>
                    <w:jc w:val="both"/>
                    <w:rPr>
                      <w:sz w:val="20"/>
                      <w:szCs w:val="20"/>
                    </w:rPr>
                  </w:pPr>
                  <w:r w:rsidRPr="00A30B84">
                    <w:rPr>
                      <w:sz w:val="20"/>
                      <w:szCs w:val="20"/>
                    </w:rPr>
                    <w:lastRenderedPageBreak/>
                    <w:t>Ведение нормати</w:t>
                  </w:r>
                  <w:r w:rsidRPr="00A30B84">
                    <w:rPr>
                      <w:sz w:val="20"/>
                      <w:szCs w:val="20"/>
                    </w:rPr>
                    <w:t>в</w:t>
                  </w:r>
                  <w:r w:rsidRPr="00A30B84">
                    <w:rPr>
                      <w:sz w:val="20"/>
                      <w:szCs w:val="20"/>
                    </w:rPr>
                    <w:t>но-технической д</w:t>
                  </w:r>
                  <w:r w:rsidRPr="00A30B84">
                    <w:rPr>
                      <w:sz w:val="20"/>
                      <w:szCs w:val="20"/>
                    </w:rPr>
                    <w:t>о</w:t>
                  </w:r>
                  <w:r w:rsidRPr="00A30B84">
                    <w:rPr>
                      <w:sz w:val="20"/>
                      <w:szCs w:val="20"/>
                    </w:rPr>
                    <w:t>кументации</w:t>
                  </w:r>
                </w:p>
              </w:tc>
              <w:tc>
                <w:tcPr>
                  <w:tcW w:w="3646" w:type="pct"/>
                </w:tcPr>
                <w:p w:rsidR="00A30B84" w:rsidRPr="00A30B84" w:rsidRDefault="00A30B84" w:rsidP="00B528DF">
                  <w:pPr>
                    <w:rPr>
                      <w:sz w:val="20"/>
                      <w:szCs w:val="20"/>
                    </w:rPr>
                  </w:pPr>
                  <w:r w:rsidRPr="00A30B84">
                    <w:rPr>
                      <w:sz w:val="20"/>
                      <w:szCs w:val="20"/>
                    </w:rPr>
                    <w:t>1. Нормативные документы:</w:t>
                  </w:r>
                </w:p>
                <w:p w:rsidR="00A30B84" w:rsidRPr="00A30B84" w:rsidRDefault="00A30B84" w:rsidP="00B528DF">
                  <w:pPr>
                    <w:rPr>
                      <w:sz w:val="20"/>
                      <w:szCs w:val="20"/>
                    </w:rPr>
                  </w:pPr>
                  <w:r w:rsidRPr="00A30B84">
                    <w:rPr>
                      <w:sz w:val="20"/>
                      <w:szCs w:val="20"/>
                    </w:rPr>
                    <w:t>- загрузка, хранение и просмотр нормати</w:t>
                  </w:r>
                  <w:r w:rsidRPr="00A30B84">
                    <w:rPr>
                      <w:sz w:val="20"/>
                      <w:szCs w:val="20"/>
                    </w:rPr>
                    <w:t>в</w:t>
                  </w:r>
                  <w:r w:rsidRPr="00A30B84">
                    <w:rPr>
                      <w:sz w:val="20"/>
                      <w:szCs w:val="20"/>
                    </w:rPr>
                    <w:t>но-технической документации, содержащей технические требования на испытываемые в лаборатории продукты</w:t>
                  </w:r>
                </w:p>
                <w:p w:rsidR="00A30B84" w:rsidRPr="00A30B84" w:rsidRDefault="00A30B84" w:rsidP="00B528DF">
                  <w:pPr>
                    <w:rPr>
                      <w:sz w:val="20"/>
                      <w:szCs w:val="20"/>
                    </w:rPr>
                  </w:pPr>
                  <w:r w:rsidRPr="00A30B84">
                    <w:rPr>
                      <w:sz w:val="20"/>
                      <w:szCs w:val="20"/>
                    </w:rPr>
                    <w:t>2. Справочник методов:</w:t>
                  </w:r>
                </w:p>
                <w:p w:rsidR="00A30B84" w:rsidRPr="00A30B84" w:rsidRDefault="00A30B84" w:rsidP="00B528DF">
                  <w:pPr>
                    <w:rPr>
                      <w:sz w:val="20"/>
                      <w:szCs w:val="20"/>
                    </w:rPr>
                  </w:pPr>
                  <w:r w:rsidRPr="00A30B84">
                    <w:rPr>
                      <w:sz w:val="20"/>
                      <w:szCs w:val="20"/>
                    </w:rPr>
                    <w:t xml:space="preserve">- просмотр перечня методов испытаний, реализованных </w:t>
                  </w:r>
                  <w:proofErr w:type="gramStart"/>
                  <w:r w:rsidRPr="00A30B84">
                    <w:rPr>
                      <w:sz w:val="20"/>
                      <w:szCs w:val="20"/>
                    </w:rPr>
                    <w:t>в</w:t>
                  </w:r>
                  <w:proofErr w:type="gramEnd"/>
                  <w:r w:rsidRPr="00A30B84">
                    <w:rPr>
                      <w:sz w:val="20"/>
                      <w:szCs w:val="20"/>
                    </w:rPr>
                    <w:t xml:space="preserve"> </w:t>
                  </w:r>
                  <w:r w:rsidR="00B528DF">
                    <w:rPr>
                      <w:sz w:val="20"/>
                      <w:szCs w:val="20"/>
                    </w:rPr>
                    <w:t>ПО</w:t>
                  </w:r>
                  <w:r w:rsidRPr="00A30B84">
                    <w:rPr>
                      <w:sz w:val="20"/>
                      <w:szCs w:val="20"/>
                    </w:rPr>
                    <w:t>;</w:t>
                  </w:r>
                </w:p>
                <w:p w:rsidR="00A30B84" w:rsidRPr="00A30B84" w:rsidRDefault="00A30B84" w:rsidP="00B528DF">
                  <w:pPr>
                    <w:rPr>
                      <w:sz w:val="20"/>
                      <w:szCs w:val="20"/>
                    </w:rPr>
                  </w:pPr>
                  <w:r w:rsidRPr="00A30B84">
                    <w:rPr>
                      <w:sz w:val="20"/>
                      <w:szCs w:val="20"/>
                    </w:rPr>
                    <w:t>- добавление и редактирование показателей, входящих в методы испытаний.</w:t>
                  </w:r>
                </w:p>
                <w:p w:rsidR="00A30B84" w:rsidRPr="00A30B84" w:rsidRDefault="00A30B84" w:rsidP="00B528DF">
                  <w:pPr>
                    <w:rPr>
                      <w:sz w:val="20"/>
                      <w:szCs w:val="20"/>
                    </w:rPr>
                  </w:pPr>
                </w:p>
                <w:p w:rsidR="00A30B84" w:rsidRPr="00A30B84" w:rsidRDefault="00A30B84" w:rsidP="00B528DF">
                  <w:pPr>
                    <w:rPr>
                      <w:sz w:val="20"/>
                      <w:szCs w:val="20"/>
                    </w:rPr>
                  </w:pPr>
                  <w:bookmarkStart w:id="31" w:name="OLE_LINK46"/>
                  <w:bookmarkStart w:id="32" w:name="OLE_LINK47"/>
                  <w:bookmarkStart w:id="33" w:name="OLE_LINK15"/>
                  <w:r w:rsidRPr="00A30B84">
                    <w:rPr>
                      <w:sz w:val="20"/>
                      <w:szCs w:val="20"/>
                    </w:rPr>
                    <w:t>3. Журнал методов испытаний:</w:t>
                  </w:r>
                </w:p>
                <w:p w:rsidR="00A30B84" w:rsidRPr="00A30B84" w:rsidRDefault="00A30B84" w:rsidP="00B528DF">
                  <w:pPr>
                    <w:rPr>
                      <w:sz w:val="20"/>
                      <w:szCs w:val="20"/>
                    </w:rPr>
                  </w:pPr>
                  <w:r w:rsidRPr="00A30B84">
                    <w:rPr>
                      <w:sz w:val="20"/>
                      <w:szCs w:val="20"/>
                    </w:rPr>
                    <w:t>- настройка возможных характеристик (кр</w:t>
                  </w:r>
                  <w:r w:rsidRPr="00A30B84">
                    <w:rPr>
                      <w:sz w:val="20"/>
                      <w:szCs w:val="20"/>
                    </w:rPr>
                    <w:t>и</w:t>
                  </w:r>
                  <w:r w:rsidRPr="00A30B84">
                    <w:rPr>
                      <w:sz w:val="20"/>
                      <w:szCs w:val="20"/>
                    </w:rPr>
                    <w:t>териев) типов проб в соответствии с норм</w:t>
                  </w:r>
                  <w:r w:rsidRPr="00A30B84">
                    <w:rPr>
                      <w:sz w:val="20"/>
                      <w:szCs w:val="20"/>
                    </w:rPr>
                    <w:t>а</w:t>
                  </w:r>
                  <w:r w:rsidRPr="00A30B84">
                    <w:rPr>
                      <w:sz w:val="20"/>
                      <w:szCs w:val="20"/>
                    </w:rPr>
                    <w:t>тивно-технической документацией;</w:t>
                  </w:r>
                </w:p>
                <w:p w:rsidR="00A30B84" w:rsidRPr="00A30B84" w:rsidRDefault="00A30B84" w:rsidP="00B528DF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A30B84">
                    <w:rPr>
                      <w:sz w:val="20"/>
                      <w:szCs w:val="20"/>
                    </w:rPr>
                    <w:t>- привязка методов испытаний, реализова</w:t>
                  </w:r>
                  <w:r w:rsidRPr="00A30B84">
                    <w:rPr>
                      <w:sz w:val="20"/>
                      <w:szCs w:val="20"/>
                    </w:rPr>
                    <w:t>н</w:t>
                  </w:r>
                  <w:r w:rsidRPr="00A30B84">
                    <w:rPr>
                      <w:sz w:val="20"/>
                      <w:szCs w:val="20"/>
                    </w:rPr>
                    <w:t xml:space="preserve">ных в </w:t>
                  </w:r>
                  <w:r w:rsidR="00B528DF">
                    <w:rPr>
                      <w:sz w:val="20"/>
                      <w:szCs w:val="20"/>
                    </w:rPr>
                    <w:t>ПО</w:t>
                  </w:r>
                  <w:r w:rsidRPr="00A30B84">
                    <w:rPr>
                      <w:sz w:val="20"/>
                      <w:szCs w:val="20"/>
                    </w:rPr>
                    <w:t>, и входящих в них показателей к нормативно-техническим документам.</w:t>
                  </w:r>
                  <w:proofErr w:type="gramEnd"/>
                </w:p>
                <w:p w:rsidR="00A30B84" w:rsidRPr="00A30B84" w:rsidRDefault="00A30B84" w:rsidP="00B528DF">
                  <w:pPr>
                    <w:rPr>
                      <w:sz w:val="20"/>
                      <w:szCs w:val="20"/>
                    </w:rPr>
                  </w:pPr>
                </w:p>
                <w:p w:rsidR="00A30B84" w:rsidRPr="00A30B84" w:rsidRDefault="00A30B84" w:rsidP="00B528DF">
                  <w:pPr>
                    <w:rPr>
                      <w:sz w:val="20"/>
                      <w:szCs w:val="20"/>
                    </w:rPr>
                  </w:pPr>
                  <w:bookmarkStart w:id="34" w:name="OLE_LINK48"/>
                  <w:bookmarkStart w:id="35" w:name="OLE_LINK49"/>
                  <w:bookmarkStart w:id="36" w:name="OLE_LINK50"/>
                  <w:r w:rsidRPr="00A30B84">
                    <w:rPr>
                      <w:sz w:val="20"/>
                      <w:szCs w:val="20"/>
                    </w:rPr>
                    <w:t>4. Технические требования:</w:t>
                  </w:r>
                </w:p>
                <w:p w:rsidR="00A30B84" w:rsidRPr="00A30B84" w:rsidRDefault="00A30B84" w:rsidP="00B528DF">
                  <w:pPr>
                    <w:rPr>
                      <w:sz w:val="20"/>
                      <w:szCs w:val="20"/>
                    </w:rPr>
                  </w:pPr>
                  <w:r w:rsidRPr="00A30B84">
                    <w:rPr>
                      <w:sz w:val="20"/>
                      <w:szCs w:val="20"/>
                    </w:rPr>
                    <w:t>- настройка технических требований к пок</w:t>
                  </w:r>
                  <w:r w:rsidRPr="00A30B84">
                    <w:rPr>
                      <w:sz w:val="20"/>
                      <w:szCs w:val="20"/>
                    </w:rPr>
                    <w:t>а</w:t>
                  </w:r>
                  <w:r w:rsidRPr="00A30B84">
                    <w:rPr>
                      <w:sz w:val="20"/>
                      <w:szCs w:val="20"/>
                    </w:rPr>
                    <w:t xml:space="preserve">зателям анализируемых проб </w:t>
                  </w:r>
                  <w:bookmarkEnd w:id="31"/>
                  <w:bookmarkEnd w:id="32"/>
                  <w:r w:rsidRPr="00A30B84">
                    <w:rPr>
                      <w:sz w:val="20"/>
                      <w:szCs w:val="20"/>
                    </w:rPr>
                    <w:t>в соответствии с нормативно-технической документацией</w:t>
                  </w:r>
                  <w:bookmarkEnd w:id="33"/>
                  <w:bookmarkEnd w:id="34"/>
                  <w:bookmarkEnd w:id="35"/>
                  <w:bookmarkEnd w:id="36"/>
                  <w:r w:rsidRPr="00A30B84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A30B84" w:rsidRPr="00A30B84" w:rsidTr="002B02EC">
              <w:trPr>
                <w:trHeight w:val="20"/>
                <w:jc w:val="right"/>
              </w:trPr>
              <w:tc>
                <w:tcPr>
                  <w:tcW w:w="1354" w:type="pct"/>
                </w:tcPr>
                <w:p w:rsidR="00A30B84" w:rsidRPr="00A30B84" w:rsidRDefault="00A30B84" w:rsidP="00B528DF">
                  <w:pPr>
                    <w:jc w:val="both"/>
                    <w:rPr>
                      <w:sz w:val="20"/>
                      <w:szCs w:val="20"/>
                    </w:rPr>
                  </w:pPr>
                  <w:r w:rsidRPr="00A30B84">
                    <w:rPr>
                      <w:sz w:val="20"/>
                      <w:szCs w:val="20"/>
                    </w:rPr>
                    <w:t>Ведение справочной информации</w:t>
                  </w:r>
                </w:p>
              </w:tc>
              <w:tc>
                <w:tcPr>
                  <w:tcW w:w="3646" w:type="pct"/>
                </w:tcPr>
                <w:p w:rsidR="00A30B84" w:rsidRPr="00A30B84" w:rsidRDefault="00A30B84" w:rsidP="00B528DF">
                  <w:pPr>
                    <w:rPr>
                      <w:sz w:val="20"/>
                      <w:szCs w:val="20"/>
                    </w:rPr>
                  </w:pPr>
                  <w:bookmarkStart w:id="37" w:name="OLE_LINK54"/>
                  <w:bookmarkStart w:id="38" w:name="OLE_LINK55"/>
                  <w:r w:rsidRPr="00A30B84">
                    <w:rPr>
                      <w:sz w:val="20"/>
                      <w:szCs w:val="20"/>
                    </w:rPr>
                    <w:t>1. Справочник пользователей:</w:t>
                  </w:r>
                </w:p>
                <w:p w:rsidR="00A30B84" w:rsidRPr="00A30B84" w:rsidRDefault="00A30B84" w:rsidP="00B528DF">
                  <w:pPr>
                    <w:rPr>
                      <w:sz w:val="20"/>
                      <w:szCs w:val="20"/>
                    </w:rPr>
                  </w:pPr>
                  <w:r w:rsidRPr="00A30B84">
                    <w:rPr>
                      <w:sz w:val="20"/>
                      <w:szCs w:val="20"/>
                    </w:rPr>
                    <w:t xml:space="preserve">- регистрация новых пользователей </w:t>
                  </w:r>
                  <w:proofErr w:type="gramStart"/>
                  <w:r w:rsidR="00B528DF">
                    <w:rPr>
                      <w:sz w:val="20"/>
                      <w:szCs w:val="20"/>
                    </w:rPr>
                    <w:t>ПО</w:t>
                  </w:r>
                  <w:proofErr w:type="gramEnd"/>
                  <w:r w:rsidRPr="00A30B84">
                    <w:rPr>
                      <w:sz w:val="20"/>
                      <w:szCs w:val="20"/>
                    </w:rPr>
                    <w:t>;</w:t>
                  </w:r>
                </w:p>
                <w:p w:rsidR="00A30B84" w:rsidRPr="00A30B84" w:rsidRDefault="00A30B84" w:rsidP="00B528DF">
                  <w:pPr>
                    <w:rPr>
                      <w:sz w:val="20"/>
                      <w:szCs w:val="20"/>
                    </w:rPr>
                  </w:pPr>
                  <w:r w:rsidRPr="00A30B84">
                    <w:rPr>
                      <w:sz w:val="20"/>
                      <w:szCs w:val="20"/>
                    </w:rPr>
                    <w:t>- привязка пользователей к подразделениям;</w:t>
                  </w:r>
                </w:p>
                <w:p w:rsidR="00A30B84" w:rsidRPr="00A30B84" w:rsidRDefault="00A30B84" w:rsidP="00B528DF">
                  <w:pPr>
                    <w:rPr>
                      <w:sz w:val="20"/>
                      <w:szCs w:val="20"/>
                    </w:rPr>
                  </w:pPr>
                  <w:r w:rsidRPr="00A30B84">
                    <w:rPr>
                      <w:sz w:val="20"/>
                      <w:szCs w:val="20"/>
                    </w:rPr>
                    <w:t>- настройка прав доступа пользователям</w:t>
                  </w:r>
                  <w:bookmarkEnd w:id="37"/>
                  <w:bookmarkEnd w:id="38"/>
                  <w:r w:rsidRPr="00A30B84">
                    <w:rPr>
                      <w:sz w:val="20"/>
                      <w:szCs w:val="20"/>
                    </w:rPr>
                    <w:t>.</w:t>
                  </w:r>
                </w:p>
                <w:p w:rsidR="00A30B84" w:rsidRPr="00A30B84" w:rsidRDefault="00A30B84" w:rsidP="00B528DF">
                  <w:pPr>
                    <w:rPr>
                      <w:sz w:val="20"/>
                      <w:szCs w:val="20"/>
                    </w:rPr>
                  </w:pPr>
                </w:p>
                <w:p w:rsidR="00A30B84" w:rsidRPr="00A30B84" w:rsidRDefault="00A30B84" w:rsidP="00B528DF">
                  <w:pPr>
                    <w:rPr>
                      <w:sz w:val="20"/>
                      <w:szCs w:val="20"/>
                    </w:rPr>
                  </w:pPr>
                  <w:r w:rsidRPr="00A30B84">
                    <w:rPr>
                      <w:sz w:val="20"/>
                      <w:szCs w:val="20"/>
                    </w:rPr>
                    <w:t>2. Справочник продуктов:</w:t>
                  </w:r>
                </w:p>
                <w:p w:rsidR="00A30B84" w:rsidRPr="00A30B84" w:rsidRDefault="00A30B84" w:rsidP="00B528DF">
                  <w:pPr>
                    <w:rPr>
                      <w:sz w:val="20"/>
                      <w:szCs w:val="20"/>
                    </w:rPr>
                  </w:pPr>
                  <w:r w:rsidRPr="00A30B84">
                    <w:rPr>
                      <w:sz w:val="20"/>
                      <w:szCs w:val="20"/>
                    </w:rPr>
                    <w:t>- учет испытываемых продуктов;</w:t>
                  </w:r>
                </w:p>
                <w:p w:rsidR="00A30B84" w:rsidRPr="00A30B84" w:rsidRDefault="00A30B84" w:rsidP="00B528DF">
                  <w:pPr>
                    <w:rPr>
                      <w:sz w:val="20"/>
                      <w:szCs w:val="20"/>
                    </w:rPr>
                  </w:pPr>
                  <w:r w:rsidRPr="00A30B84">
                    <w:rPr>
                      <w:sz w:val="20"/>
                      <w:szCs w:val="20"/>
                    </w:rPr>
                    <w:lastRenderedPageBreak/>
                    <w:t>- включение продуктов в группы;</w:t>
                  </w:r>
                </w:p>
                <w:p w:rsidR="00A30B84" w:rsidRPr="00A30B84" w:rsidRDefault="00A30B84" w:rsidP="00B528DF">
                  <w:pPr>
                    <w:rPr>
                      <w:sz w:val="20"/>
                      <w:szCs w:val="20"/>
                    </w:rPr>
                  </w:pPr>
                  <w:r w:rsidRPr="00A30B84">
                    <w:rPr>
                      <w:sz w:val="20"/>
                      <w:szCs w:val="20"/>
                    </w:rPr>
                    <w:t>- настройка полных и кратких наименований продуктов.</w:t>
                  </w:r>
                </w:p>
                <w:p w:rsidR="00A30B84" w:rsidRPr="00A30B84" w:rsidRDefault="00A30B84" w:rsidP="00B528DF">
                  <w:pPr>
                    <w:rPr>
                      <w:sz w:val="20"/>
                      <w:szCs w:val="20"/>
                    </w:rPr>
                  </w:pPr>
                </w:p>
                <w:p w:rsidR="00A30B84" w:rsidRPr="00A30B84" w:rsidRDefault="00A30B84" w:rsidP="00B528DF">
                  <w:pPr>
                    <w:rPr>
                      <w:sz w:val="20"/>
                      <w:szCs w:val="20"/>
                    </w:rPr>
                  </w:pPr>
                  <w:r w:rsidRPr="00A30B84">
                    <w:rPr>
                      <w:sz w:val="20"/>
                      <w:szCs w:val="20"/>
                    </w:rPr>
                    <w:t>3. Справочник подразделений:</w:t>
                  </w:r>
                </w:p>
                <w:p w:rsidR="00A30B84" w:rsidRPr="00A30B84" w:rsidRDefault="00A30B84" w:rsidP="00B528DF">
                  <w:pPr>
                    <w:rPr>
                      <w:sz w:val="20"/>
                      <w:szCs w:val="20"/>
                    </w:rPr>
                  </w:pPr>
                  <w:r w:rsidRPr="00A30B84">
                    <w:rPr>
                      <w:sz w:val="20"/>
                      <w:szCs w:val="20"/>
                    </w:rPr>
                    <w:t>- настройка подразделений пользователей;</w:t>
                  </w:r>
                </w:p>
                <w:p w:rsidR="00A30B84" w:rsidRPr="00A30B84" w:rsidRDefault="00A30B84" w:rsidP="00B528DF">
                  <w:pPr>
                    <w:rPr>
                      <w:sz w:val="20"/>
                      <w:szCs w:val="20"/>
                    </w:rPr>
                  </w:pPr>
                  <w:r w:rsidRPr="00A30B84">
                    <w:rPr>
                      <w:sz w:val="20"/>
                      <w:szCs w:val="20"/>
                    </w:rPr>
                    <w:t>- заполнение характеристик (атрибутов) подразделений.</w:t>
                  </w:r>
                </w:p>
                <w:p w:rsidR="00A30B84" w:rsidRPr="00A30B84" w:rsidRDefault="00A30B84" w:rsidP="00B528DF">
                  <w:pPr>
                    <w:rPr>
                      <w:sz w:val="20"/>
                      <w:szCs w:val="20"/>
                    </w:rPr>
                  </w:pPr>
                </w:p>
                <w:p w:rsidR="00A30B84" w:rsidRPr="00A30B84" w:rsidRDefault="00A30B84" w:rsidP="00B528DF">
                  <w:pPr>
                    <w:rPr>
                      <w:sz w:val="20"/>
                      <w:szCs w:val="20"/>
                    </w:rPr>
                  </w:pPr>
                  <w:r w:rsidRPr="00A30B84">
                    <w:rPr>
                      <w:sz w:val="20"/>
                      <w:szCs w:val="20"/>
                    </w:rPr>
                    <w:t>4. Пользовательские справочники:</w:t>
                  </w:r>
                </w:p>
                <w:p w:rsidR="00A30B84" w:rsidRPr="00A30B84" w:rsidRDefault="00A30B84" w:rsidP="00B528DF">
                  <w:pPr>
                    <w:rPr>
                      <w:sz w:val="20"/>
                      <w:szCs w:val="20"/>
                    </w:rPr>
                  </w:pPr>
                  <w:r w:rsidRPr="00A30B84">
                    <w:rPr>
                      <w:sz w:val="20"/>
                      <w:szCs w:val="20"/>
                    </w:rPr>
                    <w:t>- ведение пользовательских справочников</w:t>
                  </w:r>
                </w:p>
              </w:tc>
            </w:tr>
            <w:tr w:rsidR="00A30B84" w:rsidRPr="00A30B84" w:rsidTr="002B02EC">
              <w:trPr>
                <w:trHeight w:val="20"/>
                <w:jc w:val="right"/>
              </w:trPr>
              <w:tc>
                <w:tcPr>
                  <w:tcW w:w="1354" w:type="pct"/>
                </w:tcPr>
                <w:p w:rsidR="00A30B84" w:rsidRPr="00A30B84" w:rsidRDefault="00A30B84" w:rsidP="00B528DF">
                  <w:pPr>
                    <w:jc w:val="both"/>
                    <w:rPr>
                      <w:sz w:val="20"/>
                      <w:szCs w:val="20"/>
                    </w:rPr>
                  </w:pPr>
                  <w:r w:rsidRPr="00A30B84">
                    <w:rPr>
                      <w:sz w:val="20"/>
                      <w:szCs w:val="20"/>
                    </w:rPr>
                    <w:lastRenderedPageBreak/>
                    <w:t>Формирование ст</w:t>
                  </w:r>
                  <w:r w:rsidRPr="00A30B84">
                    <w:rPr>
                      <w:sz w:val="20"/>
                      <w:szCs w:val="20"/>
                    </w:rPr>
                    <w:t>а</w:t>
                  </w:r>
                  <w:r w:rsidRPr="00A30B84">
                    <w:rPr>
                      <w:sz w:val="20"/>
                      <w:szCs w:val="20"/>
                    </w:rPr>
                    <w:t>тистических данных</w:t>
                  </w:r>
                </w:p>
              </w:tc>
              <w:tc>
                <w:tcPr>
                  <w:tcW w:w="3646" w:type="pct"/>
                </w:tcPr>
                <w:p w:rsidR="00A30B84" w:rsidRPr="00A30B84" w:rsidRDefault="00A30B84" w:rsidP="00B528DF">
                  <w:pPr>
                    <w:rPr>
                      <w:sz w:val="20"/>
                      <w:szCs w:val="20"/>
                    </w:rPr>
                  </w:pPr>
                  <w:r w:rsidRPr="00A30B84">
                    <w:rPr>
                      <w:sz w:val="20"/>
                      <w:szCs w:val="20"/>
                    </w:rPr>
                    <w:t>1. Статистический отчет:</w:t>
                  </w:r>
                </w:p>
                <w:p w:rsidR="00A30B84" w:rsidRPr="00A30B84" w:rsidRDefault="00A30B84" w:rsidP="00B528DF">
                  <w:pPr>
                    <w:rPr>
                      <w:sz w:val="20"/>
                      <w:szCs w:val="20"/>
                    </w:rPr>
                  </w:pPr>
                  <w:r w:rsidRPr="00A30B84">
                    <w:rPr>
                      <w:sz w:val="20"/>
                      <w:szCs w:val="20"/>
                    </w:rPr>
                    <w:t>- настройка конфигураций статистических отчетов;</w:t>
                  </w:r>
                </w:p>
                <w:p w:rsidR="00A30B84" w:rsidRPr="00A30B84" w:rsidRDefault="00A30B84" w:rsidP="00B528DF">
                  <w:pPr>
                    <w:rPr>
                      <w:sz w:val="20"/>
                      <w:szCs w:val="20"/>
                    </w:rPr>
                  </w:pPr>
                  <w:r w:rsidRPr="00A30B84">
                    <w:rPr>
                      <w:sz w:val="20"/>
                      <w:szCs w:val="20"/>
                    </w:rPr>
                    <w:t>- формирование и печать статистических отчетов;</w:t>
                  </w:r>
                </w:p>
              </w:tc>
            </w:tr>
            <w:tr w:rsidR="00A30B84" w:rsidRPr="00A30B84" w:rsidTr="002B02EC">
              <w:trPr>
                <w:trHeight w:val="20"/>
                <w:jc w:val="right"/>
              </w:trPr>
              <w:tc>
                <w:tcPr>
                  <w:tcW w:w="1354" w:type="pct"/>
                </w:tcPr>
                <w:p w:rsidR="00A30B84" w:rsidRPr="00A30B84" w:rsidRDefault="00A30B84" w:rsidP="00B528DF">
                  <w:pPr>
                    <w:jc w:val="both"/>
                    <w:rPr>
                      <w:sz w:val="20"/>
                      <w:szCs w:val="20"/>
                    </w:rPr>
                  </w:pPr>
                  <w:r w:rsidRPr="00A30B84">
                    <w:rPr>
                      <w:sz w:val="20"/>
                      <w:szCs w:val="20"/>
                    </w:rPr>
                    <w:t>Возможности н</w:t>
                  </w:r>
                  <w:r w:rsidRPr="00A30B84">
                    <w:rPr>
                      <w:sz w:val="20"/>
                      <w:szCs w:val="20"/>
                    </w:rPr>
                    <w:t>а</w:t>
                  </w:r>
                  <w:r w:rsidRPr="00A30B84">
                    <w:rPr>
                      <w:sz w:val="20"/>
                      <w:szCs w:val="20"/>
                    </w:rPr>
                    <w:t xml:space="preserve">строек </w:t>
                  </w:r>
                  <w:proofErr w:type="gramStart"/>
                  <w:r w:rsidR="00B528DF">
                    <w:rPr>
                      <w:sz w:val="20"/>
                      <w:szCs w:val="20"/>
                    </w:rPr>
                    <w:t>ПО</w:t>
                  </w:r>
                  <w:proofErr w:type="gramEnd"/>
                </w:p>
              </w:tc>
              <w:tc>
                <w:tcPr>
                  <w:tcW w:w="3646" w:type="pct"/>
                </w:tcPr>
                <w:p w:rsidR="00A30B84" w:rsidRPr="00A30B84" w:rsidRDefault="00A30B84" w:rsidP="00B528DF">
                  <w:pPr>
                    <w:rPr>
                      <w:sz w:val="20"/>
                      <w:szCs w:val="20"/>
                    </w:rPr>
                  </w:pPr>
                  <w:r w:rsidRPr="00A30B84">
                    <w:rPr>
                      <w:sz w:val="20"/>
                      <w:szCs w:val="20"/>
                    </w:rPr>
                    <w:t xml:space="preserve">1. Настройки </w:t>
                  </w:r>
                  <w:proofErr w:type="gramStart"/>
                  <w:r w:rsidR="00B528DF">
                    <w:rPr>
                      <w:sz w:val="20"/>
                      <w:szCs w:val="20"/>
                    </w:rPr>
                    <w:t>ПО</w:t>
                  </w:r>
                  <w:proofErr w:type="gramEnd"/>
                  <w:r w:rsidRPr="00A30B84">
                    <w:rPr>
                      <w:sz w:val="20"/>
                      <w:szCs w:val="20"/>
                    </w:rPr>
                    <w:t>:</w:t>
                  </w:r>
                </w:p>
                <w:p w:rsidR="00A30B84" w:rsidRPr="00A30B84" w:rsidRDefault="00A30B84" w:rsidP="00B528DF">
                  <w:pPr>
                    <w:rPr>
                      <w:sz w:val="20"/>
                      <w:szCs w:val="20"/>
                    </w:rPr>
                  </w:pPr>
                  <w:r w:rsidRPr="00A30B84">
                    <w:rPr>
                      <w:sz w:val="20"/>
                      <w:szCs w:val="20"/>
                    </w:rPr>
                    <w:t xml:space="preserve">- настройка нумераторов </w:t>
                  </w:r>
                  <w:bookmarkStart w:id="39" w:name="OLE_LINK56"/>
                  <w:bookmarkStart w:id="40" w:name="OLE_LINK57"/>
                  <w:bookmarkStart w:id="41" w:name="OLE_LINK58"/>
                  <w:r w:rsidRPr="00A30B84">
                    <w:rPr>
                      <w:sz w:val="20"/>
                      <w:szCs w:val="20"/>
                    </w:rPr>
                    <w:t>журналов регис</w:t>
                  </w:r>
                  <w:r w:rsidRPr="00A30B84">
                    <w:rPr>
                      <w:sz w:val="20"/>
                      <w:szCs w:val="20"/>
                    </w:rPr>
                    <w:t>т</w:t>
                  </w:r>
                  <w:r w:rsidRPr="00A30B84">
                    <w:rPr>
                      <w:sz w:val="20"/>
                      <w:szCs w:val="20"/>
                    </w:rPr>
                    <w:t>рации и журналов результатов испытаний;</w:t>
                  </w:r>
                  <w:bookmarkEnd w:id="39"/>
                  <w:bookmarkEnd w:id="40"/>
                  <w:bookmarkEnd w:id="41"/>
                </w:p>
                <w:p w:rsidR="00A30B84" w:rsidRPr="00A30B84" w:rsidRDefault="00A30B84" w:rsidP="00B528DF">
                  <w:pPr>
                    <w:rPr>
                      <w:sz w:val="20"/>
                      <w:szCs w:val="20"/>
                    </w:rPr>
                  </w:pPr>
                  <w:r w:rsidRPr="00A30B84">
                    <w:rPr>
                      <w:sz w:val="20"/>
                      <w:szCs w:val="20"/>
                    </w:rPr>
                    <w:t>- настройка характеристик (атрибутов) т</w:t>
                  </w:r>
                  <w:r w:rsidRPr="00A30B84">
                    <w:rPr>
                      <w:sz w:val="20"/>
                      <w:szCs w:val="20"/>
                    </w:rPr>
                    <w:t>и</w:t>
                  </w:r>
                  <w:r w:rsidRPr="00A30B84">
                    <w:rPr>
                      <w:sz w:val="20"/>
                      <w:szCs w:val="20"/>
                    </w:rPr>
                    <w:t>пов проб, подразделений, средств измер</w:t>
                  </w:r>
                  <w:r w:rsidRPr="00A30B84">
                    <w:rPr>
                      <w:sz w:val="20"/>
                      <w:szCs w:val="20"/>
                    </w:rPr>
                    <w:t>е</w:t>
                  </w:r>
                  <w:r w:rsidRPr="00A30B84">
                    <w:rPr>
                      <w:sz w:val="20"/>
                      <w:szCs w:val="20"/>
                    </w:rPr>
                    <w:t>ния, испытательного и вспомогательного оборудования;</w:t>
                  </w:r>
                </w:p>
                <w:p w:rsidR="00A30B84" w:rsidRPr="00A30B84" w:rsidRDefault="00A30B84" w:rsidP="00B528DF">
                  <w:pPr>
                    <w:rPr>
                      <w:sz w:val="20"/>
                      <w:szCs w:val="20"/>
                    </w:rPr>
                  </w:pPr>
                  <w:r w:rsidRPr="00A30B84">
                    <w:rPr>
                      <w:sz w:val="20"/>
                      <w:szCs w:val="20"/>
                    </w:rPr>
                    <w:t xml:space="preserve">- настройка журналов </w:t>
                  </w:r>
                  <w:bookmarkStart w:id="42" w:name="OLE_LINK59"/>
                  <w:bookmarkStart w:id="43" w:name="OLE_LINK60"/>
                  <w:bookmarkStart w:id="44" w:name="OLE_LINK61"/>
                  <w:r w:rsidRPr="00A30B84">
                    <w:rPr>
                      <w:sz w:val="20"/>
                      <w:szCs w:val="20"/>
                    </w:rPr>
                    <w:t>регистрации и журн</w:t>
                  </w:r>
                  <w:r w:rsidRPr="00A30B84">
                    <w:rPr>
                      <w:sz w:val="20"/>
                      <w:szCs w:val="20"/>
                    </w:rPr>
                    <w:t>а</w:t>
                  </w:r>
                  <w:r w:rsidRPr="00A30B84">
                    <w:rPr>
                      <w:sz w:val="20"/>
                      <w:szCs w:val="20"/>
                    </w:rPr>
                    <w:t>лов результатов испытаний</w:t>
                  </w:r>
                  <w:bookmarkEnd w:id="42"/>
                  <w:bookmarkEnd w:id="43"/>
                  <w:bookmarkEnd w:id="44"/>
                  <w:r w:rsidRPr="00A30B84">
                    <w:rPr>
                      <w:sz w:val="20"/>
                      <w:szCs w:val="20"/>
                    </w:rPr>
                    <w:t>;</w:t>
                  </w:r>
                </w:p>
                <w:p w:rsidR="00A30B84" w:rsidRPr="00A30B84" w:rsidRDefault="00A30B84" w:rsidP="00B528DF">
                  <w:pPr>
                    <w:rPr>
                      <w:sz w:val="20"/>
                      <w:szCs w:val="20"/>
                    </w:rPr>
                  </w:pPr>
                  <w:r w:rsidRPr="00A30B84">
                    <w:rPr>
                      <w:sz w:val="20"/>
                      <w:szCs w:val="20"/>
                    </w:rPr>
                    <w:t xml:space="preserve">- настройка интерфейсов </w:t>
                  </w:r>
                  <w:proofErr w:type="gramStart"/>
                  <w:r w:rsidR="00B528DF">
                    <w:rPr>
                      <w:sz w:val="20"/>
                      <w:szCs w:val="20"/>
                    </w:rPr>
                    <w:t>ПО</w:t>
                  </w:r>
                  <w:proofErr w:type="gramEnd"/>
                  <w:r w:rsidRPr="00A30B84">
                    <w:rPr>
                      <w:sz w:val="20"/>
                      <w:szCs w:val="20"/>
                    </w:rPr>
                    <w:t>;</w:t>
                  </w:r>
                </w:p>
                <w:p w:rsidR="00A30B84" w:rsidRPr="00A30B84" w:rsidRDefault="00A30B84" w:rsidP="00B528DF">
                  <w:pPr>
                    <w:rPr>
                      <w:sz w:val="20"/>
                      <w:szCs w:val="20"/>
                    </w:rPr>
                  </w:pPr>
                  <w:r w:rsidRPr="00A30B84">
                    <w:rPr>
                      <w:sz w:val="20"/>
                      <w:szCs w:val="20"/>
                    </w:rPr>
                    <w:t xml:space="preserve">- настройка пользовательских справочников </w:t>
                  </w:r>
                  <w:proofErr w:type="gramStart"/>
                  <w:r w:rsidR="00B528DF">
                    <w:rPr>
                      <w:sz w:val="20"/>
                      <w:szCs w:val="20"/>
                    </w:rPr>
                    <w:t>ПО</w:t>
                  </w:r>
                  <w:proofErr w:type="gramEnd"/>
                  <w:r w:rsidRPr="00A30B84">
                    <w:rPr>
                      <w:sz w:val="20"/>
                      <w:szCs w:val="20"/>
                    </w:rPr>
                    <w:t>;</w:t>
                  </w:r>
                </w:p>
                <w:p w:rsidR="00A30B84" w:rsidRPr="00A30B84" w:rsidRDefault="00A30B84" w:rsidP="00B528DF">
                  <w:pPr>
                    <w:rPr>
                      <w:sz w:val="20"/>
                      <w:szCs w:val="20"/>
                    </w:rPr>
                  </w:pPr>
                  <w:r w:rsidRPr="00A30B84">
                    <w:rPr>
                      <w:sz w:val="20"/>
                      <w:szCs w:val="20"/>
                    </w:rPr>
                    <w:t>- общесистемные настройки.</w:t>
                  </w:r>
                </w:p>
                <w:p w:rsidR="00A30B84" w:rsidRPr="00A30B84" w:rsidRDefault="00A30B84" w:rsidP="00B528DF">
                  <w:pPr>
                    <w:rPr>
                      <w:sz w:val="20"/>
                      <w:szCs w:val="20"/>
                    </w:rPr>
                  </w:pPr>
                </w:p>
                <w:p w:rsidR="00A30B84" w:rsidRPr="00A30B84" w:rsidRDefault="00A30B84" w:rsidP="00B528DF">
                  <w:pPr>
                    <w:rPr>
                      <w:sz w:val="20"/>
                      <w:szCs w:val="20"/>
                    </w:rPr>
                  </w:pPr>
                  <w:bookmarkStart w:id="45" w:name="OLE_LINK1344"/>
                  <w:bookmarkStart w:id="46" w:name="OLE_LINK1345"/>
                  <w:bookmarkStart w:id="47" w:name="OLE_LINK1346"/>
                  <w:r w:rsidRPr="00A30B84">
                    <w:rPr>
                      <w:sz w:val="20"/>
                      <w:szCs w:val="20"/>
                    </w:rPr>
                    <w:t>2. Настройка отчетов:</w:t>
                  </w:r>
                </w:p>
                <w:bookmarkEnd w:id="45"/>
                <w:bookmarkEnd w:id="46"/>
                <w:bookmarkEnd w:id="47"/>
                <w:p w:rsidR="00A30B84" w:rsidRPr="00A30B84" w:rsidRDefault="00A30B84" w:rsidP="00B528DF">
                  <w:pPr>
                    <w:rPr>
                      <w:sz w:val="20"/>
                      <w:szCs w:val="20"/>
                    </w:rPr>
                  </w:pPr>
                  <w:r w:rsidRPr="00A30B84">
                    <w:rPr>
                      <w:sz w:val="20"/>
                      <w:szCs w:val="20"/>
                    </w:rPr>
                    <w:t>- настройка отчетных форм для журналов регистрации и журналов результатов исп</w:t>
                  </w:r>
                  <w:r w:rsidRPr="00A30B84">
                    <w:rPr>
                      <w:sz w:val="20"/>
                      <w:szCs w:val="20"/>
                    </w:rPr>
                    <w:t>ы</w:t>
                  </w:r>
                  <w:r w:rsidRPr="00A30B84">
                    <w:rPr>
                      <w:sz w:val="20"/>
                      <w:szCs w:val="20"/>
                    </w:rPr>
                    <w:t>таний;</w:t>
                  </w:r>
                </w:p>
                <w:p w:rsidR="00A30B84" w:rsidRPr="00A30B84" w:rsidRDefault="00A30B84" w:rsidP="00B528DF">
                  <w:pPr>
                    <w:rPr>
                      <w:sz w:val="20"/>
                      <w:szCs w:val="20"/>
                    </w:rPr>
                  </w:pPr>
                  <w:r w:rsidRPr="00A30B84">
                    <w:rPr>
                      <w:sz w:val="20"/>
                      <w:szCs w:val="20"/>
                    </w:rPr>
                    <w:t>- настройка отчетных форм для проводимых испытаний по пробам;</w:t>
                  </w:r>
                </w:p>
                <w:p w:rsidR="00A30B84" w:rsidRPr="00A30B84" w:rsidRDefault="00A30B84" w:rsidP="00B528DF">
                  <w:pPr>
                    <w:rPr>
                      <w:sz w:val="20"/>
                      <w:szCs w:val="20"/>
                    </w:rPr>
                  </w:pPr>
                  <w:r w:rsidRPr="00A30B84">
                    <w:rPr>
                      <w:sz w:val="20"/>
                      <w:szCs w:val="20"/>
                    </w:rPr>
                    <w:t xml:space="preserve">- настройка отчетных форм для журналов </w:t>
                  </w:r>
                  <w:bookmarkStart w:id="48" w:name="OLE_LINK62"/>
                  <w:bookmarkStart w:id="49" w:name="OLE_LINK63"/>
                  <w:bookmarkStart w:id="50" w:name="OLE_LINK64"/>
                  <w:r w:rsidRPr="00A30B84">
                    <w:rPr>
                      <w:sz w:val="20"/>
                      <w:szCs w:val="20"/>
                    </w:rPr>
                    <w:t>средств измерений, испытательного и всп</w:t>
                  </w:r>
                  <w:r w:rsidRPr="00A30B84">
                    <w:rPr>
                      <w:sz w:val="20"/>
                      <w:szCs w:val="20"/>
                    </w:rPr>
                    <w:t>о</w:t>
                  </w:r>
                  <w:r w:rsidRPr="00A30B84">
                    <w:rPr>
                      <w:sz w:val="20"/>
                      <w:szCs w:val="20"/>
                    </w:rPr>
                    <w:t>могательного оборудования</w:t>
                  </w:r>
                  <w:bookmarkEnd w:id="48"/>
                  <w:bookmarkEnd w:id="49"/>
                  <w:bookmarkEnd w:id="50"/>
                  <w:r w:rsidRPr="00A30B84">
                    <w:rPr>
                      <w:sz w:val="20"/>
                      <w:szCs w:val="20"/>
                    </w:rPr>
                    <w:t>;</w:t>
                  </w:r>
                </w:p>
                <w:p w:rsidR="00A30B84" w:rsidRPr="00A30B84" w:rsidRDefault="00A30B84" w:rsidP="00B528DF">
                  <w:pPr>
                    <w:rPr>
                      <w:sz w:val="20"/>
                      <w:szCs w:val="20"/>
                    </w:rPr>
                  </w:pPr>
                  <w:r w:rsidRPr="00A30B84">
                    <w:rPr>
                      <w:sz w:val="20"/>
                      <w:szCs w:val="20"/>
                    </w:rPr>
                    <w:t>- настройка отчетных форм по учету средств измерений, испытательного и вспомогател</w:t>
                  </w:r>
                  <w:r w:rsidRPr="00A30B84">
                    <w:rPr>
                      <w:sz w:val="20"/>
                      <w:szCs w:val="20"/>
                    </w:rPr>
                    <w:t>ь</w:t>
                  </w:r>
                  <w:r w:rsidRPr="00A30B84">
                    <w:rPr>
                      <w:sz w:val="20"/>
                      <w:szCs w:val="20"/>
                    </w:rPr>
                    <w:t>ного оборудования, а также их поверкам, аттестациям и сертификации.</w:t>
                  </w:r>
                </w:p>
              </w:tc>
            </w:tr>
          </w:tbl>
          <w:p w:rsidR="00A30B84" w:rsidRPr="00A30B84" w:rsidRDefault="00A30B84" w:rsidP="00B528D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  <w:p w:rsidR="00A30B84" w:rsidRPr="00A30B84" w:rsidRDefault="00A30B84" w:rsidP="00B528D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A30B84">
              <w:rPr>
                <w:b/>
                <w:bCs/>
                <w:sz w:val="20"/>
                <w:szCs w:val="20"/>
              </w:rPr>
              <w:t>Требования к пользовательскому интерфейсу</w:t>
            </w:r>
          </w:p>
          <w:p w:rsidR="00A30B84" w:rsidRPr="00A30B84" w:rsidRDefault="00B528DF" w:rsidP="00B528DF">
            <w:pPr>
              <w:pStyle w:val="af3"/>
              <w:ind w:firstLine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</w:t>
            </w:r>
            <w:r w:rsidR="00A30B84" w:rsidRPr="00A30B84">
              <w:rPr>
                <w:sz w:val="20"/>
                <w:szCs w:val="20"/>
              </w:rPr>
              <w:t xml:space="preserve"> должн</w:t>
            </w:r>
            <w:r>
              <w:rPr>
                <w:sz w:val="20"/>
                <w:szCs w:val="20"/>
              </w:rPr>
              <w:t>о</w:t>
            </w:r>
            <w:r w:rsidR="00A30B84" w:rsidRPr="00A30B84">
              <w:rPr>
                <w:sz w:val="20"/>
                <w:szCs w:val="20"/>
              </w:rPr>
              <w:t xml:space="preserve"> иметь развитый пользовательский интерфейс и обесп</w:t>
            </w:r>
            <w:r w:rsidR="00A30B84" w:rsidRPr="00A30B84">
              <w:rPr>
                <w:sz w:val="20"/>
                <w:szCs w:val="20"/>
              </w:rPr>
              <w:t>е</w:t>
            </w:r>
            <w:r w:rsidR="00A30B84" w:rsidRPr="00A30B84">
              <w:rPr>
                <w:sz w:val="20"/>
                <w:szCs w:val="20"/>
              </w:rPr>
              <w:t>чивать выполнение следующих основных функций при работе пользов</w:t>
            </w:r>
            <w:r w:rsidR="00A30B84" w:rsidRPr="00A30B84">
              <w:rPr>
                <w:sz w:val="20"/>
                <w:szCs w:val="20"/>
              </w:rPr>
              <w:t>а</w:t>
            </w:r>
            <w:r w:rsidR="00A30B84" w:rsidRPr="00A30B84">
              <w:rPr>
                <w:sz w:val="20"/>
                <w:szCs w:val="20"/>
              </w:rPr>
              <w:t>телей:</w:t>
            </w:r>
          </w:p>
          <w:p w:rsidR="00A30B84" w:rsidRPr="00A30B84" w:rsidRDefault="00A30B84" w:rsidP="00B528DF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sz w:val="20"/>
                <w:szCs w:val="20"/>
              </w:rPr>
            </w:pPr>
            <w:r w:rsidRPr="00A30B84">
              <w:rPr>
                <w:sz w:val="20"/>
                <w:szCs w:val="20"/>
              </w:rPr>
              <w:t>регистрация проб с учетом их типов, целей проведения анализа и взаимосвязей между существующими в лаборатории журналами р</w:t>
            </w:r>
            <w:r w:rsidRPr="00A30B84">
              <w:rPr>
                <w:sz w:val="20"/>
                <w:szCs w:val="20"/>
              </w:rPr>
              <w:t>е</w:t>
            </w:r>
            <w:r w:rsidRPr="00A30B84">
              <w:rPr>
                <w:sz w:val="20"/>
                <w:szCs w:val="20"/>
              </w:rPr>
              <w:t>гистрации и журналами результатов испытаний;</w:t>
            </w:r>
          </w:p>
          <w:p w:rsidR="00A30B84" w:rsidRPr="00A30B84" w:rsidRDefault="00A30B84" w:rsidP="00B528DF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sz w:val="20"/>
                <w:szCs w:val="20"/>
              </w:rPr>
            </w:pPr>
            <w:r w:rsidRPr="00A30B84">
              <w:rPr>
                <w:sz w:val="20"/>
                <w:szCs w:val="20"/>
              </w:rPr>
              <w:t>назначение испытываемых для пробы показателей с помощью н</w:t>
            </w:r>
            <w:r w:rsidRPr="00A30B84">
              <w:rPr>
                <w:sz w:val="20"/>
                <w:szCs w:val="20"/>
              </w:rPr>
              <w:t>а</w:t>
            </w:r>
            <w:r w:rsidRPr="00A30B84">
              <w:rPr>
                <w:sz w:val="20"/>
                <w:szCs w:val="20"/>
              </w:rPr>
              <w:t>страиваемых программ испытания в соответствии с типами проб, целями проведения анализа и соответствующими нормативно-техническими документами;</w:t>
            </w:r>
          </w:p>
          <w:p w:rsidR="00A30B84" w:rsidRPr="00A30B84" w:rsidRDefault="00A30B84" w:rsidP="00B528DF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sz w:val="20"/>
                <w:szCs w:val="20"/>
              </w:rPr>
            </w:pPr>
            <w:r w:rsidRPr="00A30B84">
              <w:rPr>
                <w:sz w:val="20"/>
                <w:szCs w:val="20"/>
              </w:rPr>
              <w:t>проведение автоматических расчетов результатов испытаний, на основании полученных при испытаниях данных и в соответствии с математическими алгоритмами, указанными в нормативно-технической документации;</w:t>
            </w:r>
          </w:p>
          <w:p w:rsidR="00A30B84" w:rsidRPr="00A30B84" w:rsidRDefault="00A30B84" w:rsidP="00B528DF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sz w:val="20"/>
                <w:szCs w:val="20"/>
              </w:rPr>
            </w:pPr>
            <w:r w:rsidRPr="00A30B84">
              <w:rPr>
                <w:sz w:val="20"/>
                <w:szCs w:val="20"/>
              </w:rPr>
              <w:t>определение достоверности испытаний и контроль соответствия к</w:t>
            </w:r>
            <w:r w:rsidRPr="00A30B84">
              <w:rPr>
                <w:sz w:val="20"/>
                <w:szCs w:val="20"/>
              </w:rPr>
              <w:t>а</w:t>
            </w:r>
            <w:r w:rsidRPr="00A30B84">
              <w:rPr>
                <w:sz w:val="20"/>
                <w:szCs w:val="20"/>
              </w:rPr>
              <w:t>чественных характеристик материалов техническим требованиям;</w:t>
            </w:r>
          </w:p>
          <w:p w:rsidR="00A30B84" w:rsidRPr="00A30B84" w:rsidRDefault="00A30B84" w:rsidP="00B528DF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sz w:val="20"/>
                <w:szCs w:val="20"/>
              </w:rPr>
            </w:pPr>
            <w:r w:rsidRPr="00A30B84">
              <w:rPr>
                <w:sz w:val="20"/>
                <w:szCs w:val="20"/>
              </w:rPr>
              <w:t>формирование и печать документов по проведенным испытаниям в соответствии с утвержденными в лаборатории формами отчетности;</w:t>
            </w:r>
          </w:p>
          <w:p w:rsidR="00A30B84" w:rsidRPr="00A30B84" w:rsidRDefault="00A30B84" w:rsidP="00B528DF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sz w:val="20"/>
                <w:szCs w:val="20"/>
              </w:rPr>
            </w:pPr>
            <w:r w:rsidRPr="00A30B84">
              <w:rPr>
                <w:sz w:val="20"/>
                <w:szCs w:val="20"/>
              </w:rPr>
              <w:t>ведение журналов регистрации и журналов результатов испытаний в электронном виде, с последующей распечаткой в соответствии с у</w:t>
            </w:r>
            <w:r w:rsidRPr="00A30B84">
              <w:rPr>
                <w:sz w:val="20"/>
                <w:szCs w:val="20"/>
              </w:rPr>
              <w:t>т</w:t>
            </w:r>
            <w:r w:rsidRPr="00A30B84">
              <w:rPr>
                <w:sz w:val="20"/>
                <w:szCs w:val="20"/>
              </w:rPr>
              <w:t>вержденными в лаборатории формами;</w:t>
            </w:r>
          </w:p>
          <w:p w:rsidR="00A30B84" w:rsidRPr="00A30B84" w:rsidRDefault="00A30B84" w:rsidP="00B528DF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sz w:val="20"/>
                <w:szCs w:val="20"/>
              </w:rPr>
            </w:pPr>
            <w:r w:rsidRPr="00A30B84">
              <w:rPr>
                <w:sz w:val="20"/>
                <w:szCs w:val="20"/>
              </w:rPr>
              <w:lastRenderedPageBreak/>
              <w:t>учет существующих в лаборатории средств измерения, испытател</w:t>
            </w:r>
            <w:r w:rsidRPr="00A30B84">
              <w:rPr>
                <w:sz w:val="20"/>
                <w:szCs w:val="20"/>
              </w:rPr>
              <w:t>ь</w:t>
            </w:r>
            <w:r w:rsidRPr="00A30B84">
              <w:rPr>
                <w:sz w:val="20"/>
                <w:szCs w:val="20"/>
              </w:rPr>
              <w:t>ного и вспомогательного оборудования с контролем необходимости проведения поверок и аттестаций;</w:t>
            </w:r>
          </w:p>
          <w:p w:rsidR="00A30B84" w:rsidRPr="00A30B84" w:rsidRDefault="00A30B84" w:rsidP="00B528DF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sz w:val="20"/>
                <w:szCs w:val="20"/>
              </w:rPr>
            </w:pPr>
            <w:r w:rsidRPr="00A30B84">
              <w:rPr>
                <w:sz w:val="20"/>
                <w:szCs w:val="20"/>
              </w:rPr>
              <w:t>формирование документов по средствам измерения и оборудованию в соответствии с утвержденными в лаборатории формами;</w:t>
            </w:r>
          </w:p>
          <w:p w:rsidR="00A30B84" w:rsidRPr="00A30B84" w:rsidRDefault="00B528DF" w:rsidP="00B528DF">
            <w:pPr>
              <w:pStyle w:val="ConsPlusNormal0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  <w:r w:rsidR="002B02EC">
              <w:rPr>
                <w:rFonts w:ascii="Times New Roman" w:hAnsi="Times New Roman" w:cs="Times New Roman"/>
              </w:rPr>
              <w:t xml:space="preserve"> </w:t>
            </w:r>
            <w:r w:rsidR="00A30B84" w:rsidRPr="00A30B84">
              <w:rPr>
                <w:rFonts w:ascii="Times New Roman" w:hAnsi="Times New Roman" w:cs="Times New Roman"/>
              </w:rPr>
              <w:t>должн</w:t>
            </w:r>
            <w:r>
              <w:rPr>
                <w:rFonts w:ascii="Times New Roman" w:hAnsi="Times New Roman" w:cs="Times New Roman"/>
              </w:rPr>
              <w:t>о</w:t>
            </w:r>
            <w:r w:rsidR="00A30B84" w:rsidRPr="00A30B84">
              <w:rPr>
                <w:rFonts w:ascii="Times New Roman" w:hAnsi="Times New Roman" w:cs="Times New Roman"/>
              </w:rPr>
              <w:t xml:space="preserve"> функционировать в локальной вычислительной сети (ЛВС), работающей по сетевому протоколу TCP/IP. Обмен информацией между подсистемами, а также между пользователями </w:t>
            </w:r>
            <w:r>
              <w:rPr>
                <w:rFonts w:ascii="Times New Roman" w:hAnsi="Times New Roman" w:cs="Times New Roman"/>
              </w:rPr>
              <w:t>ПО</w:t>
            </w:r>
            <w:r w:rsidR="00A30B84" w:rsidRPr="00A30B84">
              <w:rPr>
                <w:rFonts w:ascii="Times New Roman" w:hAnsi="Times New Roman" w:cs="Times New Roman"/>
              </w:rPr>
              <w:t xml:space="preserve"> должен прои</w:t>
            </w:r>
            <w:r w:rsidR="00A30B84" w:rsidRPr="00A30B84">
              <w:rPr>
                <w:rFonts w:ascii="Times New Roman" w:hAnsi="Times New Roman" w:cs="Times New Roman"/>
              </w:rPr>
              <w:t>з</w:t>
            </w:r>
            <w:r w:rsidR="00A30B84" w:rsidRPr="00A30B84">
              <w:rPr>
                <w:rFonts w:ascii="Times New Roman" w:hAnsi="Times New Roman" w:cs="Times New Roman"/>
              </w:rPr>
              <w:t>водиться путём доступа к единой базе данных системы.</w:t>
            </w:r>
          </w:p>
          <w:p w:rsidR="00A30B84" w:rsidRPr="00A30B84" w:rsidRDefault="00A30B84" w:rsidP="00B528D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bookmarkStart w:id="51" w:name="_Toc199927075"/>
            <w:bookmarkStart w:id="52" w:name="_Toc251824674"/>
          </w:p>
          <w:p w:rsidR="00A30B84" w:rsidRPr="00A30B84" w:rsidRDefault="00A30B84" w:rsidP="00B528D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A30B84">
              <w:rPr>
                <w:b/>
                <w:bCs/>
                <w:sz w:val="20"/>
                <w:szCs w:val="20"/>
              </w:rPr>
              <w:t xml:space="preserve">Требования к режимам функционирования </w:t>
            </w:r>
            <w:bookmarkEnd w:id="51"/>
            <w:bookmarkEnd w:id="52"/>
            <w:proofErr w:type="gramStart"/>
            <w:r w:rsidR="00B528DF">
              <w:rPr>
                <w:b/>
                <w:bCs/>
                <w:sz w:val="20"/>
                <w:szCs w:val="20"/>
              </w:rPr>
              <w:t>ПО</w:t>
            </w:r>
            <w:proofErr w:type="gramEnd"/>
          </w:p>
          <w:p w:rsidR="00A30B84" w:rsidRPr="00A30B84" w:rsidRDefault="00B528DF" w:rsidP="00B528DF">
            <w:pPr>
              <w:pStyle w:val="a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</w:t>
            </w:r>
            <w:r w:rsidR="00A30B84" w:rsidRPr="00A30B84">
              <w:rPr>
                <w:sz w:val="20"/>
                <w:szCs w:val="20"/>
              </w:rPr>
              <w:t xml:space="preserve"> должн</w:t>
            </w:r>
            <w:r>
              <w:rPr>
                <w:sz w:val="20"/>
                <w:szCs w:val="20"/>
              </w:rPr>
              <w:t>о</w:t>
            </w:r>
            <w:r w:rsidR="00A30B84" w:rsidRPr="00A30B84">
              <w:rPr>
                <w:sz w:val="20"/>
                <w:szCs w:val="20"/>
              </w:rPr>
              <w:t xml:space="preserve"> обеспечивать возможность работы пользователей в круглосуточном режиме, в том числе в выходные и праздничные дни.</w:t>
            </w:r>
          </w:p>
          <w:p w:rsidR="00A30B84" w:rsidRPr="00A30B84" w:rsidRDefault="00A30B84" w:rsidP="00B528DF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  <w:p w:rsidR="00A30B84" w:rsidRPr="00A30B84" w:rsidRDefault="00A30B84" w:rsidP="00B528D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bookmarkStart w:id="53" w:name="_Toc199927077"/>
            <w:bookmarkStart w:id="54" w:name="_Toc251824676"/>
            <w:r w:rsidRPr="00A30B84">
              <w:rPr>
                <w:b/>
                <w:bCs/>
                <w:sz w:val="20"/>
                <w:szCs w:val="20"/>
              </w:rPr>
              <w:t xml:space="preserve">Требования к возможностям развития и модернизации </w:t>
            </w:r>
            <w:proofErr w:type="gramStart"/>
            <w:r w:rsidR="00B528DF">
              <w:rPr>
                <w:b/>
                <w:bCs/>
                <w:sz w:val="20"/>
                <w:szCs w:val="20"/>
              </w:rPr>
              <w:t>ПО</w:t>
            </w:r>
            <w:bookmarkEnd w:id="53"/>
            <w:bookmarkEnd w:id="54"/>
            <w:proofErr w:type="gramEnd"/>
          </w:p>
          <w:p w:rsidR="00A30B84" w:rsidRPr="00A30B84" w:rsidRDefault="00A30B84" w:rsidP="00B528DF">
            <w:pPr>
              <w:pStyle w:val="af3"/>
              <w:rPr>
                <w:sz w:val="20"/>
                <w:szCs w:val="20"/>
              </w:rPr>
            </w:pPr>
            <w:r w:rsidRPr="00A30B84">
              <w:rPr>
                <w:sz w:val="20"/>
                <w:szCs w:val="20"/>
              </w:rPr>
              <w:t xml:space="preserve">В период эксплуатации </w:t>
            </w:r>
            <w:r w:rsidR="00B528DF">
              <w:rPr>
                <w:sz w:val="20"/>
                <w:szCs w:val="20"/>
              </w:rPr>
              <w:t>ПО</w:t>
            </w:r>
            <w:r w:rsidRPr="00A30B84">
              <w:rPr>
                <w:sz w:val="20"/>
                <w:szCs w:val="20"/>
              </w:rPr>
              <w:t xml:space="preserve"> должн</w:t>
            </w:r>
            <w:r w:rsidR="00B528DF">
              <w:rPr>
                <w:sz w:val="20"/>
                <w:szCs w:val="20"/>
              </w:rPr>
              <w:t>о</w:t>
            </w:r>
            <w:r w:rsidRPr="00A30B84">
              <w:rPr>
                <w:sz w:val="20"/>
                <w:szCs w:val="20"/>
              </w:rPr>
              <w:t xml:space="preserve"> допускать модификации, учитывающие изменение условий её работы, в частности:</w:t>
            </w:r>
          </w:p>
          <w:p w:rsidR="00A30B84" w:rsidRPr="00A30B84" w:rsidRDefault="00A30B84" w:rsidP="00B528DF">
            <w:pPr>
              <w:pStyle w:val="af3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A30B84">
              <w:rPr>
                <w:sz w:val="20"/>
                <w:szCs w:val="20"/>
              </w:rPr>
              <w:t>расширение перечня испытуемых продуктов и показателей качества;</w:t>
            </w:r>
          </w:p>
          <w:p w:rsidR="00A30B84" w:rsidRPr="00A30B84" w:rsidRDefault="00A30B84" w:rsidP="00B528DF">
            <w:pPr>
              <w:pStyle w:val="af3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A30B84">
              <w:rPr>
                <w:sz w:val="20"/>
                <w:szCs w:val="20"/>
              </w:rPr>
              <w:t>изменение нормативной базы предприятия и законодател</w:t>
            </w:r>
            <w:r w:rsidRPr="00A30B84">
              <w:rPr>
                <w:sz w:val="20"/>
                <w:szCs w:val="20"/>
              </w:rPr>
              <w:t>ь</w:t>
            </w:r>
            <w:r w:rsidRPr="00A30B84">
              <w:rPr>
                <w:sz w:val="20"/>
                <w:szCs w:val="20"/>
              </w:rPr>
              <w:t>ных актов в РФ;</w:t>
            </w:r>
          </w:p>
          <w:p w:rsidR="00A30B84" w:rsidRPr="00A30B84" w:rsidRDefault="00A30B84" w:rsidP="00B528DF">
            <w:pPr>
              <w:pStyle w:val="af3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A30B84">
              <w:rPr>
                <w:sz w:val="20"/>
                <w:szCs w:val="20"/>
              </w:rPr>
              <w:t xml:space="preserve">расширение перечня используемых справочников. </w:t>
            </w:r>
          </w:p>
          <w:p w:rsidR="00A30B84" w:rsidRPr="00A30B84" w:rsidRDefault="00A30B84" w:rsidP="00B528DF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  <w:p w:rsidR="00A30B84" w:rsidRPr="00A30B84" w:rsidRDefault="00A30B84" w:rsidP="00B528D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bookmarkStart w:id="55" w:name="_Toc199927079"/>
            <w:bookmarkStart w:id="56" w:name="_Toc251824678"/>
            <w:r w:rsidRPr="00A30B84">
              <w:rPr>
                <w:b/>
                <w:bCs/>
                <w:sz w:val="20"/>
                <w:szCs w:val="20"/>
              </w:rPr>
              <w:t>Требования к защите информации от несанкционированного доступа</w:t>
            </w:r>
            <w:bookmarkEnd w:id="55"/>
            <w:bookmarkEnd w:id="56"/>
          </w:p>
          <w:p w:rsidR="00A30B84" w:rsidRPr="00A30B84" w:rsidRDefault="00A30B84" w:rsidP="00B528DF">
            <w:pPr>
              <w:pStyle w:val="af3"/>
              <w:rPr>
                <w:sz w:val="20"/>
                <w:szCs w:val="20"/>
              </w:rPr>
            </w:pPr>
            <w:proofErr w:type="gramStart"/>
            <w:r w:rsidRPr="00A30B84">
              <w:rPr>
                <w:sz w:val="20"/>
                <w:szCs w:val="20"/>
              </w:rPr>
              <w:t xml:space="preserve">Дополнительно к защите на уровне операционной системы (ОС) и системы управления базой данных (СУБД) </w:t>
            </w:r>
            <w:r w:rsidR="00B528DF">
              <w:rPr>
                <w:sz w:val="20"/>
                <w:szCs w:val="20"/>
              </w:rPr>
              <w:t>ПО</w:t>
            </w:r>
            <w:r w:rsidRPr="00A30B84">
              <w:rPr>
                <w:sz w:val="20"/>
                <w:szCs w:val="20"/>
              </w:rPr>
              <w:t xml:space="preserve"> должна обеспечиваться защита на уровне клиентского программного обеспечения включающая:</w:t>
            </w:r>
            <w:proofErr w:type="gramEnd"/>
          </w:p>
          <w:p w:rsidR="00A30B84" w:rsidRPr="00A30B84" w:rsidRDefault="00A30B84" w:rsidP="00B528DF">
            <w:pPr>
              <w:pStyle w:val="af3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A30B84">
              <w:rPr>
                <w:sz w:val="20"/>
                <w:szCs w:val="20"/>
              </w:rPr>
              <w:t>идентификацию пользователей (по</w:t>
            </w:r>
            <w:r w:rsidRPr="00A30B84">
              <w:rPr>
                <w:sz w:val="20"/>
                <w:szCs w:val="20"/>
                <w:lang w:eastAsia="en-US"/>
              </w:rPr>
              <w:t xml:space="preserve"> пользовательскому имени и паролю)</w:t>
            </w:r>
            <w:r w:rsidRPr="00A30B84">
              <w:rPr>
                <w:sz w:val="20"/>
                <w:szCs w:val="20"/>
              </w:rPr>
              <w:t xml:space="preserve"> в начале сеанса работы </w:t>
            </w:r>
            <w:proofErr w:type="gramStart"/>
            <w:r w:rsidRPr="00A30B84">
              <w:rPr>
                <w:sz w:val="20"/>
                <w:szCs w:val="20"/>
              </w:rPr>
              <w:t>в</w:t>
            </w:r>
            <w:proofErr w:type="gramEnd"/>
            <w:r w:rsidRPr="00A30B84">
              <w:rPr>
                <w:sz w:val="20"/>
                <w:szCs w:val="20"/>
              </w:rPr>
              <w:t xml:space="preserve"> </w:t>
            </w:r>
            <w:r w:rsidR="00B528DF">
              <w:rPr>
                <w:sz w:val="20"/>
                <w:szCs w:val="20"/>
              </w:rPr>
              <w:t>ПО</w:t>
            </w:r>
            <w:r w:rsidRPr="00A30B84">
              <w:rPr>
                <w:sz w:val="20"/>
                <w:szCs w:val="20"/>
              </w:rPr>
              <w:t>;</w:t>
            </w:r>
          </w:p>
          <w:p w:rsidR="00A30B84" w:rsidRPr="00A30B84" w:rsidRDefault="00A30B84" w:rsidP="00B528DF">
            <w:pPr>
              <w:pStyle w:val="af3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A30B84">
              <w:rPr>
                <w:sz w:val="20"/>
                <w:szCs w:val="20"/>
              </w:rPr>
              <w:t xml:space="preserve">доступ пользователей к выполнению только тех функций </w:t>
            </w:r>
            <w:r w:rsidR="00B528DF">
              <w:rPr>
                <w:sz w:val="20"/>
                <w:szCs w:val="20"/>
              </w:rPr>
              <w:t>ПО</w:t>
            </w:r>
            <w:r w:rsidRPr="00A30B84">
              <w:rPr>
                <w:sz w:val="20"/>
                <w:szCs w:val="20"/>
              </w:rPr>
              <w:t>, права на которые предоставлены ему;</w:t>
            </w:r>
          </w:p>
          <w:p w:rsidR="00A30B84" w:rsidRPr="00A30B84" w:rsidRDefault="00A30B84" w:rsidP="00B528DF">
            <w:pPr>
              <w:pStyle w:val="af3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A30B84">
              <w:rPr>
                <w:sz w:val="20"/>
                <w:szCs w:val="20"/>
              </w:rPr>
              <w:t>ограничение доступа к информации в зависимости от пр</w:t>
            </w:r>
            <w:r w:rsidRPr="00A30B84">
              <w:rPr>
                <w:sz w:val="20"/>
                <w:szCs w:val="20"/>
              </w:rPr>
              <w:t>и</w:t>
            </w:r>
            <w:r w:rsidRPr="00A30B84">
              <w:rPr>
                <w:sz w:val="20"/>
                <w:szCs w:val="20"/>
              </w:rPr>
              <w:t>надлежности пользователя к той или иной группе пользов</w:t>
            </w:r>
            <w:r w:rsidRPr="00A30B84">
              <w:rPr>
                <w:sz w:val="20"/>
                <w:szCs w:val="20"/>
              </w:rPr>
              <w:t>а</w:t>
            </w:r>
            <w:r w:rsidRPr="00A30B84">
              <w:rPr>
                <w:sz w:val="20"/>
                <w:szCs w:val="20"/>
              </w:rPr>
              <w:t>телей.</w:t>
            </w:r>
          </w:p>
          <w:p w:rsidR="00A30B84" w:rsidRPr="00A30B84" w:rsidRDefault="00A30B84" w:rsidP="00B528DF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  <w:p w:rsidR="00A30B84" w:rsidRPr="00A30B84" w:rsidRDefault="00A30B84" w:rsidP="00B528D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A30B84">
              <w:rPr>
                <w:b/>
                <w:bCs/>
                <w:sz w:val="20"/>
                <w:szCs w:val="20"/>
              </w:rPr>
              <w:t>Технические требования</w:t>
            </w:r>
          </w:p>
          <w:p w:rsidR="00A30B84" w:rsidRPr="00A30B84" w:rsidRDefault="00B528DF" w:rsidP="00B528DF">
            <w:pPr>
              <w:pStyle w:val="a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</w:t>
            </w:r>
            <w:r w:rsidR="00A30B84" w:rsidRPr="00A30B84">
              <w:rPr>
                <w:sz w:val="20"/>
                <w:szCs w:val="20"/>
              </w:rPr>
              <w:t xml:space="preserve"> должн</w:t>
            </w:r>
            <w:r>
              <w:rPr>
                <w:sz w:val="20"/>
                <w:szCs w:val="20"/>
              </w:rPr>
              <w:t>о</w:t>
            </w:r>
            <w:r w:rsidR="00A30B84" w:rsidRPr="00A30B84">
              <w:rPr>
                <w:sz w:val="20"/>
                <w:szCs w:val="20"/>
              </w:rPr>
              <w:t xml:space="preserve"> быть реализован</w:t>
            </w:r>
            <w:r>
              <w:rPr>
                <w:sz w:val="20"/>
                <w:szCs w:val="20"/>
              </w:rPr>
              <w:t>о</w:t>
            </w:r>
            <w:r w:rsidR="00A30B84" w:rsidRPr="00A30B84">
              <w:rPr>
                <w:sz w:val="20"/>
                <w:szCs w:val="20"/>
              </w:rPr>
              <w:t xml:space="preserve"> на основе клиент-серверной арх</w:t>
            </w:r>
            <w:r w:rsidR="00A30B84" w:rsidRPr="00A30B84">
              <w:rPr>
                <w:sz w:val="20"/>
                <w:szCs w:val="20"/>
              </w:rPr>
              <w:t>и</w:t>
            </w:r>
            <w:r w:rsidR="00A30B84" w:rsidRPr="00A30B84">
              <w:rPr>
                <w:sz w:val="20"/>
                <w:szCs w:val="20"/>
              </w:rPr>
              <w:t xml:space="preserve">тектуры и устанавливаться на технических ресурсах Заказчика. В том числе на сервере должна разворачиваться база данных </w:t>
            </w:r>
            <w:r>
              <w:rPr>
                <w:sz w:val="20"/>
                <w:szCs w:val="20"/>
              </w:rPr>
              <w:t>ПО,</w:t>
            </w:r>
            <w:r w:rsidR="00A30B84" w:rsidRPr="00A30B84">
              <w:rPr>
                <w:sz w:val="20"/>
                <w:szCs w:val="20"/>
              </w:rPr>
              <w:t xml:space="preserve"> а на рабочих местах пользователей устанавливаться клиентская часть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 w:rsidR="00A30B84" w:rsidRPr="00A30B84">
              <w:rPr>
                <w:sz w:val="20"/>
                <w:szCs w:val="20"/>
              </w:rPr>
              <w:t xml:space="preserve"> с подключ</w:t>
            </w:r>
            <w:r w:rsidR="00A30B84" w:rsidRPr="00A30B84">
              <w:rPr>
                <w:sz w:val="20"/>
                <w:szCs w:val="20"/>
              </w:rPr>
              <w:t>е</w:t>
            </w:r>
            <w:r w:rsidR="00A30B84" w:rsidRPr="00A30B84">
              <w:rPr>
                <w:sz w:val="20"/>
                <w:szCs w:val="20"/>
              </w:rPr>
              <w:t>нием к базе данных.</w:t>
            </w:r>
          </w:p>
          <w:p w:rsidR="00A30B84" w:rsidRPr="00A30B84" w:rsidRDefault="00A30B84" w:rsidP="00B528DF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  <w:p w:rsidR="00A30B84" w:rsidRPr="00A30B84" w:rsidRDefault="00A30B84" w:rsidP="00B528D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A30B84">
              <w:rPr>
                <w:b/>
                <w:bCs/>
                <w:sz w:val="20"/>
                <w:szCs w:val="20"/>
              </w:rPr>
              <w:t xml:space="preserve">Требования к сертификации </w:t>
            </w:r>
            <w:proofErr w:type="gramStart"/>
            <w:r w:rsidR="00B528DF">
              <w:rPr>
                <w:b/>
                <w:bCs/>
                <w:sz w:val="20"/>
                <w:szCs w:val="20"/>
              </w:rPr>
              <w:t>ПО</w:t>
            </w:r>
            <w:proofErr w:type="gramEnd"/>
          </w:p>
          <w:p w:rsidR="00A30B84" w:rsidRPr="00A30B84" w:rsidRDefault="00B528DF" w:rsidP="00B528DF">
            <w:pPr>
              <w:pStyle w:val="a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</w:t>
            </w:r>
            <w:r w:rsidR="00A30B84" w:rsidRPr="00A30B84">
              <w:rPr>
                <w:sz w:val="20"/>
                <w:szCs w:val="20"/>
              </w:rPr>
              <w:t xml:space="preserve"> должн</w:t>
            </w:r>
            <w:r>
              <w:rPr>
                <w:sz w:val="20"/>
                <w:szCs w:val="20"/>
              </w:rPr>
              <w:t>о</w:t>
            </w:r>
            <w:r w:rsidR="00A30B84" w:rsidRPr="00A30B84">
              <w:rPr>
                <w:sz w:val="20"/>
                <w:szCs w:val="20"/>
              </w:rPr>
              <w:t xml:space="preserve"> быть сертифицирован</w:t>
            </w:r>
            <w:r>
              <w:rPr>
                <w:sz w:val="20"/>
                <w:szCs w:val="20"/>
              </w:rPr>
              <w:t>о</w:t>
            </w:r>
            <w:r w:rsidR="00A30B84" w:rsidRPr="00A30B84">
              <w:rPr>
                <w:sz w:val="20"/>
                <w:szCs w:val="20"/>
              </w:rPr>
              <w:t xml:space="preserve"> на соответствие требованиям следующей нормативной документации:</w:t>
            </w:r>
          </w:p>
          <w:p w:rsidR="00A30B84" w:rsidRPr="00A30B84" w:rsidRDefault="00A30B84" w:rsidP="00B528DF">
            <w:pPr>
              <w:pStyle w:val="af3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A30B84">
              <w:rPr>
                <w:sz w:val="20"/>
                <w:szCs w:val="20"/>
              </w:rPr>
              <w:t xml:space="preserve">ГОСТ </w:t>
            </w:r>
            <w:proofErr w:type="gramStart"/>
            <w:r w:rsidRPr="00A30B84">
              <w:rPr>
                <w:sz w:val="20"/>
                <w:szCs w:val="20"/>
              </w:rPr>
              <w:t>Р</w:t>
            </w:r>
            <w:proofErr w:type="gramEnd"/>
            <w:r w:rsidRPr="00A30B84">
              <w:rPr>
                <w:sz w:val="20"/>
                <w:szCs w:val="20"/>
              </w:rPr>
              <w:t xml:space="preserve"> 53798. Стандартное руководство по </w:t>
            </w:r>
            <w:proofErr w:type="gramStart"/>
            <w:r w:rsidRPr="00A30B84">
              <w:rPr>
                <w:sz w:val="20"/>
                <w:szCs w:val="20"/>
              </w:rPr>
              <w:t>лабораторным</w:t>
            </w:r>
            <w:proofErr w:type="gramEnd"/>
            <w:r w:rsidRPr="00A30B84">
              <w:rPr>
                <w:sz w:val="20"/>
                <w:szCs w:val="20"/>
              </w:rPr>
              <w:t xml:space="preserve"> информационным </w:t>
            </w:r>
            <w:proofErr w:type="spellStart"/>
            <w:r w:rsidRPr="00A30B84">
              <w:rPr>
                <w:sz w:val="20"/>
                <w:szCs w:val="20"/>
              </w:rPr>
              <w:t>менеджмент-системам</w:t>
            </w:r>
            <w:proofErr w:type="spellEnd"/>
            <w:r w:rsidRPr="00A30B84">
              <w:rPr>
                <w:sz w:val="20"/>
                <w:szCs w:val="20"/>
              </w:rPr>
              <w:t xml:space="preserve"> (ЛИМС)</w:t>
            </w:r>
          </w:p>
          <w:p w:rsidR="00A30B84" w:rsidRPr="00A30B84" w:rsidRDefault="00A30B84" w:rsidP="00B528DF">
            <w:pPr>
              <w:pStyle w:val="af3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A30B84">
              <w:rPr>
                <w:sz w:val="20"/>
                <w:szCs w:val="20"/>
              </w:rPr>
              <w:t>РМГ 76. ГСИ. Внутренний контроль качества результатов количественного химического анализа.</w:t>
            </w:r>
          </w:p>
          <w:p w:rsidR="00A30B84" w:rsidRPr="00A30B84" w:rsidRDefault="00A30B84" w:rsidP="00B528DF">
            <w:pPr>
              <w:pStyle w:val="af3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A30B84">
              <w:rPr>
                <w:sz w:val="20"/>
                <w:szCs w:val="20"/>
              </w:rPr>
              <w:t>МИ 2335. ГСИ. Внутренний контроль качества результатов количественного химического анализа.</w:t>
            </w:r>
          </w:p>
          <w:p w:rsidR="00A30B84" w:rsidRPr="00A30B84" w:rsidRDefault="00A30B84" w:rsidP="00B528DF">
            <w:pPr>
              <w:pStyle w:val="af3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A30B84">
              <w:rPr>
                <w:sz w:val="20"/>
                <w:szCs w:val="20"/>
              </w:rPr>
              <w:t xml:space="preserve">ГОСТ </w:t>
            </w:r>
            <w:proofErr w:type="gramStart"/>
            <w:r w:rsidRPr="00A30B84">
              <w:rPr>
                <w:sz w:val="20"/>
                <w:szCs w:val="20"/>
              </w:rPr>
              <w:t>Р</w:t>
            </w:r>
            <w:proofErr w:type="gramEnd"/>
            <w:r w:rsidRPr="00A30B84">
              <w:rPr>
                <w:sz w:val="20"/>
                <w:szCs w:val="20"/>
              </w:rPr>
              <w:t xml:space="preserve"> ИСО 5725. Точность (правильность и </w:t>
            </w:r>
            <w:proofErr w:type="spellStart"/>
            <w:r w:rsidRPr="00A30B84">
              <w:rPr>
                <w:sz w:val="20"/>
                <w:szCs w:val="20"/>
              </w:rPr>
              <w:t>прецизио</w:t>
            </w:r>
            <w:r w:rsidRPr="00A30B84">
              <w:rPr>
                <w:sz w:val="20"/>
                <w:szCs w:val="20"/>
              </w:rPr>
              <w:t>н</w:t>
            </w:r>
            <w:r w:rsidRPr="00A30B84">
              <w:rPr>
                <w:sz w:val="20"/>
                <w:szCs w:val="20"/>
              </w:rPr>
              <w:t>ность</w:t>
            </w:r>
            <w:proofErr w:type="spellEnd"/>
            <w:r w:rsidRPr="00A30B84">
              <w:rPr>
                <w:sz w:val="20"/>
                <w:szCs w:val="20"/>
              </w:rPr>
              <w:t>) методов и результатов измерений.</w:t>
            </w:r>
          </w:p>
          <w:p w:rsidR="00A30B84" w:rsidRPr="00E85BFE" w:rsidRDefault="00A30B84" w:rsidP="00B528DF">
            <w:pPr>
              <w:pStyle w:val="af3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A30B84">
              <w:rPr>
                <w:sz w:val="20"/>
                <w:szCs w:val="20"/>
              </w:rPr>
              <w:t xml:space="preserve">РМГ 61. ГСИ. Показатели точности, правильности, </w:t>
            </w:r>
            <w:proofErr w:type="spellStart"/>
            <w:r w:rsidRPr="00A30B84">
              <w:rPr>
                <w:sz w:val="20"/>
                <w:szCs w:val="20"/>
              </w:rPr>
              <w:t>прециз</w:t>
            </w:r>
            <w:r w:rsidRPr="00A30B84">
              <w:rPr>
                <w:sz w:val="20"/>
                <w:szCs w:val="20"/>
              </w:rPr>
              <w:t>и</w:t>
            </w:r>
            <w:r w:rsidRPr="00A30B84">
              <w:rPr>
                <w:sz w:val="20"/>
                <w:szCs w:val="20"/>
              </w:rPr>
              <w:t>онности</w:t>
            </w:r>
            <w:proofErr w:type="spellEnd"/>
            <w:r w:rsidRPr="00A30B84">
              <w:rPr>
                <w:sz w:val="20"/>
                <w:szCs w:val="20"/>
              </w:rPr>
              <w:t xml:space="preserve"> методик количественного химического анализа. М</w:t>
            </w:r>
            <w:r w:rsidRPr="00A30B84">
              <w:rPr>
                <w:sz w:val="20"/>
                <w:szCs w:val="20"/>
              </w:rPr>
              <w:t>е</w:t>
            </w:r>
            <w:r w:rsidRPr="00A30B84">
              <w:rPr>
                <w:sz w:val="20"/>
                <w:szCs w:val="20"/>
              </w:rPr>
              <w:t>тоды оценки.</w:t>
            </w:r>
          </w:p>
        </w:tc>
        <w:tc>
          <w:tcPr>
            <w:tcW w:w="1363" w:type="dxa"/>
          </w:tcPr>
          <w:p w:rsidR="00A30B84" w:rsidRPr="00FE7B7F" w:rsidRDefault="002B02EC" w:rsidP="00B528DF">
            <w:pPr>
              <w:pStyle w:val="af1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</w:tr>
    </w:tbl>
    <w:p w:rsidR="00E85BFE" w:rsidRDefault="00E85BFE" w:rsidP="00B528DF">
      <w:pPr>
        <w:shd w:val="clear" w:color="auto" w:fill="FFFFFF"/>
        <w:tabs>
          <w:tab w:val="left" w:pos="1291"/>
        </w:tabs>
        <w:jc w:val="both"/>
        <w:rPr>
          <w:sz w:val="20"/>
          <w:szCs w:val="20"/>
          <w:u w:val="single"/>
        </w:rPr>
      </w:pPr>
    </w:p>
    <w:p w:rsidR="00A30B84" w:rsidRPr="00E85BFE" w:rsidRDefault="00A30B84" w:rsidP="00B528DF">
      <w:pPr>
        <w:tabs>
          <w:tab w:val="left" w:pos="752"/>
        </w:tabs>
        <w:jc w:val="both"/>
        <w:rPr>
          <w:sz w:val="20"/>
          <w:szCs w:val="20"/>
        </w:rPr>
      </w:pPr>
      <w:r w:rsidRPr="00E85BFE">
        <w:rPr>
          <w:sz w:val="20"/>
          <w:szCs w:val="20"/>
          <w:u w:val="single"/>
        </w:rPr>
        <w:t>6.3. Срок предоставления неисключительных (пользовательских) прав:</w:t>
      </w:r>
      <w:r w:rsidRPr="00E85BFE">
        <w:rPr>
          <w:sz w:val="20"/>
          <w:szCs w:val="20"/>
        </w:rPr>
        <w:t xml:space="preserve"> </w:t>
      </w:r>
      <w:proofErr w:type="gramStart"/>
      <w:r w:rsidR="002B02EC" w:rsidRPr="00E85BFE">
        <w:rPr>
          <w:b/>
          <w:sz w:val="20"/>
          <w:szCs w:val="20"/>
        </w:rPr>
        <w:t>бессрочная</w:t>
      </w:r>
      <w:proofErr w:type="gramEnd"/>
      <w:r w:rsidRPr="00E85BFE">
        <w:rPr>
          <w:b/>
          <w:sz w:val="20"/>
          <w:szCs w:val="20"/>
        </w:rPr>
        <w:t>.</w:t>
      </w:r>
    </w:p>
    <w:p w:rsidR="00A30B84" w:rsidRDefault="00A30B84" w:rsidP="00B528DF">
      <w:pPr>
        <w:tabs>
          <w:tab w:val="left" w:pos="1276"/>
          <w:tab w:val="left" w:pos="1701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B528DF" w:rsidRDefault="00B528DF" w:rsidP="00B528DF">
      <w:pPr>
        <w:tabs>
          <w:tab w:val="left" w:pos="1276"/>
          <w:tab w:val="left" w:pos="1701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B528DF" w:rsidRDefault="00B528DF" w:rsidP="00B528DF">
      <w:pPr>
        <w:tabs>
          <w:tab w:val="left" w:pos="1276"/>
          <w:tab w:val="left" w:pos="1701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B528DF" w:rsidRDefault="00B528DF" w:rsidP="00B528DF">
      <w:pPr>
        <w:tabs>
          <w:tab w:val="left" w:pos="1276"/>
          <w:tab w:val="left" w:pos="1701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B528DF" w:rsidRDefault="00B528DF" w:rsidP="00B528DF">
      <w:pPr>
        <w:tabs>
          <w:tab w:val="left" w:pos="1276"/>
          <w:tab w:val="left" w:pos="1701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B528DF" w:rsidRDefault="00B528DF" w:rsidP="00B528DF">
      <w:pPr>
        <w:tabs>
          <w:tab w:val="left" w:pos="1276"/>
          <w:tab w:val="left" w:pos="1701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B528DF" w:rsidRDefault="00B528DF" w:rsidP="00B528DF">
      <w:pPr>
        <w:tabs>
          <w:tab w:val="left" w:pos="1276"/>
          <w:tab w:val="left" w:pos="1701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B528DF" w:rsidRPr="00E85BFE" w:rsidRDefault="00B528DF" w:rsidP="00B528DF">
      <w:pPr>
        <w:tabs>
          <w:tab w:val="left" w:pos="1276"/>
          <w:tab w:val="left" w:pos="1701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5E3163" w:rsidRPr="00E85BFE" w:rsidRDefault="00CB6806" w:rsidP="00B528DF">
      <w:pPr>
        <w:pStyle w:val="af1"/>
        <w:numPr>
          <w:ilvl w:val="0"/>
          <w:numId w:val="36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E85BFE">
        <w:rPr>
          <w:b/>
          <w:bCs/>
          <w:color w:val="000000"/>
          <w:sz w:val="20"/>
          <w:szCs w:val="20"/>
        </w:rPr>
        <w:lastRenderedPageBreak/>
        <w:t xml:space="preserve">Начальная (максимальная) цена </w:t>
      </w:r>
      <w:r w:rsidR="00F12DAF" w:rsidRPr="00E85BFE">
        <w:rPr>
          <w:b/>
          <w:bCs/>
          <w:color w:val="000000"/>
          <w:sz w:val="20"/>
          <w:szCs w:val="20"/>
        </w:rPr>
        <w:t>договора</w:t>
      </w:r>
      <w:r w:rsidRPr="00E85BFE">
        <w:rPr>
          <w:b/>
          <w:bCs/>
          <w:color w:val="000000"/>
          <w:sz w:val="20"/>
          <w:szCs w:val="20"/>
        </w:rPr>
        <w:t>:</w:t>
      </w:r>
      <w:r w:rsidR="00677B6F" w:rsidRPr="00E85BFE">
        <w:rPr>
          <w:b/>
          <w:bCs/>
          <w:color w:val="000000"/>
          <w:sz w:val="20"/>
          <w:szCs w:val="20"/>
        </w:rPr>
        <w:t xml:space="preserve"> </w:t>
      </w:r>
      <w:r w:rsidR="002B02EC" w:rsidRPr="00E85BFE">
        <w:rPr>
          <w:b/>
          <w:i/>
          <w:color w:val="FF0000"/>
          <w:sz w:val="20"/>
          <w:szCs w:val="20"/>
          <w:u w:val="single"/>
        </w:rPr>
        <w:t>368 09</w:t>
      </w:r>
      <w:r w:rsidR="005474CA" w:rsidRPr="00E85BFE">
        <w:rPr>
          <w:b/>
          <w:i/>
          <w:color w:val="FF0000"/>
          <w:sz w:val="20"/>
          <w:szCs w:val="20"/>
          <w:u w:val="single"/>
        </w:rPr>
        <w:t>0</w:t>
      </w:r>
      <w:r w:rsidR="002B02EC" w:rsidRPr="00E85BFE">
        <w:rPr>
          <w:b/>
          <w:i/>
          <w:color w:val="FF0000"/>
          <w:sz w:val="20"/>
          <w:szCs w:val="20"/>
          <w:u w:val="single"/>
        </w:rPr>
        <w:t>,</w:t>
      </w:r>
      <w:r w:rsidR="005474CA" w:rsidRPr="00E85BFE">
        <w:rPr>
          <w:b/>
          <w:i/>
          <w:color w:val="FF0000"/>
          <w:sz w:val="20"/>
          <w:szCs w:val="20"/>
          <w:u w:val="single"/>
        </w:rPr>
        <w:t>67</w:t>
      </w:r>
      <w:r w:rsidR="00456EE8" w:rsidRPr="00E85BFE">
        <w:rPr>
          <w:b/>
          <w:i/>
          <w:color w:val="FF0000"/>
          <w:sz w:val="20"/>
          <w:szCs w:val="20"/>
          <w:u w:val="single"/>
        </w:rPr>
        <w:t xml:space="preserve"> руб</w:t>
      </w:r>
      <w:r w:rsidR="002B02EC" w:rsidRPr="00E85BFE">
        <w:rPr>
          <w:b/>
          <w:i/>
          <w:color w:val="FF0000"/>
          <w:sz w:val="20"/>
          <w:szCs w:val="20"/>
          <w:u w:val="single"/>
        </w:rPr>
        <w:t>л</w:t>
      </w:r>
      <w:r w:rsidR="005474CA" w:rsidRPr="00E85BFE">
        <w:rPr>
          <w:b/>
          <w:i/>
          <w:color w:val="FF0000"/>
          <w:sz w:val="20"/>
          <w:szCs w:val="20"/>
          <w:u w:val="single"/>
        </w:rPr>
        <w:t>ей</w:t>
      </w:r>
      <w:r w:rsidR="00456EE8" w:rsidRPr="00E85BFE">
        <w:rPr>
          <w:i/>
          <w:sz w:val="20"/>
          <w:szCs w:val="20"/>
        </w:rPr>
        <w:t xml:space="preserve"> (</w:t>
      </w:r>
      <w:r w:rsidR="002B02EC" w:rsidRPr="00E85BFE">
        <w:rPr>
          <w:i/>
          <w:sz w:val="20"/>
          <w:szCs w:val="20"/>
        </w:rPr>
        <w:t>триста шестьдесят восемь тысяч девяносто рубл</w:t>
      </w:r>
      <w:r w:rsidR="005474CA" w:rsidRPr="00E85BFE">
        <w:rPr>
          <w:i/>
          <w:sz w:val="20"/>
          <w:szCs w:val="20"/>
        </w:rPr>
        <w:t>ей</w:t>
      </w:r>
      <w:r w:rsidR="002B02EC" w:rsidRPr="00E85BFE">
        <w:rPr>
          <w:i/>
          <w:sz w:val="20"/>
          <w:szCs w:val="20"/>
        </w:rPr>
        <w:t xml:space="preserve"> </w:t>
      </w:r>
      <w:r w:rsidR="005474CA" w:rsidRPr="00E85BFE">
        <w:rPr>
          <w:i/>
          <w:sz w:val="20"/>
          <w:szCs w:val="20"/>
        </w:rPr>
        <w:t>67</w:t>
      </w:r>
      <w:r w:rsidR="002B02EC" w:rsidRPr="00E85BFE">
        <w:rPr>
          <w:i/>
          <w:sz w:val="20"/>
          <w:szCs w:val="20"/>
        </w:rPr>
        <w:t xml:space="preserve"> копеек</w:t>
      </w:r>
      <w:r w:rsidR="00456EE8" w:rsidRPr="00E85BFE">
        <w:rPr>
          <w:sz w:val="20"/>
          <w:szCs w:val="20"/>
        </w:rPr>
        <w:t>)</w:t>
      </w:r>
      <w:r w:rsidR="00F43B5D" w:rsidRPr="00E85BFE">
        <w:rPr>
          <w:sz w:val="20"/>
          <w:szCs w:val="20"/>
        </w:rPr>
        <w:t>.</w:t>
      </w:r>
    </w:p>
    <w:p w:rsidR="00DF1B8E" w:rsidRDefault="00DF1B8E" w:rsidP="00B528DF">
      <w:pPr>
        <w:tabs>
          <w:tab w:val="left" w:pos="284"/>
        </w:tabs>
        <w:jc w:val="both"/>
        <w:rPr>
          <w:bCs/>
          <w:sz w:val="20"/>
          <w:szCs w:val="20"/>
        </w:rPr>
      </w:pPr>
      <w:r w:rsidRPr="00E85BFE">
        <w:rPr>
          <w:bCs/>
          <w:sz w:val="20"/>
          <w:szCs w:val="20"/>
        </w:rPr>
        <w:t>Расчет начальной (максимальной) цены:</w:t>
      </w:r>
    </w:p>
    <w:tbl>
      <w:tblPr>
        <w:tblStyle w:val="a7"/>
        <w:tblW w:w="0" w:type="auto"/>
        <w:tblLook w:val="04A0"/>
      </w:tblPr>
      <w:tblGrid>
        <w:gridCol w:w="4786"/>
        <w:gridCol w:w="1418"/>
        <w:gridCol w:w="1842"/>
        <w:gridCol w:w="2361"/>
      </w:tblGrid>
      <w:tr w:rsidR="00DF1B8E" w:rsidRPr="00E85BFE" w:rsidTr="005E3163">
        <w:trPr>
          <w:trHeight w:val="268"/>
        </w:trPr>
        <w:tc>
          <w:tcPr>
            <w:tcW w:w="4786" w:type="dxa"/>
            <w:vAlign w:val="center"/>
          </w:tcPr>
          <w:p w:rsidR="00DF1B8E" w:rsidRPr="00E85BFE" w:rsidRDefault="00415165" w:rsidP="00B528DF">
            <w:pPr>
              <w:jc w:val="center"/>
              <w:rPr>
                <w:sz w:val="20"/>
                <w:szCs w:val="20"/>
              </w:rPr>
            </w:pPr>
            <w:r w:rsidRPr="00E85BFE">
              <w:rPr>
                <w:sz w:val="20"/>
                <w:szCs w:val="20"/>
              </w:rPr>
              <w:t>Наименование товара</w:t>
            </w:r>
            <w:r w:rsidRPr="00E85BFE">
              <w:rPr>
                <w:sz w:val="20"/>
                <w:szCs w:val="20"/>
              </w:rPr>
              <w:br/>
            </w:r>
            <w:r w:rsidR="00DF1B8E" w:rsidRPr="00E85BFE">
              <w:rPr>
                <w:sz w:val="20"/>
                <w:szCs w:val="20"/>
              </w:rPr>
              <w:t>(услуги, работы)</w:t>
            </w:r>
          </w:p>
        </w:tc>
        <w:tc>
          <w:tcPr>
            <w:tcW w:w="1418" w:type="dxa"/>
            <w:vAlign w:val="center"/>
          </w:tcPr>
          <w:p w:rsidR="00DF1B8E" w:rsidRPr="00E85BFE" w:rsidRDefault="00DF1B8E" w:rsidP="00B528DF">
            <w:pPr>
              <w:jc w:val="center"/>
              <w:rPr>
                <w:sz w:val="20"/>
                <w:szCs w:val="20"/>
              </w:rPr>
            </w:pPr>
            <w:r w:rsidRPr="00E85BFE">
              <w:rPr>
                <w:sz w:val="20"/>
                <w:szCs w:val="20"/>
              </w:rPr>
              <w:t xml:space="preserve">Кол-во, </w:t>
            </w:r>
            <w:r w:rsidR="00423F14" w:rsidRPr="00E85BFE">
              <w:rPr>
                <w:sz w:val="20"/>
                <w:szCs w:val="20"/>
              </w:rPr>
              <w:t>шт</w:t>
            </w:r>
            <w:r w:rsidR="005E3163" w:rsidRPr="00E85BFE"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vAlign w:val="center"/>
          </w:tcPr>
          <w:p w:rsidR="00DF1B8E" w:rsidRPr="00E85BFE" w:rsidRDefault="00DF1B8E" w:rsidP="00B528DF">
            <w:pPr>
              <w:jc w:val="center"/>
              <w:rPr>
                <w:sz w:val="20"/>
                <w:szCs w:val="20"/>
              </w:rPr>
            </w:pPr>
            <w:r w:rsidRPr="00E85BFE">
              <w:rPr>
                <w:sz w:val="20"/>
                <w:szCs w:val="20"/>
              </w:rPr>
              <w:t>Средняя расчетная стоимость за ед., руб.</w:t>
            </w:r>
          </w:p>
        </w:tc>
        <w:tc>
          <w:tcPr>
            <w:tcW w:w="2361" w:type="dxa"/>
            <w:vAlign w:val="center"/>
          </w:tcPr>
          <w:p w:rsidR="00DF1B8E" w:rsidRPr="00E85BFE" w:rsidRDefault="00DF1B8E" w:rsidP="00B528DF">
            <w:pPr>
              <w:jc w:val="center"/>
              <w:rPr>
                <w:sz w:val="20"/>
                <w:szCs w:val="20"/>
              </w:rPr>
            </w:pPr>
            <w:r w:rsidRPr="00E85BFE">
              <w:rPr>
                <w:sz w:val="20"/>
                <w:szCs w:val="20"/>
              </w:rPr>
              <w:t>Расчетный размер н</w:t>
            </w:r>
            <w:r w:rsidRPr="00E85BFE">
              <w:rPr>
                <w:sz w:val="20"/>
                <w:szCs w:val="20"/>
              </w:rPr>
              <w:t>а</w:t>
            </w:r>
            <w:r w:rsidRPr="00E85BFE">
              <w:rPr>
                <w:sz w:val="20"/>
                <w:szCs w:val="20"/>
              </w:rPr>
              <w:t>чальной (максимальной) цены, руб.</w:t>
            </w:r>
          </w:p>
        </w:tc>
      </w:tr>
      <w:tr w:rsidR="00423F14" w:rsidRPr="00E85BFE" w:rsidTr="005E3163">
        <w:trPr>
          <w:trHeight w:val="268"/>
        </w:trPr>
        <w:tc>
          <w:tcPr>
            <w:tcW w:w="4786" w:type="dxa"/>
            <w:vAlign w:val="center"/>
          </w:tcPr>
          <w:p w:rsidR="00423F14" w:rsidRPr="00E85BFE" w:rsidRDefault="005474CA" w:rsidP="00B528DF">
            <w:pPr>
              <w:tabs>
                <w:tab w:val="left" w:pos="426"/>
              </w:tabs>
              <w:jc w:val="both"/>
              <w:rPr>
                <w:b/>
                <w:sz w:val="20"/>
                <w:szCs w:val="20"/>
              </w:rPr>
            </w:pPr>
            <w:r w:rsidRPr="00E85BFE">
              <w:rPr>
                <w:bCs/>
                <w:sz w:val="20"/>
                <w:szCs w:val="20"/>
              </w:rPr>
              <w:t xml:space="preserve">Поставка программного обеспечения </w:t>
            </w:r>
            <w:r w:rsidRPr="00E85BFE">
              <w:rPr>
                <w:rFonts w:eastAsiaTheme="minorEastAsia"/>
                <w:sz w:val="20"/>
                <w:szCs w:val="20"/>
              </w:rPr>
              <w:t>Лабораторная информационная система «</w:t>
            </w:r>
            <w:proofErr w:type="spellStart"/>
            <w:r w:rsidRPr="00E85BFE">
              <w:rPr>
                <w:rFonts w:eastAsiaTheme="minorEastAsia"/>
                <w:sz w:val="20"/>
                <w:szCs w:val="20"/>
              </w:rPr>
              <w:t>Линтел</w:t>
            </w:r>
            <w:proofErr w:type="spellEnd"/>
            <w:r w:rsidRPr="00E85BFE">
              <w:rPr>
                <w:rFonts w:eastAsiaTheme="minorEastAsia"/>
                <w:sz w:val="20"/>
                <w:szCs w:val="20"/>
              </w:rPr>
              <w:t xml:space="preserve"> ЛИС», </w:t>
            </w:r>
            <w:r w:rsidRPr="00E85BFE">
              <w:rPr>
                <w:bCs/>
                <w:sz w:val="20"/>
                <w:szCs w:val="20"/>
              </w:rPr>
              <w:t>с предо</w:t>
            </w:r>
            <w:r w:rsidRPr="00E85BFE">
              <w:rPr>
                <w:bCs/>
                <w:sz w:val="20"/>
                <w:szCs w:val="20"/>
              </w:rPr>
              <w:t>с</w:t>
            </w:r>
            <w:r w:rsidRPr="00E85BFE">
              <w:rPr>
                <w:bCs/>
                <w:sz w:val="20"/>
                <w:szCs w:val="20"/>
              </w:rPr>
              <w:t xml:space="preserve">тавлением неисключительных прав на поставленное программное обеспечение и </w:t>
            </w:r>
            <w:r w:rsidRPr="00E85BFE">
              <w:rPr>
                <w:rFonts w:eastAsiaTheme="minorEastAsia"/>
                <w:sz w:val="20"/>
                <w:szCs w:val="20"/>
              </w:rPr>
              <w:t>внедрению программн</w:t>
            </w:r>
            <w:r w:rsidRPr="00E85BFE">
              <w:rPr>
                <w:rFonts w:eastAsiaTheme="minorEastAsia"/>
                <w:sz w:val="20"/>
                <w:szCs w:val="20"/>
              </w:rPr>
              <w:t>о</w:t>
            </w:r>
            <w:r w:rsidRPr="00E85BFE">
              <w:rPr>
                <w:rFonts w:eastAsiaTheme="minorEastAsia"/>
                <w:sz w:val="20"/>
                <w:szCs w:val="20"/>
              </w:rPr>
              <w:t>го обеспечения, консультирование пользователей Заказчика по работе и настройке программного обеспечения:</w:t>
            </w:r>
          </w:p>
        </w:tc>
        <w:tc>
          <w:tcPr>
            <w:tcW w:w="1418" w:type="dxa"/>
            <w:vAlign w:val="center"/>
          </w:tcPr>
          <w:p w:rsidR="00423F14" w:rsidRPr="00E85BFE" w:rsidRDefault="00086753" w:rsidP="00B528DF">
            <w:pPr>
              <w:jc w:val="center"/>
              <w:rPr>
                <w:sz w:val="20"/>
                <w:szCs w:val="20"/>
              </w:rPr>
            </w:pPr>
            <w:r w:rsidRPr="00E85BF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3F14" w:rsidRPr="00E85BFE" w:rsidRDefault="005474CA" w:rsidP="00B528DF">
            <w:pPr>
              <w:jc w:val="center"/>
              <w:rPr>
                <w:sz w:val="20"/>
                <w:szCs w:val="20"/>
              </w:rPr>
            </w:pPr>
            <w:r w:rsidRPr="00E85BFE">
              <w:rPr>
                <w:sz w:val="20"/>
                <w:szCs w:val="20"/>
              </w:rPr>
              <w:t>368 090,67</w:t>
            </w:r>
          </w:p>
        </w:tc>
        <w:tc>
          <w:tcPr>
            <w:tcW w:w="2361" w:type="dxa"/>
            <w:vAlign w:val="center"/>
          </w:tcPr>
          <w:p w:rsidR="00423F14" w:rsidRPr="00E85BFE" w:rsidRDefault="005474CA" w:rsidP="00B528DF">
            <w:pPr>
              <w:jc w:val="center"/>
              <w:rPr>
                <w:sz w:val="20"/>
                <w:szCs w:val="20"/>
              </w:rPr>
            </w:pPr>
            <w:r w:rsidRPr="00E85BFE">
              <w:rPr>
                <w:sz w:val="20"/>
                <w:szCs w:val="20"/>
              </w:rPr>
              <w:t>368 090,67</w:t>
            </w:r>
          </w:p>
        </w:tc>
      </w:tr>
      <w:tr w:rsidR="005E3163" w:rsidRPr="00E85BFE" w:rsidTr="005E3163">
        <w:trPr>
          <w:trHeight w:val="278"/>
        </w:trPr>
        <w:tc>
          <w:tcPr>
            <w:tcW w:w="8046" w:type="dxa"/>
            <w:gridSpan w:val="3"/>
            <w:vAlign w:val="center"/>
          </w:tcPr>
          <w:p w:rsidR="005E3163" w:rsidRPr="00E85BFE" w:rsidRDefault="005E3163" w:rsidP="00B528DF">
            <w:pPr>
              <w:jc w:val="right"/>
              <w:rPr>
                <w:sz w:val="20"/>
                <w:szCs w:val="20"/>
              </w:rPr>
            </w:pPr>
            <w:r w:rsidRPr="00E85BFE">
              <w:rPr>
                <w:sz w:val="20"/>
                <w:szCs w:val="20"/>
              </w:rPr>
              <w:t>Итого:</w:t>
            </w:r>
          </w:p>
        </w:tc>
        <w:tc>
          <w:tcPr>
            <w:tcW w:w="2361" w:type="dxa"/>
            <w:vAlign w:val="center"/>
          </w:tcPr>
          <w:p w:rsidR="005E3163" w:rsidRPr="00E85BFE" w:rsidRDefault="005474CA" w:rsidP="00B528DF">
            <w:pPr>
              <w:pStyle w:val="af1"/>
              <w:ind w:left="0"/>
              <w:jc w:val="center"/>
              <w:rPr>
                <w:b/>
                <w:sz w:val="20"/>
                <w:szCs w:val="20"/>
              </w:rPr>
            </w:pPr>
            <w:r w:rsidRPr="00E85BFE">
              <w:rPr>
                <w:b/>
                <w:sz w:val="20"/>
                <w:szCs w:val="20"/>
              </w:rPr>
              <w:t>368 090,67</w:t>
            </w:r>
          </w:p>
        </w:tc>
      </w:tr>
    </w:tbl>
    <w:p w:rsidR="00DF1B8E" w:rsidRPr="00E85BFE" w:rsidRDefault="00DF1B8E" w:rsidP="00B528DF">
      <w:pPr>
        <w:pStyle w:val="af1"/>
        <w:tabs>
          <w:tab w:val="left" w:pos="284"/>
        </w:tabs>
        <w:ind w:left="0"/>
        <w:jc w:val="both"/>
        <w:rPr>
          <w:sz w:val="20"/>
          <w:szCs w:val="20"/>
        </w:rPr>
      </w:pPr>
    </w:p>
    <w:p w:rsidR="00415165" w:rsidRPr="00E85BFE" w:rsidRDefault="00F12DAF" w:rsidP="00B528DF">
      <w:pPr>
        <w:pStyle w:val="af1"/>
        <w:numPr>
          <w:ilvl w:val="0"/>
          <w:numId w:val="36"/>
        </w:numPr>
        <w:tabs>
          <w:tab w:val="left" w:pos="284"/>
        </w:tabs>
        <w:ind w:left="0" w:firstLine="0"/>
        <w:jc w:val="both"/>
        <w:rPr>
          <w:noProof/>
          <w:sz w:val="20"/>
          <w:szCs w:val="20"/>
        </w:rPr>
      </w:pPr>
      <w:r w:rsidRPr="00E85BFE">
        <w:rPr>
          <w:b/>
          <w:sz w:val="20"/>
          <w:szCs w:val="20"/>
        </w:rPr>
        <w:t>Порядок формирования цены договора</w:t>
      </w:r>
      <w:r w:rsidR="00B52AC1" w:rsidRPr="00E85BFE">
        <w:rPr>
          <w:b/>
          <w:sz w:val="20"/>
          <w:szCs w:val="20"/>
        </w:rPr>
        <w:t>:</w:t>
      </w:r>
    </w:p>
    <w:p w:rsidR="005474CA" w:rsidRPr="00E85BFE" w:rsidRDefault="005474CA" w:rsidP="00B528DF">
      <w:pPr>
        <w:pStyle w:val="af1"/>
        <w:numPr>
          <w:ilvl w:val="1"/>
          <w:numId w:val="38"/>
        </w:numPr>
        <w:tabs>
          <w:tab w:val="left" w:pos="284"/>
          <w:tab w:val="left" w:pos="426"/>
        </w:tabs>
        <w:ind w:left="0" w:firstLine="0"/>
        <w:jc w:val="both"/>
        <w:rPr>
          <w:noProof/>
          <w:sz w:val="20"/>
          <w:szCs w:val="20"/>
        </w:rPr>
      </w:pPr>
      <w:r w:rsidRPr="00E85BFE">
        <w:rPr>
          <w:noProof/>
          <w:sz w:val="20"/>
          <w:szCs w:val="20"/>
        </w:rPr>
        <w:t xml:space="preserve">Предлагаемая Исполнителем цена договора должна включать в себя: </w:t>
      </w:r>
      <w:r w:rsidRPr="00E85BFE">
        <w:rPr>
          <w:sz w:val="20"/>
          <w:szCs w:val="20"/>
        </w:rPr>
        <w:t>все расходы Исполнителя, связанные с ок</w:t>
      </w:r>
      <w:r w:rsidRPr="00E85BFE">
        <w:rPr>
          <w:sz w:val="20"/>
          <w:szCs w:val="20"/>
        </w:rPr>
        <w:t>а</w:t>
      </w:r>
      <w:r w:rsidRPr="00E85BFE">
        <w:rPr>
          <w:sz w:val="20"/>
          <w:szCs w:val="20"/>
        </w:rPr>
        <w:t>занием услуг, в том числе:</w:t>
      </w:r>
    </w:p>
    <w:p w:rsidR="005474CA" w:rsidRPr="00E85BFE" w:rsidRDefault="005474CA" w:rsidP="00B528DF">
      <w:pPr>
        <w:pStyle w:val="af1"/>
        <w:numPr>
          <w:ilvl w:val="0"/>
          <w:numId w:val="45"/>
        </w:numPr>
        <w:tabs>
          <w:tab w:val="left" w:pos="993"/>
        </w:tabs>
        <w:ind w:left="0" w:firstLine="426"/>
        <w:jc w:val="both"/>
        <w:rPr>
          <w:sz w:val="20"/>
          <w:szCs w:val="20"/>
        </w:rPr>
      </w:pPr>
      <w:r w:rsidRPr="00E85BFE">
        <w:rPr>
          <w:sz w:val="20"/>
          <w:szCs w:val="20"/>
        </w:rPr>
        <w:t>стоимость программного обеспечения в полной комплектации;</w:t>
      </w:r>
    </w:p>
    <w:p w:rsidR="005474CA" w:rsidRPr="00E85BFE" w:rsidRDefault="005474CA" w:rsidP="00B528DF">
      <w:pPr>
        <w:pStyle w:val="af1"/>
        <w:numPr>
          <w:ilvl w:val="0"/>
          <w:numId w:val="45"/>
        </w:numPr>
        <w:tabs>
          <w:tab w:val="left" w:pos="993"/>
        </w:tabs>
        <w:ind w:left="0" w:firstLine="426"/>
        <w:jc w:val="both"/>
        <w:rPr>
          <w:sz w:val="20"/>
          <w:szCs w:val="20"/>
        </w:rPr>
      </w:pPr>
      <w:r w:rsidRPr="00E85BFE">
        <w:rPr>
          <w:sz w:val="20"/>
          <w:szCs w:val="20"/>
        </w:rPr>
        <w:t>стоимость индивидуального ключа доступа к программному продукту;</w:t>
      </w:r>
    </w:p>
    <w:p w:rsidR="005474CA" w:rsidRPr="00E85BFE" w:rsidRDefault="005474CA" w:rsidP="00B528DF">
      <w:pPr>
        <w:pStyle w:val="af1"/>
        <w:numPr>
          <w:ilvl w:val="0"/>
          <w:numId w:val="45"/>
        </w:numPr>
        <w:tabs>
          <w:tab w:val="left" w:pos="993"/>
        </w:tabs>
        <w:ind w:left="0" w:firstLine="426"/>
        <w:jc w:val="both"/>
        <w:rPr>
          <w:sz w:val="20"/>
          <w:szCs w:val="20"/>
        </w:rPr>
      </w:pPr>
      <w:r w:rsidRPr="00E85BFE">
        <w:rPr>
          <w:sz w:val="20"/>
          <w:szCs w:val="20"/>
        </w:rPr>
        <w:t>расходы на доставку;</w:t>
      </w:r>
    </w:p>
    <w:p w:rsidR="005474CA" w:rsidRPr="00E85BFE" w:rsidRDefault="005474CA" w:rsidP="00B528DF">
      <w:pPr>
        <w:pStyle w:val="af1"/>
        <w:numPr>
          <w:ilvl w:val="0"/>
          <w:numId w:val="45"/>
        </w:numPr>
        <w:tabs>
          <w:tab w:val="left" w:pos="993"/>
        </w:tabs>
        <w:ind w:left="0" w:firstLine="426"/>
        <w:jc w:val="both"/>
        <w:rPr>
          <w:sz w:val="20"/>
          <w:szCs w:val="20"/>
        </w:rPr>
      </w:pPr>
      <w:r w:rsidRPr="00E85BFE">
        <w:rPr>
          <w:sz w:val="20"/>
          <w:szCs w:val="20"/>
        </w:rPr>
        <w:t>расходы на техническую поддержку по установке, настройке и конфигурированию программного обеспеч</w:t>
      </w:r>
      <w:r w:rsidRPr="00E85BFE">
        <w:rPr>
          <w:sz w:val="20"/>
          <w:szCs w:val="20"/>
        </w:rPr>
        <w:t>е</w:t>
      </w:r>
      <w:r w:rsidRPr="00E85BFE">
        <w:rPr>
          <w:sz w:val="20"/>
          <w:szCs w:val="20"/>
        </w:rPr>
        <w:t>ния;</w:t>
      </w:r>
    </w:p>
    <w:p w:rsidR="005474CA" w:rsidRPr="00E85BFE" w:rsidRDefault="005474CA" w:rsidP="00B528DF">
      <w:pPr>
        <w:pStyle w:val="af1"/>
        <w:numPr>
          <w:ilvl w:val="0"/>
          <w:numId w:val="45"/>
        </w:numPr>
        <w:tabs>
          <w:tab w:val="left" w:pos="993"/>
        </w:tabs>
        <w:ind w:left="0" w:firstLine="426"/>
        <w:jc w:val="both"/>
        <w:rPr>
          <w:sz w:val="20"/>
          <w:szCs w:val="20"/>
        </w:rPr>
      </w:pPr>
      <w:r w:rsidRPr="00E85BFE">
        <w:rPr>
          <w:sz w:val="20"/>
          <w:szCs w:val="20"/>
        </w:rPr>
        <w:t>расходы на страхование, уплату таможенных пошлин, налогов (в том числе НДС), сборов и других обяз</w:t>
      </w:r>
      <w:r w:rsidRPr="00E85BFE">
        <w:rPr>
          <w:sz w:val="20"/>
          <w:szCs w:val="20"/>
        </w:rPr>
        <w:t>а</w:t>
      </w:r>
      <w:r w:rsidRPr="00E85BFE">
        <w:rPr>
          <w:sz w:val="20"/>
          <w:szCs w:val="20"/>
        </w:rPr>
        <w:t>тельных платежей.</w:t>
      </w:r>
    </w:p>
    <w:p w:rsidR="005474CA" w:rsidRPr="00E85BFE" w:rsidRDefault="005474CA" w:rsidP="00B528DF">
      <w:pPr>
        <w:pStyle w:val="af1"/>
        <w:numPr>
          <w:ilvl w:val="1"/>
          <w:numId w:val="38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E85BFE">
        <w:rPr>
          <w:sz w:val="20"/>
          <w:szCs w:val="20"/>
        </w:rPr>
        <w:t>Цена договора остается твердой на весь период его действия и изменению не подлежит, за исключением случаев, предусмотренных Положением о закупке.</w:t>
      </w:r>
    </w:p>
    <w:p w:rsidR="005B40DD" w:rsidRPr="00E85BFE" w:rsidRDefault="005B40DD" w:rsidP="00B528DF">
      <w:pPr>
        <w:tabs>
          <w:tab w:val="left" w:pos="284"/>
        </w:tabs>
        <w:jc w:val="both"/>
        <w:rPr>
          <w:sz w:val="20"/>
          <w:szCs w:val="20"/>
        </w:rPr>
      </w:pPr>
    </w:p>
    <w:p w:rsidR="00FA53B7" w:rsidRPr="00E85BFE" w:rsidRDefault="00B52AC1" w:rsidP="00B528DF">
      <w:pPr>
        <w:pStyle w:val="a3"/>
        <w:tabs>
          <w:tab w:val="left" w:pos="284"/>
        </w:tabs>
        <w:rPr>
          <w:sz w:val="20"/>
          <w:szCs w:val="20"/>
        </w:rPr>
      </w:pPr>
      <w:r w:rsidRPr="00E85BFE">
        <w:rPr>
          <w:sz w:val="20"/>
          <w:szCs w:val="20"/>
        </w:rPr>
        <w:t>9</w:t>
      </w:r>
      <w:r w:rsidR="00FA53B7" w:rsidRPr="00E85BFE">
        <w:rPr>
          <w:sz w:val="20"/>
          <w:szCs w:val="20"/>
        </w:rPr>
        <w:t xml:space="preserve">. </w:t>
      </w:r>
      <w:r w:rsidR="004A61AD" w:rsidRPr="00E85BFE">
        <w:rPr>
          <w:sz w:val="20"/>
          <w:szCs w:val="20"/>
        </w:rPr>
        <w:t xml:space="preserve">  </w:t>
      </w:r>
      <w:r w:rsidR="00FA53B7" w:rsidRPr="00E85BFE">
        <w:rPr>
          <w:sz w:val="20"/>
          <w:szCs w:val="20"/>
        </w:rPr>
        <w:t xml:space="preserve">Сроки и условия оплаты </w:t>
      </w:r>
      <w:r w:rsidR="00F12DAF" w:rsidRPr="00E85BFE">
        <w:rPr>
          <w:sz w:val="20"/>
          <w:szCs w:val="20"/>
        </w:rPr>
        <w:t>оказанных услуг</w:t>
      </w:r>
      <w:r w:rsidR="00FA53B7" w:rsidRPr="00E85BFE">
        <w:rPr>
          <w:sz w:val="20"/>
          <w:szCs w:val="20"/>
        </w:rPr>
        <w:t>:</w:t>
      </w:r>
    </w:p>
    <w:p w:rsidR="008A0042" w:rsidRPr="00E85BFE" w:rsidRDefault="008A0042" w:rsidP="00B528DF">
      <w:pPr>
        <w:pStyle w:val="ConsPlusNormal0"/>
        <w:ind w:firstLine="0"/>
        <w:jc w:val="both"/>
        <w:rPr>
          <w:rFonts w:ascii="Times New Roman" w:hAnsi="Times New Roman" w:cs="Times New Roman"/>
        </w:rPr>
      </w:pPr>
      <w:r w:rsidRPr="00E85BFE">
        <w:rPr>
          <w:rFonts w:ascii="Times New Roman" w:hAnsi="Times New Roman" w:cs="Times New Roman"/>
        </w:rPr>
        <w:t>9.1. Оплата за оказанные услуги производится по безналичному расчету путем перечисления денежных средств на ра</w:t>
      </w:r>
      <w:r w:rsidRPr="00E85BFE">
        <w:rPr>
          <w:rFonts w:ascii="Times New Roman" w:hAnsi="Times New Roman" w:cs="Times New Roman"/>
        </w:rPr>
        <w:t>с</w:t>
      </w:r>
      <w:r w:rsidRPr="00E85BFE">
        <w:rPr>
          <w:rFonts w:ascii="Times New Roman" w:hAnsi="Times New Roman" w:cs="Times New Roman"/>
        </w:rPr>
        <w:t>четный счет Исполнителя.</w:t>
      </w:r>
    </w:p>
    <w:p w:rsidR="008A0042" w:rsidRPr="00E85BFE" w:rsidRDefault="008A0042" w:rsidP="00B528DF">
      <w:pPr>
        <w:pStyle w:val="af1"/>
        <w:numPr>
          <w:ilvl w:val="1"/>
          <w:numId w:val="32"/>
        </w:numPr>
        <w:tabs>
          <w:tab w:val="left" w:pos="426"/>
          <w:tab w:val="num" w:pos="1080"/>
        </w:tabs>
        <w:ind w:left="0" w:firstLine="0"/>
        <w:jc w:val="both"/>
        <w:rPr>
          <w:sz w:val="20"/>
          <w:szCs w:val="20"/>
        </w:rPr>
      </w:pPr>
      <w:r w:rsidRPr="00E85BFE">
        <w:rPr>
          <w:sz w:val="20"/>
          <w:szCs w:val="20"/>
        </w:rPr>
        <w:t>Оплата аванса осуществляется Заказчиком в течение 10 (десяти) рабочих дней со дня подписания договора и в</w:t>
      </w:r>
      <w:r w:rsidRPr="00E85BFE">
        <w:rPr>
          <w:sz w:val="20"/>
          <w:szCs w:val="20"/>
        </w:rPr>
        <w:t>ы</w:t>
      </w:r>
      <w:r w:rsidRPr="00E85BFE">
        <w:rPr>
          <w:sz w:val="20"/>
          <w:szCs w:val="20"/>
        </w:rPr>
        <w:t>ставления  Исполнителем счета на предоплату в размере 30 % цены Договора.</w:t>
      </w:r>
    </w:p>
    <w:p w:rsidR="008A0042" w:rsidRPr="00E85BFE" w:rsidRDefault="008A0042" w:rsidP="00B528DF">
      <w:pPr>
        <w:pStyle w:val="af1"/>
        <w:numPr>
          <w:ilvl w:val="1"/>
          <w:numId w:val="32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E85BFE">
        <w:rPr>
          <w:sz w:val="20"/>
          <w:szCs w:val="20"/>
        </w:rPr>
        <w:t>Оплата производится в течение 30 (тридцати) календарных дней со дня подписания акта сдачи-приемки фактич</w:t>
      </w:r>
      <w:r w:rsidRPr="00E85BFE">
        <w:rPr>
          <w:sz w:val="20"/>
          <w:szCs w:val="20"/>
        </w:rPr>
        <w:t>е</w:t>
      </w:r>
      <w:r w:rsidRPr="00E85BFE">
        <w:rPr>
          <w:sz w:val="20"/>
          <w:szCs w:val="20"/>
        </w:rPr>
        <w:t xml:space="preserve">ски оказанных </w:t>
      </w:r>
      <w:proofErr w:type="spellStart"/>
      <w:r w:rsidRPr="00E85BFE">
        <w:rPr>
          <w:sz w:val="20"/>
          <w:szCs w:val="20"/>
        </w:rPr>
        <w:t>услугю</w:t>
      </w:r>
      <w:proofErr w:type="spellEnd"/>
    </w:p>
    <w:p w:rsidR="008A0042" w:rsidRPr="00E85BFE" w:rsidRDefault="008A0042" w:rsidP="00B528DF">
      <w:pPr>
        <w:pStyle w:val="af1"/>
        <w:numPr>
          <w:ilvl w:val="1"/>
          <w:numId w:val="32"/>
        </w:numPr>
        <w:tabs>
          <w:tab w:val="num" w:pos="1080"/>
        </w:tabs>
        <w:jc w:val="both"/>
        <w:rPr>
          <w:sz w:val="20"/>
          <w:szCs w:val="20"/>
        </w:rPr>
      </w:pPr>
      <w:r w:rsidRPr="00E85BFE">
        <w:rPr>
          <w:sz w:val="20"/>
          <w:szCs w:val="20"/>
        </w:rPr>
        <w:t>Основанием для оплаты являются оригиналы  документов: счет, счет-фактура, акт сдачи-приемки оказанных услуг.</w:t>
      </w:r>
    </w:p>
    <w:p w:rsidR="008A0042" w:rsidRPr="00E85BFE" w:rsidRDefault="008A0042" w:rsidP="00B528DF">
      <w:pPr>
        <w:pStyle w:val="af1"/>
        <w:tabs>
          <w:tab w:val="left" w:pos="426"/>
        </w:tabs>
        <w:ind w:left="284"/>
        <w:jc w:val="both"/>
        <w:rPr>
          <w:rFonts w:eastAsia="Calibri"/>
          <w:b/>
          <w:sz w:val="20"/>
          <w:szCs w:val="20"/>
        </w:rPr>
      </w:pPr>
    </w:p>
    <w:p w:rsidR="004A61AD" w:rsidRPr="00E85BFE" w:rsidRDefault="004A61AD" w:rsidP="00B528DF">
      <w:pPr>
        <w:pStyle w:val="af1"/>
        <w:numPr>
          <w:ilvl w:val="0"/>
          <w:numId w:val="4"/>
        </w:numPr>
        <w:tabs>
          <w:tab w:val="left" w:pos="426"/>
        </w:tabs>
        <w:ind w:left="284" w:hanging="284"/>
        <w:jc w:val="both"/>
        <w:rPr>
          <w:rFonts w:eastAsia="Calibri"/>
          <w:b/>
          <w:sz w:val="20"/>
          <w:szCs w:val="20"/>
        </w:rPr>
      </w:pPr>
      <w:r w:rsidRPr="00E85BFE">
        <w:rPr>
          <w:rFonts w:eastAsia="Calibri"/>
          <w:b/>
          <w:sz w:val="20"/>
          <w:szCs w:val="20"/>
        </w:rPr>
        <w:t>Требования к участникам закупки</w:t>
      </w:r>
      <w:r w:rsidRPr="00E85BFE">
        <w:rPr>
          <w:rFonts w:eastAsia="Calibri"/>
          <w:b/>
          <w:sz w:val="20"/>
          <w:szCs w:val="20"/>
          <w:lang w:val="en-US"/>
        </w:rPr>
        <w:t>:</w:t>
      </w:r>
    </w:p>
    <w:p w:rsidR="004A61AD" w:rsidRPr="00E85BFE" w:rsidRDefault="004A61AD" w:rsidP="00B528DF">
      <w:pPr>
        <w:tabs>
          <w:tab w:val="left" w:pos="540"/>
          <w:tab w:val="left" w:pos="1134"/>
        </w:tabs>
        <w:jc w:val="both"/>
        <w:rPr>
          <w:b/>
          <w:sz w:val="20"/>
          <w:szCs w:val="20"/>
        </w:rPr>
      </w:pPr>
      <w:bookmarkStart w:id="57" w:name="_Ref314181185"/>
      <w:r w:rsidRPr="00E85BFE">
        <w:rPr>
          <w:b/>
          <w:sz w:val="20"/>
          <w:szCs w:val="20"/>
        </w:rPr>
        <w:t>10.1.</w:t>
      </w:r>
      <w:r w:rsidR="00924AB8" w:rsidRPr="00E85BFE">
        <w:rPr>
          <w:sz w:val="20"/>
          <w:szCs w:val="20"/>
        </w:rPr>
        <w:t xml:space="preserve"> </w:t>
      </w:r>
      <w:proofErr w:type="gramStart"/>
      <w:r w:rsidR="00924AB8" w:rsidRPr="00E85BFE">
        <w:rPr>
          <w:sz w:val="20"/>
          <w:szCs w:val="20"/>
        </w:rPr>
        <w:t>Участником закупки является любое юридическое лицо или несколько юридических лиц, выступающих на стор</w:t>
      </w:r>
      <w:r w:rsidR="00924AB8" w:rsidRPr="00E85BFE">
        <w:rPr>
          <w:sz w:val="20"/>
          <w:szCs w:val="20"/>
        </w:rPr>
        <w:t>о</w:t>
      </w:r>
      <w:r w:rsidR="00924AB8" w:rsidRPr="00E85BFE">
        <w:rPr>
          <w:sz w:val="20"/>
          <w:szCs w:val="20"/>
        </w:rPr>
        <w:t>не одного участника закупки, независимо от организационно-правовой формы, формы собственности, места нахожд</w:t>
      </w:r>
      <w:r w:rsidR="00924AB8" w:rsidRPr="00E85BFE">
        <w:rPr>
          <w:sz w:val="20"/>
          <w:szCs w:val="20"/>
        </w:rPr>
        <w:t>е</w:t>
      </w:r>
      <w:r w:rsidR="00924AB8" w:rsidRPr="00E85BFE">
        <w:rPr>
          <w:sz w:val="20"/>
          <w:szCs w:val="20"/>
        </w:rPr>
        <w:t>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</w:p>
    <w:p w:rsidR="004A61AD" w:rsidRPr="00E85BFE" w:rsidRDefault="004A61AD" w:rsidP="00B528DF">
      <w:pPr>
        <w:pStyle w:val="af1"/>
        <w:numPr>
          <w:ilvl w:val="1"/>
          <w:numId w:val="5"/>
        </w:numPr>
        <w:tabs>
          <w:tab w:val="left" w:pos="0"/>
          <w:tab w:val="left" w:pos="567"/>
        </w:tabs>
        <w:ind w:left="0" w:firstLine="0"/>
        <w:jc w:val="both"/>
        <w:rPr>
          <w:b/>
          <w:sz w:val="20"/>
          <w:szCs w:val="20"/>
        </w:rPr>
      </w:pPr>
      <w:r w:rsidRPr="00E85BFE">
        <w:rPr>
          <w:sz w:val="20"/>
          <w:szCs w:val="20"/>
        </w:rPr>
        <w:t>К участникам запроса котировок в электронной форме предъявляются следующие обязате</w:t>
      </w:r>
      <w:r w:rsidR="0082011D" w:rsidRPr="00E85BFE">
        <w:rPr>
          <w:sz w:val="20"/>
          <w:szCs w:val="20"/>
        </w:rPr>
        <w:t>ль</w:t>
      </w:r>
      <w:r w:rsidRPr="00E85BFE">
        <w:rPr>
          <w:sz w:val="20"/>
          <w:szCs w:val="20"/>
        </w:rPr>
        <w:t>ные требования:</w:t>
      </w:r>
      <w:bookmarkEnd w:id="57"/>
    </w:p>
    <w:p w:rsidR="00924AB8" w:rsidRPr="00E85BFE" w:rsidRDefault="00924AB8" w:rsidP="00B528DF">
      <w:pPr>
        <w:jc w:val="both"/>
        <w:rPr>
          <w:sz w:val="20"/>
          <w:szCs w:val="20"/>
        </w:rPr>
      </w:pPr>
      <w:r w:rsidRPr="00E85BFE">
        <w:rPr>
          <w:sz w:val="20"/>
          <w:szCs w:val="20"/>
        </w:rPr>
        <w:t>1) соответствие участников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:rsidR="00924AB8" w:rsidRPr="00E85BFE" w:rsidRDefault="00924AB8" w:rsidP="00B528DF">
      <w:pPr>
        <w:jc w:val="both"/>
        <w:rPr>
          <w:sz w:val="20"/>
          <w:szCs w:val="20"/>
        </w:rPr>
      </w:pPr>
      <w:r w:rsidRPr="00E85BFE">
        <w:rPr>
          <w:sz w:val="20"/>
          <w:szCs w:val="20"/>
        </w:rPr>
        <w:t xml:space="preserve">2) </w:t>
      </w:r>
      <w:proofErr w:type="spellStart"/>
      <w:r w:rsidRPr="00E85BFE">
        <w:rPr>
          <w:sz w:val="20"/>
          <w:szCs w:val="20"/>
        </w:rPr>
        <w:t>непроведение</w:t>
      </w:r>
      <w:proofErr w:type="spellEnd"/>
      <w:r w:rsidRPr="00E85BFE">
        <w:rPr>
          <w:sz w:val="20"/>
          <w:szCs w:val="20"/>
        </w:rPr>
        <w:t xml:space="preserve"> ликвидации участника закупки - юридического лица и отсутствие решения арбитражного суда о пр</w:t>
      </w:r>
      <w:r w:rsidRPr="00E85BFE">
        <w:rPr>
          <w:sz w:val="20"/>
          <w:szCs w:val="20"/>
        </w:rPr>
        <w:t>и</w:t>
      </w:r>
      <w:r w:rsidRPr="00E85BFE">
        <w:rPr>
          <w:sz w:val="20"/>
          <w:szCs w:val="20"/>
        </w:rPr>
        <w:t>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924AB8" w:rsidRPr="00E85BFE" w:rsidRDefault="00924AB8" w:rsidP="00B528DF">
      <w:pPr>
        <w:jc w:val="both"/>
        <w:rPr>
          <w:sz w:val="20"/>
          <w:szCs w:val="20"/>
        </w:rPr>
      </w:pPr>
      <w:r w:rsidRPr="00E85BFE">
        <w:rPr>
          <w:sz w:val="20"/>
          <w:szCs w:val="20"/>
        </w:rPr>
        <w:t xml:space="preserve">3) </w:t>
      </w:r>
      <w:proofErr w:type="spellStart"/>
      <w:r w:rsidRPr="00E85BFE">
        <w:rPr>
          <w:sz w:val="20"/>
          <w:szCs w:val="20"/>
        </w:rPr>
        <w:t>неприостановление</w:t>
      </w:r>
      <w:proofErr w:type="spellEnd"/>
      <w:r w:rsidRPr="00E85BFE">
        <w:rPr>
          <w:sz w:val="20"/>
          <w:szCs w:val="20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924AB8" w:rsidRPr="00E85BFE" w:rsidRDefault="00924AB8" w:rsidP="00B528DF">
      <w:pPr>
        <w:jc w:val="both"/>
        <w:rPr>
          <w:sz w:val="20"/>
          <w:szCs w:val="20"/>
        </w:rPr>
      </w:pPr>
      <w:proofErr w:type="gramStart"/>
      <w:r w:rsidRPr="00E85BFE">
        <w:rPr>
          <w:sz w:val="20"/>
          <w:szCs w:val="20"/>
        </w:rP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</w:t>
      </w:r>
      <w:r w:rsidRPr="00E85BFE">
        <w:rPr>
          <w:sz w:val="20"/>
          <w:szCs w:val="20"/>
        </w:rPr>
        <w:t>с</w:t>
      </w:r>
      <w:r w:rsidRPr="00E85BFE">
        <w:rPr>
          <w:sz w:val="20"/>
          <w:szCs w:val="20"/>
        </w:rPr>
        <w:t>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E85BFE">
        <w:rPr>
          <w:sz w:val="20"/>
          <w:szCs w:val="20"/>
        </w:rPr>
        <w:t xml:space="preserve"> обязанности </w:t>
      </w:r>
      <w:proofErr w:type="gramStart"/>
      <w:r w:rsidRPr="00E85BFE">
        <w:rPr>
          <w:sz w:val="20"/>
          <w:szCs w:val="20"/>
        </w:rPr>
        <w:t>заявителя</w:t>
      </w:r>
      <w:proofErr w:type="gramEnd"/>
      <w:r w:rsidRPr="00E85BFE">
        <w:rPr>
          <w:sz w:val="20"/>
          <w:szCs w:val="20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</w:t>
      </w:r>
    </w:p>
    <w:p w:rsidR="00924AB8" w:rsidRPr="00E85BFE" w:rsidRDefault="00924AB8" w:rsidP="00B528DF">
      <w:pPr>
        <w:jc w:val="both"/>
        <w:rPr>
          <w:sz w:val="20"/>
          <w:szCs w:val="20"/>
        </w:rPr>
      </w:pPr>
      <w:proofErr w:type="gramStart"/>
      <w:r w:rsidRPr="00E85BFE">
        <w:rPr>
          <w:sz w:val="20"/>
          <w:szCs w:val="20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</w:t>
      </w:r>
      <w:r w:rsidRPr="00E85BFE">
        <w:rPr>
          <w:sz w:val="20"/>
          <w:szCs w:val="20"/>
        </w:rPr>
        <w:t>я</w:t>
      </w:r>
      <w:r w:rsidRPr="00E85BFE">
        <w:rPr>
          <w:sz w:val="20"/>
          <w:szCs w:val="20"/>
        </w:rPr>
        <w:t>тельностью, которые связаны с</w:t>
      </w:r>
      <w:proofErr w:type="gramEnd"/>
      <w:r w:rsidRPr="00E85BFE">
        <w:rPr>
          <w:sz w:val="20"/>
          <w:szCs w:val="20"/>
        </w:rPr>
        <w:t xml:space="preserve"> поставкой товара, выполнением работы, оказанием услуги, </w:t>
      </w:r>
      <w:proofErr w:type="gramStart"/>
      <w:r w:rsidRPr="00E85BFE">
        <w:rPr>
          <w:sz w:val="20"/>
          <w:szCs w:val="20"/>
        </w:rPr>
        <w:t>являющихся</w:t>
      </w:r>
      <w:proofErr w:type="gramEnd"/>
      <w:r w:rsidRPr="00E85BFE">
        <w:rPr>
          <w:sz w:val="20"/>
          <w:szCs w:val="20"/>
        </w:rPr>
        <w:t xml:space="preserve"> предметом осуществляемой закупки, и административного наказания в виде дисквалификации;</w:t>
      </w:r>
    </w:p>
    <w:p w:rsidR="00924AB8" w:rsidRPr="00E85BFE" w:rsidRDefault="00924AB8" w:rsidP="00B528DF">
      <w:pPr>
        <w:jc w:val="both"/>
        <w:rPr>
          <w:sz w:val="20"/>
          <w:szCs w:val="20"/>
        </w:rPr>
      </w:pPr>
      <w:proofErr w:type="gramStart"/>
      <w:r w:rsidRPr="00E85BFE">
        <w:rPr>
          <w:sz w:val="20"/>
          <w:szCs w:val="20"/>
        </w:rPr>
        <w:lastRenderedPageBreak/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закупки) и (или) руководитель Заказчика, член комиссии состоят в браке с физическими лицами, являющ</w:t>
      </w:r>
      <w:r w:rsidRPr="00E85BFE">
        <w:rPr>
          <w:sz w:val="20"/>
          <w:szCs w:val="20"/>
        </w:rPr>
        <w:t>и</w:t>
      </w:r>
      <w:r w:rsidRPr="00E85BFE">
        <w:rPr>
          <w:sz w:val="20"/>
          <w:szCs w:val="20"/>
        </w:rPr>
        <w:t>мися выгодоприобретателями, единоличным исполнительным органом хозяйственного общества (директором, ген</w:t>
      </w:r>
      <w:r w:rsidRPr="00E85BFE">
        <w:rPr>
          <w:sz w:val="20"/>
          <w:szCs w:val="20"/>
        </w:rPr>
        <w:t>е</w:t>
      </w:r>
      <w:r w:rsidRPr="00E85BFE">
        <w:rPr>
          <w:sz w:val="20"/>
          <w:szCs w:val="20"/>
        </w:rPr>
        <w:t>ральным директором, управляющим, президентом и другими), членами коллегиального исполнительного органа хозя</w:t>
      </w:r>
      <w:r w:rsidRPr="00E85BFE">
        <w:rPr>
          <w:sz w:val="20"/>
          <w:szCs w:val="20"/>
        </w:rPr>
        <w:t>й</w:t>
      </w:r>
      <w:r w:rsidRPr="00E85BFE">
        <w:rPr>
          <w:sz w:val="20"/>
          <w:szCs w:val="20"/>
        </w:rPr>
        <w:t>ственного общества, руководителем (директором, генеральным</w:t>
      </w:r>
      <w:proofErr w:type="gramEnd"/>
      <w:r w:rsidRPr="00E85BFE">
        <w:rPr>
          <w:sz w:val="20"/>
          <w:szCs w:val="20"/>
        </w:rPr>
        <w:t xml:space="preserve"> </w:t>
      </w:r>
      <w:proofErr w:type="gramStart"/>
      <w:r w:rsidRPr="00E85BFE">
        <w:rPr>
          <w:sz w:val="20"/>
          <w:szCs w:val="20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</w:t>
      </w:r>
      <w:r w:rsidRPr="00E85BFE">
        <w:rPr>
          <w:sz w:val="20"/>
          <w:szCs w:val="20"/>
        </w:rPr>
        <w:t>и</w:t>
      </w:r>
      <w:r w:rsidRPr="00E85BFE">
        <w:rPr>
          <w:sz w:val="20"/>
          <w:szCs w:val="20"/>
        </w:rPr>
        <w:t>стрированными в качестве индивидуального предпринимателя, - участниками закупки либо являются близкими родс</w:t>
      </w:r>
      <w:r w:rsidRPr="00E85BFE">
        <w:rPr>
          <w:sz w:val="20"/>
          <w:szCs w:val="20"/>
        </w:rPr>
        <w:t>т</w:t>
      </w:r>
      <w:r w:rsidRPr="00E85BFE">
        <w:rPr>
          <w:sz w:val="20"/>
          <w:szCs w:val="20"/>
        </w:rPr>
        <w:t xml:space="preserve">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E85BFE">
        <w:rPr>
          <w:sz w:val="20"/>
          <w:szCs w:val="20"/>
        </w:rPr>
        <w:t>неполнородными</w:t>
      </w:r>
      <w:proofErr w:type="spellEnd"/>
      <w:r w:rsidRPr="00E85BFE">
        <w:rPr>
          <w:sz w:val="20"/>
          <w:szCs w:val="20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E85BFE">
        <w:rPr>
          <w:sz w:val="20"/>
          <w:szCs w:val="20"/>
        </w:rPr>
        <w:t xml:space="preserve"> лиц. Под выгодоприобретателями понимаются физические лица, владе</w:t>
      </w:r>
      <w:r w:rsidRPr="00E85BFE">
        <w:rPr>
          <w:sz w:val="20"/>
          <w:szCs w:val="20"/>
        </w:rPr>
        <w:t>ю</w:t>
      </w:r>
      <w:r w:rsidRPr="00E85BFE">
        <w:rPr>
          <w:sz w:val="20"/>
          <w:szCs w:val="20"/>
        </w:rPr>
        <w:t>щие напрямую или косвенно (через юридическое лицо или через несколько юридических лиц) более чем десятью пр</w:t>
      </w:r>
      <w:r w:rsidRPr="00E85BFE">
        <w:rPr>
          <w:sz w:val="20"/>
          <w:szCs w:val="20"/>
        </w:rPr>
        <w:t>о</w:t>
      </w:r>
      <w:r w:rsidRPr="00E85BFE">
        <w:rPr>
          <w:sz w:val="20"/>
          <w:szCs w:val="20"/>
        </w:rPr>
        <w:t>центами голосующих акций хозяйственного общества либо долей, превышающей десять процентов в уставном капит</w:t>
      </w:r>
      <w:r w:rsidRPr="00E85BFE">
        <w:rPr>
          <w:sz w:val="20"/>
          <w:szCs w:val="20"/>
        </w:rPr>
        <w:t>а</w:t>
      </w:r>
      <w:r w:rsidRPr="00E85BFE">
        <w:rPr>
          <w:sz w:val="20"/>
          <w:szCs w:val="20"/>
        </w:rPr>
        <w:t>ле хозяйственного общества.</w:t>
      </w:r>
    </w:p>
    <w:p w:rsidR="006A7B4D" w:rsidRPr="00E85BFE" w:rsidRDefault="006A7B4D" w:rsidP="00B528DF">
      <w:pPr>
        <w:jc w:val="both"/>
        <w:rPr>
          <w:sz w:val="20"/>
          <w:szCs w:val="20"/>
        </w:rPr>
      </w:pPr>
      <w:r w:rsidRPr="00E85BFE">
        <w:rPr>
          <w:sz w:val="20"/>
          <w:szCs w:val="20"/>
        </w:rPr>
        <w:t>7) отсутствие сведений об участнике закупки в реестре недобросовестных поставщиков, предусмотренном Федерал</w:t>
      </w:r>
      <w:r w:rsidRPr="00E85BFE">
        <w:rPr>
          <w:sz w:val="20"/>
          <w:szCs w:val="20"/>
        </w:rPr>
        <w:t>ь</w:t>
      </w:r>
      <w:r w:rsidRPr="00E85BFE">
        <w:rPr>
          <w:sz w:val="20"/>
          <w:szCs w:val="20"/>
        </w:rPr>
        <w:t>ным законом № 223-ФЗ;</w:t>
      </w:r>
    </w:p>
    <w:p w:rsidR="006A7B4D" w:rsidRPr="00E85BFE" w:rsidRDefault="006A7B4D" w:rsidP="00B528DF">
      <w:pPr>
        <w:jc w:val="both"/>
        <w:rPr>
          <w:sz w:val="20"/>
          <w:szCs w:val="20"/>
        </w:rPr>
      </w:pPr>
      <w:r w:rsidRPr="00E85BFE">
        <w:rPr>
          <w:sz w:val="20"/>
          <w:szCs w:val="20"/>
        </w:rPr>
        <w:t>8) отсутствие сведений об участнике закупки в реестре недобросовестных поставщиков, предусмотренном Федерал</w:t>
      </w:r>
      <w:r w:rsidRPr="00E85BFE">
        <w:rPr>
          <w:sz w:val="20"/>
          <w:szCs w:val="20"/>
        </w:rPr>
        <w:t>ь</w:t>
      </w:r>
      <w:r w:rsidRPr="00E85BFE">
        <w:rPr>
          <w:sz w:val="20"/>
          <w:szCs w:val="20"/>
        </w:rPr>
        <w:t>ным законом № 44-ФЗ.</w:t>
      </w:r>
    </w:p>
    <w:p w:rsidR="00924AB8" w:rsidRPr="00E85BFE" w:rsidRDefault="0082011D" w:rsidP="00B528DF">
      <w:pPr>
        <w:jc w:val="both"/>
        <w:rPr>
          <w:sz w:val="20"/>
          <w:szCs w:val="20"/>
        </w:rPr>
      </w:pPr>
      <w:r w:rsidRPr="00E85BFE">
        <w:rPr>
          <w:b/>
          <w:sz w:val="20"/>
          <w:szCs w:val="20"/>
        </w:rPr>
        <w:t>10.</w:t>
      </w:r>
      <w:r w:rsidR="00924AB8" w:rsidRPr="00E85BFE">
        <w:rPr>
          <w:b/>
          <w:sz w:val="20"/>
          <w:szCs w:val="20"/>
        </w:rPr>
        <w:t>3.</w:t>
      </w:r>
      <w:r w:rsidR="00924AB8" w:rsidRPr="00E85BFE">
        <w:rPr>
          <w:sz w:val="20"/>
          <w:szCs w:val="20"/>
        </w:rPr>
        <w:t xml:space="preserve"> При необходимости Заказчик вправе предъявить к участникам </w:t>
      </w:r>
      <w:proofErr w:type="gramStart"/>
      <w:r w:rsidR="00924AB8" w:rsidRPr="00E85BFE">
        <w:rPr>
          <w:sz w:val="20"/>
          <w:szCs w:val="20"/>
        </w:rPr>
        <w:t>закупки</w:t>
      </w:r>
      <w:proofErr w:type="gramEnd"/>
      <w:r w:rsidR="00924AB8" w:rsidRPr="00E85BFE">
        <w:rPr>
          <w:sz w:val="20"/>
          <w:szCs w:val="20"/>
        </w:rPr>
        <w:t xml:space="preserve"> следующие квалификационные требов</w:t>
      </w:r>
      <w:r w:rsidR="00924AB8" w:rsidRPr="00E85BFE">
        <w:rPr>
          <w:sz w:val="20"/>
          <w:szCs w:val="20"/>
        </w:rPr>
        <w:t>а</w:t>
      </w:r>
      <w:r w:rsidR="00924AB8" w:rsidRPr="00E85BFE">
        <w:rPr>
          <w:sz w:val="20"/>
          <w:szCs w:val="20"/>
        </w:rPr>
        <w:t>ния:</w:t>
      </w:r>
    </w:p>
    <w:p w:rsidR="00924AB8" w:rsidRPr="00E85BFE" w:rsidRDefault="00924AB8" w:rsidP="00B528DF">
      <w:pPr>
        <w:jc w:val="both"/>
        <w:rPr>
          <w:sz w:val="20"/>
          <w:szCs w:val="20"/>
        </w:rPr>
      </w:pPr>
      <w:r w:rsidRPr="00E85BFE">
        <w:rPr>
          <w:sz w:val="20"/>
          <w:szCs w:val="20"/>
        </w:rPr>
        <w:t>1) наличие финансовых, материальных средств, а также иных возможностей (ресурсов), необходимых для выполнения условий договора;</w:t>
      </w:r>
    </w:p>
    <w:p w:rsidR="00924AB8" w:rsidRPr="00E85BFE" w:rsidRDefault="00924AB8" w:rsidP="00B528DF">
      <w:pPr>
        <w:jc w:val="both"/>
        <w:rPr>
          <w:sz w:val="20"/>
          <w:szCs w:val="20"/>
        </w:rPr>
      </w:pPr>
      <w:r w:rsidRPr="00E85BFE">
        <w:rPr>
          <w:sz w:val="20"/>
          <w:szCs w:val="20"/>
        </w:rPr>
        <w:t>2) положительная деловая репутация, наличие опыта выполнения работ или оказания услуг.</w:t>
      </w:r>
    </w:p>
    <w:p w:rsidR="00924AB8" w:rsidRPr="00E85BFE" w:rsidRDefault="0082011D" w:rsidP="00B528DF">
      <w:pPr>
        <w:jc w:val="both"/>
        <w:rPr>
          <w:sz w:val="20"/>
          <w:szCs w:val="20"/>
        </w:rPr>
      </w:pPr>
      <w:r w:rsidRPr="00E85BFE">
        <w:rPr>
          <w:b/>
          <w:sz w:val="20"/>
          <w:szCs w:val="20"/>
        </w:rPr>
        <w:t>10.</w:t>
      </w:r>
      <w:r w:rsidR="00924AB8" w:rsidRPr="00E85BFE">
        <w:rPr>
          <w:b/>
          <w:sz w:val="20"/>
          <w:szCs w:val="20"/>
        </w:rPr>
        <w:t>4.</w:t>
      </w:r>
      <w:r w:rsidR="00924AB8" w:rsidRPr="00E85BFE">
        <w:rPr>
          <w:sz w:val="20"/>
          <w:szCs w:val="20"/>
        </w:rPr>
        <w:t xml:space="preserve"> Заказчик вправе предъявить к участникам закупки иные измеряемые требования, в том числе:</w:t>
      </w:r>
    </w:p>
    <w:p w:rsidR="00924AB8" w:rsidRPr="00E85BFE" w:rsidRDefault="006A7B4D" w:rsidP="00B528DF">
      <w:pPr>
        <w:jc w:val="both"/>
        <w:rPr>
          <w:sz w:val="20"/>
          <w:szCs w:val="20"/>
        </w:rPr>
      </w:pPr>
      <w:r w:rsidRPr="00E85BFE">
        <w:rPr>
          <w:sz w:val="20"/>
          <w:szCs w:val="20"/>
        </w:rPr>
        <w:t>1</w:t>
      </w:r>
      <w:r w:rsidR="00924AB8" w:rsidRPr="00E85BFE">
        <w:rPr>
          <w:sz w:val="20"/>
          <w:szCs w:val="20"/>
        </w:rPr>
        <w:t>) отсутствие фактов неисполнения/ненадлежащего исполнения участником закупки обязательств по поставке товаров, выполнению работ, оказанию услуг по договорам, заключенным с Заказчиком, за последние 2 года, предшествующие дате размещения извещения о закупке в единой информационной системе;</w:t>
      </w:r>
    </w:p>
    <w:p w:rsidR="00924AB8" w:rsidRPr="00E85BFE" w:rsidRDefault="006A7B4D" w:rsidP="00B528DF">
      <w:pPr>
        <w:jc w:val="both"/>
        <w:rPr>
          <w:sz w:val="20"/>
          <w:szCs w:val="20"/>
        </w:rPr>
      </w:pPr>
      <w:proofErr w:type="gramStart"/>
      <w:r w:rsidRPr="00E85BFE">
        <w:rPr>
          <w:sz w:val="20"/>
          <w:szCs w:val="20"/>
        </w:rPr>
        <w:t>2</w:t>
      </w:r>
      <w:r w:rsidR="00924AB8" w:rsidRPr="00E85BFE">
        <w:rPr>
          <w:sz w:val="20"/>
          <w:szCs w:val="20"/>
        </w:rPr>
        <w:t>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</w:t>
      </w:r>
      <w:r w:rsidR="00924AB8" w:rsidRPr="00E85BFE">
        <w:rPr>
          <w:sz w:val="20"/>
          <w:szCs w:val="20"/>
        </w:rPr>
        <w:t>с</w:t>
      </w:r>
      <w:r w:rsidR="00924AB8" w:rsidRPr="00E85BFE">
        <w:rPr>
          <w:sz w:val="20"/>
          <w:szCs w:val="20"/>
        </w:rPr>
        <w:t>тем менеджмента информационной безопасности, и (или) систем менеджмента риска, и (или) иных систем управления (менеджмента) в зависимости от объекта закупки;</w:t>
      </w:r>
      <w:proofErr w:type="gramEnd"/>
    </w:p>
    <w:p w:rsidR="004A61AD" w:rsidRPr="00E85BFE" w:rsidRDefault="006A7B4D" w:rsidP="00B528DF">
      <w:pPr>
        <w:jc w:val="both"/>
        <w:rPr>
          <w:rFonts w:eastAsia="Calibri"/>
          <w:sz w:val="20"/>
          <w:szCs w:val="20"/>
        </w:rPr>
      </w:pPr>
      <w:r w:rsidRPr="00E85BFE">
        <w:rPr>
          <w:sz w:val="20"/>
          <w:szCs w:val="20"/>
        </w:rPr>
        <w:t>3</w:t>
      </w:r>
      <w:r w:rsidR="00924AB8" w:rsidRPr="00E85BFE">
        <w:rPr>
          <w:sz w:val="20"/>
          <w:szCs w:val="20"/>
        </w:rPr>
        <w:t>) обладание участниками закупки исключительными (неисключительными) правами на результаты интеллектуальной деятельности, если в связи с исполнением договора Заказчик приобретает такие права.</w:t>
      </w:r>
    </w:p>
    <w:p w:rsidR="0082011D" w:rsidRPr="00E85BFE" w:rsidRDefault="0082011D" w:rsidP="00B528DF">
      <w:pPr>
        <w:tabs>
          <w:tab w:val="left" w:pos="1134"/>
        </w:tabs>
        <w:jc w:val="both"/>
        <w:rPr>
          <w:b/>
          <w:sz w:val="20"/>
          <w:szCs w:val="20"/>
        </w:rPr>
      </w:pPr>
    </w:p>
    <w:p w:rsidR="00B6128D" w:rsidRPr="00E85BFE" w:rsidRDefault="00B6128D" w:rsidP="00B528DF">
      <w:pPr>
        <w:tabs>
          <w:tab w:val="left" w:pos="1134"/>
        </w:tabs>
        <w:jc w:val="both"/>
        <w:rPr>
          <w:b/>
          <w:sz w:val="20"/>
          <w:szCs w:val="20"/>
        </w:rPr>
      </w:pPr>
      <w:r w:rsidRPr="00E85BFE">
        <w:rPr>
          <w:b/>
          <w:sz w:val="20"/>
          <w:szCs w:val="20"/>
        </w:rPr>
        <w:t>11. Сведения о предоставлении приоритета (преференций)</w:t>
      </w:r>
      <w:r w:rsidR="00D876F1" w:rsidRPr="00E85BFE">
        <w:rPr>
          <w:b/>
          <w:sz w:val="20"/>
          <w:szCs w:val="20"/>
        </w:rPr>
        <w:t xml:space="preserve"> и </w:t>
      </w:r>
      <w:r w:rsidR="009315F6" w:rsidRPr="00E85BFE">
        <w:rPr>
          <w:b/>
          <w:sz w:val="20"/>
          <w:szCs w:val="20"/>
        </w:rPr>
        <w:t>условиях</w:t>
      </w:r>
      <w:r w:rsidR="00D876F1" w:rsidRPr="00E85BFE">
        <w:rPr>
          <w:b/>
          <w:sz w:val="20"/>
          <w:szCs w:val="20"/>
        </w:rPr>
        <w:t xml:space="preserve"> его предоставления</w:t>
      </w:r>
      <w:r w:rsidRPr="00E85BFE">
        <w:rPr>
          <w:b/>
          <w:sz w:val="20"/>
          <w:szCs w:val="20"/>
        </w:rPr>
        <w:t xml:space="preserve">: </w:t>
      </w:r>
      <w:r w:rsidRPr="00E85BFE">
        <w:rPr>
          <w:i/>
          <w:color w:val="FF0000"/>
          <w:sz w:val="20"/>
          <w:szCs w:val="20"/>
        </w:rPr>
        <w:t>Установлен приор</w:t>
      </w:r>
      <w:r w:rsidRPr="00E85BFE">
        <w:rPr>
          <w:i/>
          <w:color w:val="FF0000"/>
          <w:sz w:val="20"/>
          <w:szCs w:val="20"/>
        </w:rPr>
        <w:t>и</w:t>
      </w:r>
      <w:r w:rsidRPr="00E85BFE">
        <w:rPr>
          <w:i/>
          <w:color w:val="FF0000"/>
          <w:sz w:val="20"/>
          <w:szCs w:val="20"/>
        </w:rPr>
        <w:t>тет товаров российского происхождения, работ, услуг, выполняемых, оказываемых российскими лицами, при осущ</w:t>
      </w:r>
      <w:r w:rsidRPr="00E85BFE">
        <w:rPr>
          <w:i/>
          <w:color w:val="FF0000"/>
          <w:sz w:val="20"/>
          <w:szCs w:val="20"/>
        </w:rPr>
        <w:t>е</w:t>
      </w:r>
      <w:r w:rsidRPr="00E85BFE">
        <w:rPr>
          <w:i/>
          <w:color w:val="FF0000"/>
          <w:sz w:val="20"/>
          <w:szCs w:val="20"/>
        </w:rPr>
        <w:t>ствлении закупок товаров, работ, услуг по отношению к товарам, происходящим из иностранного государства, р</w:t>
      </w:r>
      <w:r w:rsidRPr="00E85BFE">
        <w:rPr>
          <w:i/>
          <w:color w:val="FF0000"/>
          <w:sz w:val="20"/>
          <w:szCs w:val="20"/>
        </w:rPr>
        <w:t>а</w:t>
      </w:r>
      <w:r w:rsidRPr="00E85BFE">
        <w:rPr>
          <w:i/>
          <w:color w:val="FF0000"/>
          <w:sz w:val="20"/>
          <w:szCs w:val="20"/>
        </w:rPr>
        <w:t>ботам, услугам, выполняемым, оказываемым иностранными лицами, в соответствии с Постановлением Правител</w:t>
      </w:r>
      <w:r w:rsidRPr="00E85BFE">
        <w:rPr>
          <w:i/>
          <w:color w:val="FF0000"/>
          <w:sz w:val="20"/>
          <w:szCs w:val="20"/>
        </w:rPr>
        <w:t>ь</w:t>
      </w:r>
      <w:r w:rsidRPr="00E85BFE">
        <w:rPr>
          <w:i/>
          <w:color w:val="FF0000"/>
          <w:sz w:val="20"/>
          <w:szCs w:val="20"/>
        </w:rPr>
        <w:t>ства Российской Федерации № 925 от 16.09.2016г. (далее по тексту ПП РФ № 925).</w:t>
      </w:r>
    </w:p>
    <w:p w:rsidR="00D876F1" w:rsidRPr="00E85BFE" w:rsidRDefault="008F2986" w:rsidP="00B528DF">
      <w:pPr>
        <w:pStyle w:val="af1"/>
        <w:numPr>
          <w:ilvl w:val="1"/>
          <w:numId w:val="17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E85BFE">
        <w:rPr>
          <w:sz w:val="20"/>
          <w:szCs w:val="20"/>
        </w:rPr>
        <w:t>Участник</w:t>
      </w:r>
      <w:r w:rsidR="00D876F1" w:rsidRPr="00E85BFE">
        <w:rPr>
          <w:sz w:val="20"/>
          <w:szCs w:val="20"/>
        </w:rPr>
        <w:t xml:space="preserve"> запроса котировок в электронной форме </w:t>
      </w:r>
      <w:r w:rsidRPr="00E85BFE">
        <w:rPr>
          <w:sz w:val="20"/>
          <w:szCs w:val="20"/>
        </w:rPr>
        <w:t xml:space="preserve">обязан указать (декларировать) </w:t>
      </w:r>
      <w:r w:rsidR="00F41A42" w:rsidRPr="00E85BFE">
        <w:rPr>
          <w:sz w:val="20"/>
          <w:szCs w:val="20"/>
        </w:rPr>
        <w:t>в заявке на участие в запросе котировок (в соответствующей части заявки, содержащей предложение о поставке товара) наименования страны пр</w:t>
      </w:r>
      <w:r w:rsidR="00F41A42" w:rsidRPr="00E85BFE">
        <w:rPr>
          <w:sz w:val="20"/>
          <w:szCs w:val="20"/>
        </w:rPr>
        <w:t>о</w:t>
      </w:r>
      <w:r w:rsidR="00F41A42" w:rsidRPr="00E85BFE">
        <w:rPr>
          <w:sz w:val="20"/>
          <w:szCs w:val="20"/>
        </w:rPr>
        <w:t>исхождения поставляемых товаров</w:t>
      </w:r>
      <w:r w:rsidRPr="00E85BFE">
        <w:rPr>
          <w:sz w:val="20"/>
          <w:szCs w:val="20"/>
        </w:rPr>
        <w:t>.</w:t>
      </w:r>
      <w:r w:rsidR="00F41A42" w:rsidRPr="00E85BFE">
        <w:rPr>
          <w:sz w:val="20"/>
          <w:szCs w:val="20"/>
        </w:rPr>
        <w:t xml:space="preserve"> В случае  представления недостоверных сведений о стране происхождения товара, указанных в заявке на участие в запросе котировок участник несет ответственность в соответствии с действующим з</w:t>
      </w:r>
      <w:r w:rsidR="00F41A42" w:rsidRPr="00E85BFE">
        <w:rPr>
          <w:sz w:val="20"/>
          <w:szCs w:val="20"/>
        </w:rPr>
        <w:t>а</w:t>
      </w:r>
      <w:r w:rsidR="00F41A42" w:rsidRPr="00E85BFE">
        <w:rPr>
          <w:sz w:val="20"/>
          <w:szCs w:val="20"/>
        </w:rPr>
        <w:t>конодательством.</w:t>
      </w:r>
    </w:p>
    <w:p w:rsidR="00D876F1" w:rsidRPr="00E85BFE" w:rsidRDefault="00F41A42" w:rsidP="00B528DF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E85BFE">
        <w:rPr>
          <w:b/>
          <w:sz w:val="20"/>
          <w:szCs w:val="20"/>
        </w:rPr>
        <w:t>11.2.</w:t>
      </w:r>
      <w:r w:rsidRPr="00E85BFE">
        <w:rPr>
          <w:sz w:val="20"/>
          <w:szCs w:val="20"/>
        </w:rPr>
        <w:t xml:space="preserve"> Отнесение</w:t>
      </w:r>
      <w:r w:rsidR="00D876F1" w:rsidRPr="00E85BFE">
        <w:rPr>
          <w:sz w:val="20"/>
          <w:szCs w:val="20"/>
        </w:rPr>
        <w:t xml:space="preserve"> участника запроса котировок в электронной форме к российским или иностранным лицам </w:t>
      </w:r>
      <w:r w:rsidRPr="00E85BFE">
        <w:rPr>
          <w:sz w:val="20"/>
          <w:szCs w:val="20"/>
        </w:rPr>
        <w:t>осуществл</w:t>
      </w:r>
      <w:r w:rsidRPr="00E85BFE">
        <w:rPr>
          <w:sz w:val="20"/>
          <w:szCs w:val="20"/>
        </w:rPr>
        <w:t>я</w:t>
      </w:r>
      <w:r w:rsidRPr="00E85BFE">
        <w:rPr>
          <w:sz w:val="20"/>
          <w:szCs w:val="20"/>
        </w:rPr>
        <w:t xml:space="preserve">ется </w:t>
      </w:r>
      <w:r w:rsidR="00D876F1" w:rsidRPr="00E85BFE">
        <w:rPr>
          <w:sz w:val="20"/>
          <w:szCs w:val="20"/>
        </w:rPr>
        <w:t>на основании документов участника,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 (для определения работ, услуг, выполняемых, оказываемых российскими лицами).</w:t>
      </w:r>
    </w:p>
    <w:p w:rsidR="00D876F1" w:rsidRPr="00E85BFE" w:rsidRDefault="0082011D" w:rsidP="00B528DF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E85BFE">
        <w:rPr>
          <w:b/>
          <w:sz w:val="20"/>
          <w:szCs w:val="20"/>
        </w:rPr>
        <w:t>11.</w:t>
      </w:r>
      <w:r w:rsidR="00F41A42" w:rsidRPr="00E85BFE">
        <w:rPr>
          <w:b/>
          <w:sz w:val="20"/>
          <w:szCs w:val="20"/>
        </w:rPr>
        <w:t>3</w:t>
      </w:r>
      <w:r w:rsidRPr="00E85BFE">
        <w:rPr>
          <w:b/>
          <w:sz w:val="20"/>
          <w:szCs w:val="20"/>
        </w:rPr>
        <w:t>.</w:t>
      </w:r>
      <w:r w:rsidR="00D876F1" w:rsidRPr="00E85BFE">
        <w:rPr>
          <w:sz w:val="20"/>
          <w:szCs w:val="20"/>
        </w:rPr>
        <w:t xml:space="preserve"> Отсутствие в заявке на участие в запросе котировок указания (декларирования) страны происхождения поста</w:t>
      </w:r>
      <w:r w:rsidR="00D876F1" w:rsidRPr="00E85BFE">
        <w:rPr>
          <w:sz w:val="20"/>
          <w:szCs w:val="20"/>
        </w:rPr>
        <w:t>в</w:t>
      </w:r>
      <w:r w:rsidR="00D876F1" w:rsidRPr="00E85BFE">
        <w:rPr>
          <w:sz w:val="20"/>
          <w:szCs w:val="20"/>
        </w:rPr>
        <w:t xml:space="preserve">ляемого товара не является основанием для отклонения заявки на участие в запросе </w:t>
      </w:r>
      <w:proofErr w:type="gramStart"/>
      <w:r w:rsidR="00D876F1" w:rsidRPr="00E85BFE">
        <w:rPr>
          <w:sz w:val="20"/>
          <w:szCs w:val="20"/>
        </w:rPr>
        <w:t>котировок</w:t>
      </w:r>
      <w:proofErr w:type="gramEnd"/>
      <w:r w:rsidR="00D876F1" w:rsidRPr="00E85BFE">
        <w:rPr>
          <w:sz w:val="20"/>
          <w:szCs w:val="20"/>
        </w:rPr>
        <w:t xml:space="preserve"> и такая заявка рассма</w:t>
      </w:r>
      <w:r w:rsidR="00D876F1" w:rsidRPr="00E85BFE">
        <w:rPr>
          <w:sz w:val="20"/>
          <w:szCs w:val="20"/>
        </w:rPr>
        <w:t>т</w:t>
      </w:r>
      <w:r w:rsidR="00D876F1" w:rsidRPr="00E85BFE">
        <w:rPr>
          <w:sz w:val="20"/>
          <w:szCs w:val="20"/>
        </w:rPr>
        <w:t>ривается как содержащая предложение о поставке ино</w:t>
      </w:r>
      <w:r w:rsidR="00F41A42" w:rsidRPr="00E85BFE">
        <w:rPr>
          <w:sz w:val="20"/>
          <w:szCs w:val="20"/>
        </w:rPr>
        <w:t>странных товаров.</w:t>
      </w:r>
    </w:p>
    <w:p w:rsidR="002B21C1" w:rsidRPr="00E85BFE" w:rsidRDefault="000E40D7" w:rsidP="00B528DF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E85BFE">
        <w:rPr>
          <w:b/>
          <w:sz w:val="20"/>
          <w:szCs w:val="20"/>
        </w:rPr>
        <w:t>11.4.</w:t>
      </w:r>
      <w:r w:rsidRPr="00E85BFE">
        <w:rPr>
          <w:sz w:val="20"/>
          <w:szCs w:val="20"/>
        </w:rPr>
        <w:t xml:space="preserve"> </w:t>
      </w:r>
      <w:proofErr w:type="gramStart"/>
      <w:r w:rsidRPr="00E85BFE">
        <w:rPr>
          <w:sz w:val="20"/>
          <w:szCs w:val="20"/>
        </w:rPr>
        <w:t>Д</w:t>
      </w:r>
      <w:r w:rsidR="002B21C1" w:rsidRPr="00E85BFE">
        <w:rPr>
          <w:sz w:val="20"/>
          <w:szCs w:val="20"/>
        </w:rPr>
        <w:t>ля целей установления соотношения цены предлагаемых к поставке товаров российского и иностранного прои</w:t>
      </w:r>
      <w:r w:rsidR="002B21C1" w:rsidRPr="00E85BFE">
        <w:rPr>
          <w:sz w:val="20"/>
          <w:szCs w:val="20"/>
        </w:rPr>
        <w:t>с</w:t>
      </w:r>
      <w:r w:rsidR="002B21C1" w:rsidRPr="00E85BFE">
        <w:rPr>
          <w:sz w:val="20"/>
          <w:szCs w:val="20"/>
        </w:rPr>
        <w:t>хождения,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</w:t>
      </w:r>
      <w:r w:rsidR="002B21C1" w:rsidRPr="00E85BFE">
        <w:rPr>
          <w:sz w:val="20"/>
          <w:szCs w:val="20"/>
        </w:rPr>
        <w:t>у</w:t>
      </w:r>
      <w:r w:rsidR="002B21C1" w:rsidRPr="00E85BFE">
        <w:rPr>
          <w:sz w:val="20"/>
          <w:szCs w:val="20"/>
        </w:rPr>
        <w:t>ги определяется как произведение начальной (максимальной</w:t>
      </w:r>
      <w:proofErr w:type="gramEnd"/>
      <w:r w:rsidR="002B21C1" w:rsidRPr="00E85BFE">
        <w:rPr>
          <w:sz w:val="20"/>
          <w:szCs w:val="20"/>
        </w:rPr>
        <w:t>) цены единицы товара, работы, услуги, указанной в изв</w:t>
      </w:r>
      <w:r w:rsidR="002B21C1" w:rsidRPr="00E85BFE">
        <w:rPr>
          <w:sz w:val="20"/>
          <w:szCs w:val="20"/>
        </w:rPr>
        <w:t>е</w:t>
      </w:r>
      <w:r w:rsidR="002B21C1" w:rsidRPr="00E85BFE">
        <w:rPr>
          <w:sz w:val="20"/>
          <w:szCs w:val="20"/>
        </w:rPr>
        <w:t>щении о запросе котировок, на коэффициент изменения начальной (максимальной) цены договора по результатам пр</w:t>
      </w:r>
      <w:r w:rsidR="002B21C1" w:rsidRPr="00E85BFE">
        <w:rPr>
          <w:sz w:val="20"/>
          <w:szCs w:val="20"/>
        </w:rPr>
        <w:t>о</w:t>
      </w:r>
      <w:r w:rsidR="002B21C1" w:rsidRPr="00E85BFE">
        <w:rPr>
          <w:sz w:val="20"/>
          <w:szCs w:val="20"/>
        </w:rPr>
        <w:t>ведения запроса котировок, определяемый как результат деления цены договора, по которой заключается договор, на начальн</w:t>
      </w:r>
      <w:r w:rsidRPr="00E85BFE">
        <w:rPr>
          <w:sz w:val="20"/>
          <w:szCs w:val="20"/>
        </w:rPr>
        <w:t>ую (максимальную) цену договора.</w:t>
      </w:r>
    </w:p>
    <w:p w:rsidR="002B21C1" w:rsidRPr="00E85BFE" w:rsidRDefault="000E40D7" w:rsidP="00B528DF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E85BFE">
        <w:rPr>
          <w:b/>
          <w:sz w:val="20"/>
          <w:szCs w:val="20"/>
        </w:rPr>
        <w:t>11.5.</w:t>
      </w:r>
      <w:r w:rsidRPr="00E85BFE">
        <w:rPr>
          <w:sz w:val="20"/>
          <w:szCs w:val="20"/>
        </w:rPr>
        <w:t xml:space="preserve"> Страна</w:t>
      </w:r>
      <w:r w:rsidR="002B21C1" w:rsidRPr="00E85BFE">
        <w:rPr>
          <w:sz w:val="20"/>
          <w:szCs w:val="20"/>
        </w:rPr>
        <w:t xml:space="preserve"> происхождения поставляемого товара </w:t>
      </w:r>
      <w:r w:rsidRPr="00E85BFE">
        <w:rPr>
          <w:sz w:val="20"/>
          <w:szCs w:val="20"/>
        </w:rPr>
        <w:t xml:space="preserve">в договоре указывается </w:t>
      </w:r>
      <w:r w:rsidR="002B21C1" w:rsidRPr="00E85BFE">
        <w:rPr>
          <w:sz w:val="20"/>
          <w:szCs w:val="20"/>
        </w:rPr>
        <w:t>на основании сведений, содержащихся в заявке на участие в запросе котировок, представленной участником закупки, с которым заключается дого</w:t>
      </w:r>
      <w:r w:rsidRPr="00E85BFE">
        <w:rPr>
          <w:sz w:val="20"/>
          <w:szCs w:val="20"/>
        </w:rPr>
        <w:t>вор.</w:t>
      </w:r>
    </w:p>
    <w:p w:rsidR="002B21C1" w:rsidRPr="00E85BFE" w:rsidRDefault="005C7787" w:rsidP="00B528DF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E85BFE">
        <w:rPr>
          <w:b/>
          <w:sz w:val="20"/>
          <w:szCs w:val="20"/>
        </w:rPr>
        <w:t>11.</w:t>
      </w:r>
      <w:r w:rsidR="0042265F" w:rsidRPr="00E85BFE">
        <w:rPr>
          <w:b/>
          <w:sz w:val="20"/>
          <w:szCs w:val="20"/>
        </w:rPr>
        <w:t>6</w:t>
      </w:r>
      <w:r w:rsidRPr="00E85BFE">
        <w:rPr>
          <w:b/>
          <w:sz w:val="20"/>
          <w:szCs w:val="20"/>
        </w:rPr>
        <w:t>.</w:t>
      </w:r>
      <w:r w:rsidRPr="00E85BFE">
        <w:rPr>
          <w:sz w:val="20"/>
          <w:szCs w:val="20"/>
        </w:rPr>
        <w:t xml:space="preserve"> </w:t>
      </w:r>
      <w:proofErr w:type="gramStart"/>
      <w:r w:rsidRPr="00E85BFE">
        <w:rPr>
          <w:sz w:val="20"/>
          <w:szCs w:val="20"/>
        </w:rPr>
        <w:t>П</w:t>
      </w:r>
      <w:r w:rsidR="002B21C1" w:rsidRPr="00E85BFE">
        <w:rPr>
          <w:sz w:val="20"/>
          <w:szCs w:val="20"/>
        </w:rPr>
        <w:t>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</w:t>
      </w:r>
      <w:r w:rsidR="002B21C1" w:rsidRPr="00E85BFE">
        <w:rPr>
          <w:sz w:val="20"/>
          <w:szCs w:val="20"/>
        </w:rPr>
        <w:t>т</w:t>
      </w:r>
      <w:r w:rsidR="002B21C1" w:rsidRPr="00E85BFE">
        <w:rPr>
          <w:sz w:val="20"/>
          <w:szCs w:val="20"/>
        </w:rPr>
        <w:t>ву и соответствующим техническим и функциональным характеристикам товаров, указанных в</w:t>
      </w:r>
      <w:proofErr w:type="gramEnd"/>
      <w:r w:rsidR="002B21C1" w:rsidRPr="00E85BFE">
        <w:rPr>
          <w:sz w:val="20"/>
          <w:szCs w:val="20"/>
        </w:rPr>
        <w:t xml:space="preserve"> </w:t>
      </w:r>
      <w:proofErr w:type="gramStart"/>
      <w:r w:rsidR="002B21C1" w:rsidRPr="00E85BFE">
        <w:rPr>
          <w:sz w:val="20"/>
          <w:szCs w:val="20"/>
        </w:rPr>
        <w:t>договоре</w:t>
      </w:r>
      <w:proofErr w:type="gramEnd"/>
      <w:r w:rsidR="002B21C1" w:rsidRPr="00E85BFE">
        <w:rPr>
          <w:sz w:val="20"/>
          <w:szCs w:val="20"/>
        </w:rPr>
        <w:t>.</w:t>
      </w:r>
    </w:p>
    <w:p w:rsidR="00D876F1" w:rsidRPr="00E85BFE" w:rsidRDefault="005C7787" w:rsidP="00B528DF">
      <w:pPr>
        <w:tabs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E85BFE">
        <w:rPr>
          <w:b/>
          <w:sz w:val="20"/>
          <w:szCs w:val="20"/>
        </w:rPr>
        <w:lastRenderedPageBreak/>
        <w:t>11.</w:t>
      </w:r>
      <w:r w:rsidR="0042265F" w:rsidRPr="00E85BFE">
        <w:rPr>
          <w:b/>
          <w:sz w:val="20"/>
          <w:szCs w:val="20"/>
        </w:rPr>
        <w:t>7</w:t>
      </w:r>
      <w:r w:rsidR="0082011D" w:rsidRPr="00E85BFE">
        <w:rPr>
          <w:b/>
          <w:sz w:val="20"/>
          <w:szCs w:val="20"/>
        </w:rPr>
        <w:t>.</w:t>
      </w:r>
      <w:r w:rsidR="00612CB4" w:rsidRPr="00E85BFE">
        <w:rPr>
          <w:b/>
          <w:sz w:val="20"/>
          <w:szCs w:val="20"/>
        </w:rPr>
        <w:t xml:space="preserve"> </w:t>
      </w:r>
      <w:proofErr w:type="gramStart"/>
      <w:r w:rsidR="00D876F1" w:rsidRPr="00E85BFE">
        <w:rPr>
          <w:b/>
          <w:sz w:val="20"/>
          <w:szCs w:val="20"/>
        </w:rPr>
        <w:t>Приоритет</w:t>
      </w:r>
      <w:r w:rsidR="00D876F1" w:rsidRPr="00E85BFE">
        <w:rPr>
          <w:sz w:val="20"/>
          <w:szCs w:val="20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</w:t>
      </w:r>
      <w:r w:rsidR="00D876F1" w:rsidRPr="00E85BFE">
        <w:rPr>
          <w:sz w:val="20"/>
          <w:szCs w:val="20"/>
        </w:rPr>
        <w:t>а</w:t>
      </w:r>
      <w:r w:rsidR="00D876F1" w:rsidRPr="00E85BFE">
        <w:rPr>
          <w:sz w:val="20"/>
          <w:szCs w:val="20"/>
        </w:rPr>
        <w:t xml:space="preserve">ботам, услугам, выполняемым, оказываемым иностранными лицами </w:t>
      </w:r>
      <w:r w:rsidR="00D876F1" w:rsidRPr="00E85BFE">
        <w:rPr>
          <w:b/>
          <w:sz w:val="20"/>
          <w:szCs w:val="20"/>
        </w:rPr>
        <w:t>не предоставляется в случаях, если:</w:t>
      </w:r>
      <w:proofErr w:type="gramEnd"/>
    </w:p>
    <w:p w:rsidR="00D876F1" w:rsidRPr="00E85BFE" w:rsidRDefault="0082011D" w:rsidP="00B528DF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E85BFE">
        <w:rPr>
          <w:sz w:val="20"/>
          <w:szCs w:val="20"/>
        </w:rPr>
        <w:t xml:space="preserve">- </w:t>
      </w:r>
      <w:r w:rsidR="00E414CB" w:rsidRPr="00E85BFE">
        <w:rPr>
          <w:sz w:val="20"/>
          <w:szCs w:val="20"/>
        </w:rPr>
        <w:t>запрос котировок в электронной форме</w:t>
      </w:r>
      <w:r w:rsidR="00D876F1" w:rsidRPr="00E85BFE">
        <w:rPr>
          <w:sz w:val="20"/>
          <w:szCs w:val="20"/>
        </w:rPr>
        <w:t xml:space="preserve"> </w:t>
      </w:r>
      <w:r w:rsidR="00E414CB" w:rsidRPr="00E85BFE">
        <w:rPr>
          <w:sz w:val="20"/>
          <w:szCs w:val="20"/>
        </w:rPr>
        <w:t>признан</w:t>
      </w:r>
      <w:r w:rsidR="005C7787" w:rsidRPr="00E85BFE">
        <w:rPr>
          <w:sz w:val="20"/>
          <w:szCs w:val="20"/>
        </w:rPr>
        <w:t xml:space="preserve"> </w:t>
      </w:r>
      <w:proofErr w:type="gramStart"/>
      <w:r w:rsidR="005C7787" w:rsidRPr="00E85BFE">
        <w:rPr>
          <w:sz w:val="20"/>
          <w:szCs w:val="20"/>
        </w:rPr>
        <w:t>несостоявшимся</w:t>
      </w:r>
      <w:proofErr w:type="gramEnd"/>
      <w:r w:rsidR="005C7787" w:rsidRPr="00E85BFE">
        <w:rPr>
          <w:sz w:val="20"/>
          <w:szCs w:val="20"/>
        </w:rPr>
        <w:t xml:space="preserve"> </w:t>
      </w:r>
      <w:r w:rsidR="00D876F1" w:rsidRPr="00E85BFE">
        <w:rPr>
          <w:sz w:val="20"/>
          <w:szCs w:val="20"/>
        </w:rPr>
        <w:t xml:space="preserve">и договор заключается с единственным участником запроса </w:t>
      </w:r>
      <w:r w:rsidR="00E414CB" w:rsidRPr="00E85BFE">
        <w:rPr>
          <w:sz w:val="20"/>
          <w:szCs w:val="20"/>
        </w:rPr>
        <w:t>котировок в электронной форме</w:t>
      </w:r>
      <w:r w:rsidR="00D876F1" w:rsidRPr="00E85BFE">
        <w:rPr>
          <w:sz w:val="20"/>
          <w:szCs w:val="20"/>
        </w:rPr>
        <w:t xml:space="preserve">; </w:t>
      </w:r>
    </w:p>
    <w:p w:rsidR="00D876F1" w:rsidRPr="00E85BFE" w:rsidRDefault="0082011D" w:rsidP="00B528DF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E85BFE">
        <w:rPr>
          <w:sz w:val="20"/>
          <w:szCs w:val="20"/>
        </w:rPr>
        <w:t xml:space="preserve">- </w:t>
      </w:r>
      <w:r w:rsidR="00D876F1" w:rsidRPr="00E85BFE">
        <w:rPr>
          <w:sz w:val="20"/>
          <w:szCs w:val="20"/>
        </w:rPr>
        <w:t xml:space="preserve">в заявке на участие в запросе </w:t>
      </w:r>
      <w:r w:rsidR="00E414CB" w:rsidRPr="00E85BFE">
        <w:rPr>
          <w:sz w:val="20"/>
          <w:szCs w:val="20"/>
        </w:rPr>
        <w:t>котировок в электронной форме</w:t>
      </w:r>
      <w:r w:rsidR="00D876F1" w:rsidRPr="00E85BFE">
        <w:rPr>
          <w:sz w:val="20"/>
          <w:szCs w:val="20"/>
        </w:rPr>
        <w:t xml:space="preserve"> не содержится предложений о поставке т</w:t>
      </w:r>
      <w:r w:rsidR="00D876F1" w:rsidRPr="00E85BFE">
        <w:rPr>
          <w:sz w:val="20"/>
          <w:szCs w:val="20"/>
        </w:rPr>
        <w:t>о</w:t>
      </w:r>
      <w:r w:rsidR="00D876F1" w:rsidRPr="00E85BFE">
        <w:rPr>
          <w:sz w:val="20"/>
          <w:szCs w:val="20"/>
        </w:rPr>
        <w:t>варов российского происхождения, выполнении работ, оказании услуг российскими лицами;</w:t>
      </w:r>
    </w:p>
    <w:p w:rsidR="00D876F1" w:rsidRPr="00E85BFE" w:rsidRDefault="0082011D" w:rsidP="00B528DF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E85BFE">
        <w:rPr>
          <w:sz w:val="20"/>
          <w:szCs w:val="20"/>
        </w:rPr>
        <w:t xml:space="preserve">- </w:t>
      </w:r>
      <w:r w:rsidR="00D876F1" w:rsidRPr="00E85BFE">
        <w:rPr>
          <w:sz w:val="20"/>
          <w:szCs w:val="20"/>
        </w:rPr>
        <w:t xml:space="preserve">в заявке на участие в запросе </w:t>
      </w:r>
      <w:r w:rsidR="00E414CB" w:rsidRPr="00E85BFE">
        <w:rPr>
          <w:sz w:val="20"/>
          <w:szCs w:val="20"/>
        </w:rPr>
        <w:t xml:space="preserve">котировок в электронной форме </w:t>
      </w:r>
      <w:r w:rsidR="00D876F1" w:rsidRPr="00E85BFE">
        <w:rPr>
          <w:sz w:val="20"/>
          <w:szCs w:val="20"/>
        </w:rPr>
        <w:t>не содержится предложений о поставке т</w:t>
      </w:r>
      <w:r w:rsidR="00D876F1" w:rsidRPr="00E85BFE">
        <w:rPr>
          <w:sz w:val="20"/>
          <w:szCs w:val="20"/>
        </w:rPr>
        <w:t>о</w:t>
      </w:r>
      <w:r w:rsidR="00D876F1" w:rsidRPr="00E85BFE">
        <w:rPr>
          <w:sz w:val="20"/>
          <w:szCs w:val="20"/>
        </w:rPr>
        <w:t>варов иностранного происхождения, выполнении работ, оказании услуг иностранными лицами;</w:t>
      </w:r>
    </w:p>
    <w:p w:rsidR="00D876F1" w:rsidRPr="00E85BFE" w:rsidRDefault="00E414CB" w:rsidP="00B528DF">
      <w:pPr>
        <w:tabs>
          <w:tab w:val="left" w:pos="1276"/>
        </w:tabs>
        <w:ind w:left="1068"/>
        <w:jc w:val="both"/>
        <w:rPr>
          <w:sz w:val="20"/>
          <w:szCs w:val="20"/>
        </w:rPr>
      </w:pPr>
      <w:proofErr w:type="gramStart"/>
      <w:r w:rsidRPr="00E85BFE">
        <w:rPr>
          <w:sz w:val="20"/>
          <w:szCs w:val="20"/>
        </w:rPr>
        <w:t xml:space="preserve">- </w:t>
      </w:r>
      <w:r w:rsidR="00D876F1" w:rsidRPr="00E85BFE">
        <w:rPr>
          <w:sz w:val="20"/>
          <w:szCs w:val="20"/>
        </w:rPr>
        <w:t xml:space="preserve"> в заявке на участие в запросе </w:t>
      </w:r>
      <w:r w:rsidRPr="00E85BFE">
        <w:rPr>
          <w:sz w:val="20"/>
          <w:szCs w:val="20"/>
        </w:rPr>
        <w:t>котировок в электронной форме</w:t>
      </w:r>
      <w:r w:rsidR="00D876F1" w:rsidRPr="00E85BFE">
        <w:rPr>
          <w:sz w:val="20"/>
          <w:szCs w:val="20"/>
        </w:rPr>
        <w:t>, представленной участником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услуг;</w:t>
      </w:r>
      <w:proofErr w:type="gramEnd"/>
    </w:p>
    <w:p w:rsidR="00D876F1" w:rsidRPr="00E85BFE" w:rsidRDefault="00D876F1" w:rsidP="00B528DF">
      <w:pPr>
        <w:jc w:val="both"/>
        <w:rPr>
          <w:rFonts w:eastAsia="Calibri"/>
          <w:sz w:val="20"/>
          <w:szCs w:val="20"/>
        </w:rPr>
      </w:pPr>
    </w:p>
    <w:p w:rsidR="00C82C6D" w:rsidRPr="00E85BFE" w:rsidRDefault="00B6128D" w:rsidP="00B528DF">
      <w:pPr>
        <w:jc w:val="both"/>
        <w:rPr>
          <w:b/>
          <w:bCs/>
          <w:sz w:val="20"/>
          <w:szCs w:val="20"/>
        </w:rPr>
      </w:pPr>
      <w:r w:rsidRPr="00E85BFE">
        <w:rPr>
          <w:b/>
          <w:bCs/>
          <w:sz w:val="20"/>
          <w:szCs w:val="20"/>
        </w:rPr>
        <w:t>12</w:t>
      </w:r>
      <w:r w:rsidR="00C82C6D" w:rsidRPr="00E85BFE">
        <w:rPr>
          <w:b/>
          <w:bCs/>
          <w:sz w:val="20"/>
          <w:szCs w:val="20"/>
        </w:rPr>
        <w:t>. Порядок подачи заявок</w:t>
      </w:r>
      <w:r w:rsidR="004A61AD" w:rsidRPr="00E85BFE">
        <w:rPr>
          <w:b/>
          <w:bCs/>
          <w:sz w:val="20"/>
          <w:szCs w:val="20"/>
        </w:rPr>
        <w:t xml:space="preserve"> на участие в запросе котировок в электронной форме</w:t>
      </w:r>
      <w:r w:rsidR="00C82C6D" w:rsidRPr="00E85BFE">
        <w:rPr>
          <w:b/>
          <w:bCs/>
          <w:sz w:val="20"/>
          <w:szCs w:val="20"/>
        </w:rPr>
        <w:t>:</w:t>
      </w:r>
    </w:p>
    <w:p w:rsidR="00423F14" w:rsidRPr="00E85BFE" w:rsidRDefault="00423F14" w:rsidP="00B528DF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sz w:val="20"/>
          <w:szCs w:val="20"/>
          <w:highlight w:val="lightGray"/>
        </w:rPr>
      </w:pPr>
      <w:r w:rsidRPr="00E85BFE">
        <w:rPr>
          <w:sz w:val="20"/>
          <w:szCs w:val="20"/>
        </w:rPr>
        <w:t xml:space="preserve">Для участия в запросе котировок участник подает заявку на Электронной торговой площадке (далее – ЭТП) в сети Интернет –  </w:t>
      </w:r>
      <w:r w:rsidRPr="00E85BFE">
        <w:rPr>
          <w:b/>
          <w:sz w:val="20"/>
          <w:szCs w:val="20"/>
        </w:rPr>
        <w:t>ЭТП «РТС-тендер».</w:t>
      </w:r>
      <w:r w:rsidRPr="00E85BFE">
        <w:rPr>
          <w:sz w:val="20"/>
          <w:szCs w:val="20"/>
        </w:rPr>
        <w:t xml:space="preserve">  Адрес ЭТП в сети Интернет: </w:t>
      </w:r>
      <w:hyperlink r:id="rId9" w:history="1">
        <w:r w:rsidRPr="00E85BFE">
          <w:rPr>
            <w:rStyle w:val="a5"/>
            <w:sz w:val="20"/>
            <w:szCs w:val="20"/>
          </w:rPr>
          <w:t>https://223.rts-tender.ru/</w:t>
        </w:r>
      </w:hyperlink>
    </w:p>
    <w:p w:rsidR="008B08BC" w:rsidRPr="00E85BFE" w:rsidRDefault="008B08BC" w:rsidP="00B528DF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b/>
          <w:sz w:val="20"/>
          <w:szCs w:val="20"/>
          <w:u w:val="single"/>
        </w:rPr>
      </w:pPr>
      <w:r w:rsidRPr="00E85BFE">
        <w:rPr>
          <w:sz w:val="20"/>
          <w:szCs w:val="20"/>
        </w:rPr>
        <w:t xml:space="preserve"> </w:t>
      </w:r>
      <w:r w:rsidRPr="00E85BFE">
        <w:rPr>
          <w:b/>
          <w:sz w:val="20"/>
          <w:szCs w:val="20"/>
          <w:u w:val="single"/>
        </w:rPr>
        <w:t xml:space="preserve">Содержание заявки на участие в запросе котировок в электронной форме: </w:t>
      </w:r>
    </w:p>
    <w:p w:rsidR="006D711C" w:rsidRPr="00E85BFE" w:rsidRDefault="006D711C" w:rsidP="00B528DF">
      <w:pPr>
        <w:tabs>
          <w:tab w:val="left" w:pos="1134"/>
        </w:tabs>
        <w:jc w:val="both"/>
        <w:rPr>
          <w:sz w:val="20"/>
          <w:szCs w:val="20"/>
        </w:rPr>
      </w:pPr>
      <w:r w:rsidRPr="00E85BFE">
        <w:rPr>
          <w:sz w:val="20"/>
          <w:szCs w:val="20"/>
        </w:rPr>
        <w:t>- согласие на поставку товаров (выполнение работ, оказание услуг) на условиях, предусмотренных извещением;</w:t>
      </w:r>
    </w:p>
    <w:p w:rsidR="006D711C" w:rsidRPr="00E85BFE" w:rsidRDefault="0042265F" w:rsidP="00B528DF">
      <w:pPr>
        <w:tabs>
          <w:tab w:val="left" w:pos="1134"/>
        </w:tabs>
        <w:jc w:val="both"/>
        <w:rPr>
          <w:sz w:val="20"/>
          <w:szCs w:val="20"/>
        </w:rPr>
      </w:pPr>
      <w:proofErr w:type="gramStart"/>
      <w:r w:rsidRPr="00E85BFE">
        <w:rPr>
          <w:sz w:val="20"/>
          <w:szCs w:val="20"/>
        </w:rPr>
        <w:t>- описание поставляемого товара, выполняемой работы, оказываемой услуги, которые являются предметом заку</w:t>
      </w:r>
      <w:r w:rsidR="006D711C" w:rsidRPr="00E85BFE">
        <w:rPr>
          <w:sz w:val="20"/>
          <w:szCs w:val="20"/>
        </w:rPr>
        <w:t>пки (</w:t>
      </w:r>
      <w:r w:rsidR="008B08BC" w:rsidRPr="00E85BFE">
        <w:rPr>
          <w:sz w:val="20"/>
          <w:szCs w:val="20"/>
        </w:rPr>
        <w:t>наименование предлагаемого для поставки товара с указанием на торговую марку (ее словесное обозначение) и ко</w:t>
      </w:r>
      <w:r w:rsidR="008B08BC" w:rsidRPr="00E85BFE">
        <w:rPr>
          <w:sz w:val="20"/>
          <w:szCs w:val="20"/>
        </w:rPr>
        <w:t>н</w:t>
      </w:r>
      <w:r w:rsidR="008B08BC" w:rsidRPr="00E85BFE">
        <w:rPr>
          <w:sz w:val="20"/>
          <w:szCs w:val="20"/>
        </w:rPr>
        <w:t>кретные показатели этого товара, соответствующие значениям, установленным извещением запроса котировок в эле</w:t>
      </w:r>
      <w:r w:rsidR="008B08BC" w:rsidRPr="00E85BFE">
        <w:rPr>
          <w:sz w:val="20"/>
          <w:szCs w:val="20"/>
        </w:rPr>
        <w:t>к</w:t>
      </w:r>
      <w:r w:rsidR="008B08BC" w:rsidRPr="00E85BFE">
        <w:rPr>
          <w:sz w:val="20"/>
          <w:szCs w:val="20"/>
        </w:rPr>
        <w:t>тронной форме</w:t>
      </w:r>
      <w:r w:rsidR="00623316" w:rsidRPr="00E85BFE">
        <w:rPr>
          <w:sz w:val="20"/>
          <w:szCs w:val="20"/>
        </w:rPr>
        <w:t>, включающие в себя все характеристики товара (работы, услуги): функциональные, качественные, те</w:t>
      </w:r>
      <w:r w:rsidR="00623316" w:rsidRPr="00E85BFE">
        <w:rPr>
          <w:sz w:val="20"/>
          <w:szCs w:val="20"/>
        </w:rPr>
        <w:t>х</w:t>
      </w:r>
      <w:r w:rsidR="00623316" w:rsidRPr="00E85BFE">
        <w:rPr>
          <w:sz w:val="20"/>
          <w:szCs w:val="20"/>
        </w:rPr>
        <w:t>нические (с учетом всех требований Заказчика)</w:t>
      </w:r>
      <w:r w:rsidR="006D711C" w:rsidRPr="00E85BFE">
        <w:rPr>
          <w:sz w:val="20"/>
          <w:szCs w:val="20"/>
        </w:rPr>
        <w:t>);</w:t>
      </w:r>
      <w:proofErr w:type="gramEnd"/>
    </w:p>
    <w:p w:rsidR="00623316" w:rsidRPr="00E85BFE" w:rsidRDefault="006D711C" w:rsidP="00B528DF">
      <w:pPr>
        <w:tabs>
          <w:tab w:val="left" w:pos="1134"/>
        </w:tabs>
        <w:jc w:val="both"/>
        <w:rPr>
          <w:sz w:val="20"/>
          <w:szCs w:val="20"/>
        </w:rPr>
      </w:pPr>
      <w:r w:rsidRPr="00E85BFE">
        <w:rPr>
          <w:sz w:val="20"/>
          <w:szCs w:val="20"/>
        </w:rPr>
        <w:t>- сведения об участнике закупке, информацию о его соответствии требованиям (если такие требования установлены в извещении о проведении запроса котировок в электронной форме) и об иных условиях исполнения договора в соотве</w:t>
      </w:r>
      <w:r w:rsidRPr="00E85BFE">
        <w:rPr>
          <w:sz w:val="20"/>
          <w:szCs w:val="20"/>
        </w:rPr>
        <w:t>т</w:t>
      </w:r>
      <w:r w:rsidRPr="00E85BFE">
        <w:rPr>
          <w:sz w:val="20"/>
          <w:szCs w:val="20"/>
        </w:rPr>
        <w:t>ствии с требованиями извещения о проведении запроса котировок в электронной форме;</w:t>
      </w:r>
    </w:p>
    <w:p w:rsidR="00623316" w:rsidRPr="00E85BFE" w:rsidRDefault="00623316" w:rsidP="00B528DF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color w:val="FF0000"/>
          <w:sz w:val="20"/>
          <w:szCs w:val="20"/>
        </w:rPr>
      </w:pPr>
      <w:r w:rsidRPr="00E85BFE">
        <w:rPr>
          <w:b/>
          <w:color w:val="FF0000"/>
          <w:sz w:val="20"/>
          <w:szCs w:val="20"/>
          <w:u w:val="single"/>
        </w:rPr>
        <w:t xml:space="preserve">Состав заявки на участие в запросе </w:t>
      </w:r>
      <w:r w:rsidR="00077570" w:rsidRPr="00E85BFE">
        <w:rPr>
          <w:b/>
          <w:color w:val="FF0000"/>
          <w:sz w:val="20"/>
          <w:szCs w:val="20"/>
          <w:u w:val="single"/>
        </w:rPr>
        <w:t>котировок в электронной форме</w:t>
      </w:r>
      <w:r w:rsidRPr="00E85BFE">
        <w:rPr>
          <w:b/>
          <w:color w:val="FF0000"/>
          <w:sz w:val="20"/>
          <w:szCs w:val="20"/>
          <w:u w:val="single"/>
        </w:rPr>
        <w:t>:</w:t>
      </w:r>
      <w:r w:rsidRPr="00E85BFE">
        <w:rPr>
          <w:color w:val="FF0000"/>
          <w:sz w:val="20"/>
          <w:szCs w:val="20"/>
        </w:rPr>
        <w:t xml:space="preserve"> </w:t>
      </w:r>
    </w:p>
    <w:p w:rsidR="005E3163" w:rsidRPr="00E85BFE" w:rsidRDefault="005E3163" w:rsidP="00B528DF">
      <w:pPr>
        <w:numPr>
          <w:ilvl w:val="0"/>
          <w:numId w:val="10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 w:rsidRPr="00E85BFE">
        <w:rPr>
          <w:b/>
          <w:sz w:val="20"/>
          <w:szCs w:val="20"/>
          <w:u w:val="single"/>
        </w:rPr>
        <w:t>заявка</w:t>
      </w:r>
      <w:r w:rsidRPr="00E85BFE">
        <w:rPr>
          <w:sz w:val="20"/>
          <w:szCs w:val="20"/>
        </w:rPr>
        <w:t xml:space="preserve"> на участие в запросе котировок, оформленная в соответствии </w:t>
      </w:r>
      <w:hyperlink w:anchor="_Приложение_№_1" w:history="1">
        <w:r w:rsidRPr="00E85BFE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E85BFE">
        <w:rPr>
          <w:color w:val="0000FF"/>
          <w:sz w:val="20"/>
          <w:szCs w:val="20"/>
          <w:u w:val="single"/>
        </w:rPr>
        <w:t>1</w:t>
      </w:r>
      <w:r w:rsidRPr="00E85BFE">
        <w:rPr>
          <w:color w:val="0000FF"/>
          <w:sz w:val="20"/>
          <w:szCs w:val="20"/>
        </w:rPr>
        <w:t xml:space="preserve"> </w:t>
      </w:r>
      <w:r w:rsidRPr="00E85BFE">
        <w:rPr>
          <w:sz w:val="20"/>
          <w:szCs w:val="20"/>
        </w:rPr>
        <w:t>к настоящему извещ</w:t>
      </w:r>
      <w:r w:rsidRPr="00E85BFE">
        <w:rPr>
          <w:sz w:val="20"/>
          <w:szCs w:val="20"/>
        </w:rPr>
        <w:t>е</w:t>
      </w:r>
      <w:r w:rsidRPr="00E85BFE">
        <w:rPr>
          <w:sz w:val="20"/>
          <w:szCs w:val="20"/>
        </w:rPr>
        <w:t>нию;</w:t>
      </w:r>
    </w:p>
    <w:p w:rsidR="00FA0D58" w:rsidRPr="00E85BFE" w:rsidRDefault="005E3163" w:rsidP="00B528DF">
      <w:pPr>
        <w:numPr>
          <w:ilvl w:val="0"/>
          <w:numId w:val="10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 w:rsidRPr="00E85BFE">
        <w:rPr>
          <w:b/>
          <w:sz w:val="20"/>
          <w:szCs w:val="20"/>
          <w:u w:val="single"/>
        </w:rPr>
        <w:t>ценовое предложение</w:t>
      </w:r>
      <w:r w:rsidRPr="00E85BFE">
        <w:rPr>
          <w:sz w:val="20"/>
          <w:szCs w:val="20"/>
        </w:rPr>
        <w:t xml:space="preserve">, оформленное в соответствии </w:t>
      </w:r>
      <w:hyperlink w:anchor="_Приложение_№_1" w:history="1">
        <w:r w:rsidRPr="00E85BFE">
          <w:rPr>
            <w:color w:val="0000FF"/>
            <w:sz w:val="20"/>
            <w:szCs w:val="20"/>
            <w:u w:val="single"/>
          </w:rPr>
          <w:t>Приложения № 2</w:t>
        </w:r>
      </w:hyperlink>
      <w:r w:rsidRPr="00E85BFE">
        <w:rPr>
          <w:color w:val="0000FF"/>
          <w:sz w:val="20"/>
          <w:szCs w:val="20"/>
        </w:rPr>
        <w:t xml:space="preserve"> </w:t>
      </w:r>
      <w:r w:rsidRPr="00E85BFE">
        <w:rPr>
          <w:sz w:val="20"/>
          <w:szCs w:val="20"/>
        </w:rPr>
        <w:t>к настоящему извещению</w:t>
      </w:r>
      <w:r w:rsidR="00FA0D58" w:rsidRPr="00E85BFE">
        <w:rPr>
          <w:sz w:val="20"/>
          <w:szCs w:val="20"/>
        </w:rPr>
        <w:t>.</w:t>
      </w:r>
    </w:p>
    <w:p w:rsidR="002F4E49" w:rsidRPr="00E85BFE" w:rsidRDefault="002F4E49" w:rsidP="00B528DF">
      <w:pPr>
        <w:pStyle w:val="af1"/>
        <w:numPr>
          <w:ilvl w:val="1"/>
          <w:numId w:val="18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E85BFE">
        <w:rPr>
          <w:sz w:val="20"/>
          <w:szCs w:val="20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172285" w:rsidRPr="00E85BFE" w:rsidRDefault="00172285" w:rsidP="00B528DF">
      <w:pPr>
        <w:tabs>
          <w:tab w:val="left" w:pos="1134"/>
        </w:tabs>
        <w:jc w:val="both"/>
        <w:rPr>
          <w:sz w:val="20"/>
          <w:szCs w:val="20"/>
        </w:rPr>
      </w:pPr>
      <w:r w:rsidRPr="00E85BFE">
        <w:rPr>
          <w:sz w:val="20"/>
          <w:szCs w:val="20"/>
        </w:rPr>
        <w:t>Обмен между участником закупки, Заказчиком и оператором электронной площадки информацией, связанной с пол</w:t>
      </w:r>
      <w:r w:rsidRPr="00E85BFE">
        <w:rPr>
          <w:sz w:val="20"/>
          <w:szCs w:val="20"/>
        </w:rPr>
        <w:t>у</w:t>
      </w:r>
      <w:r w:rsidRPr="00E85BFE">
        <w:rPr>
          <w:sz w:val="20"/>
          <w:szCs w:val="20"/>
        </w:rPr>
        <w:t>чением аккредитации на электронной площадке, осуществлением запроса котировок в электронной форме, осуществл</w:t>
      </w:r>
      <w:r w:rsidRPr="00E85BFE">
        <w:rPr>
          <w:sz w:val="20"/>
          <w:szCs w:val="20"/>
        </w:rPr>
        <w:t>я</w:t>
      </w:r>
      <w:r w:rsidRPr="00E85BFE">
        <w:rPr>
          <w:sz w:val="20"/>
          <w:szCs w:val="20"/>
        </w:rPr>
        <w:t>ется на электронной площадке в форме электронных документов.</w:t>
      </w:r>
    </w:p>
    <w:p w:rsidR="00172285" w:rsidRPr="00E85BFE" w:rsidRDefault="00172285" w:rsidP="00B528DF">
      <w:pPr>
        <w:tabs>
          <w:tab w:val="left" w:pos="1134"/>
        </w:tabs>
        <w:jc w:val="both"/>
        <w:rPr>
          <w:sz w:val="20"/>
          <w:szCs w:val="20"/>
        </w:rPr>
      </w:pPr>
      <w:r w:rsidRPr="00E85BFE">
        <w:rPr>
          <w:sz w:val="20"/>
          <w:szCs w:val="20"/>
        </w:rPr>
        <w:t>Электронные документы участника закупки, Заказчика, оператора электронной площадки должны быть подписаны усиленной квалифицированной электронной подписью лица, имеющего право действовать от имени соответственно участника закупки, Заказчика, оператора электронной площадки.</w:t>
      </w:r>
    </w:p>
    <w:p w:rsidR="009014A7" w:rsidRPr="00E85BFE" w:rsidRDefault="00E414CB" w:rsidP="00B528DF">
      <w:pPr>
        <w:tabs>
          <w:tab w:val="left" w:pos="1134"/>
        </w:tabs>
        <w:jc w:val="both"/>
        <w:rPr>
          <w:sz w:val="20"/>
          <w:szCs w:val="20"/>
        </w:rPr>
      </w:pPr>
      <w:r w:rsidRPr="00E85BFE">
        <w:rPr>
          <w:b/>
          <w:sz w:val="20"/>
          <w:szCs w:val="20"/>
        </w:rPr>
        <w:t>12.5.</w:t>
      </w:r>
      <w:r w:rsidRPr="00E85BFE">
        <w:rPr>
          <w:sz w:val="20"/>
          <w:szCs w:val="20"/>
        </w:rPr>
        <w:t xml:space="preserve"> </w:t>
      </w:r>
      <w:r w:rsidR="009014A7" w:rsidRPr="00E85BFE">
        <w:rPr>
          <w:sz w:val="20"/>
          <w:szCs w:val="20"/>
        </w:rPr>
        <w:t>Участник закупки, получивший аккредитацию на электронной площадке, указанной в извещении о проведении запроса котировок в электронной форме, направляет оператору электронной площадки заявку на участие в запросе к</w:t>
      </w:r>
      <w:r w:rsidR="009014A7" w:rsidRPr="00E85BFE">
        <w:rPr>
          <w:sz w:val="20"/>
          <w:szCs w:val="20"/>
        </w:rPr>
        <w:t>о</w:t>
      </w:r>
      <w:r w:rsidR="009014A7" w:rsidRPr="00E85BFE">
        <w:rPr>
          <w:sz w:val="20"/>
          <w:szCs w:val="20"/>
        </w:rPr>
        <w:t xml:space="preserve">тировок в электронной </w:t>
      </w:r>
      <w:r w:rsidR="009315F6" w:rsidRPr="00E85BFE">
        <w:rPr>
          <w:sz w:val="20"/>
          <w:szCs w:val="20"/>
        </w:rPr>
        <w:t xml:space="preserve">форме </w:t>
      </w:r>
      <w:r w:rsidR="009014A7" w:rsidRPr="00E85BFE">
        <w:rPr>
          <w:sz w:val="20"/>
          <w:szCs w:val="20"/>
        </w:rPr>
        <w:t xml:space="preserve">в сроки, установленные для подачи заявок в извещении о проведении запроса котировок. </w:t>
      </w:r>
    </w:p>
    <w:p w:rsidR="009014A7" w:rsidRPr="00E85BFE" w:rsidRDefault="00E414CB" w:rsidP="00B528DF">
      <w:pPr>
        <w:tabs>
          <w:tab w:val="left" w:pos="1134"/>
        </w:tabs>
        <w:jc w:val="both"/>
        <w:rPr>
          <w:sz w:val="20"/>
          <w:szCs w:val="20"/>
        </w:rPr>
      </w:pPr>
      <w:r w:rsidRPr="00E85BFE">
        <w:rPr>
          <w:b/>
          <w:sz w:val="20"/>
          <w:szCs w:val="20"/>
        </w:rPr>
        <w:t>12.6.</w:t>
      </w:r>
      <w:r w:rsidRPr="00E85BFE">
        <w:rPr>
          <w:sz w:val="20"/>
          <w:szCs w:val="20"/>
        </w:rPr>
        <w:t xml:space="preserve"> </w:t>
      </w:r>
      <w:proofErr w:type="gramStart"/>
      <w:r w:rsidR="009014A7" w:rsidRPr="00E85BFE">
        <w:rPr>
          <w:sz w:val="20"/>
          <w:szCs w:val="20"/>
        </w:rPr>
        <w:t>Участник закупки вправе подать только одну заявку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форме.</w:t>
      </w:r>
      <w:proofErr w:type="gramEnd"/>
    </w:p>
    <w:p w:rsidR="008B08BC" w:rsidRPr="00E85BFE" w:rsidRDefault="008B08BC" w:rsidP="00B528DF">
      <w:pPr>
        <w:pStyle w:val="af1"/>
        <w:keepNext/>
        <w:keepLines/>
        <w:widowControl w:val="0"/>
        <w:numPr>
          <w:ilvl w:val="1"/>
          <w:numId w:val="20"/>
        </w:numPr>
        <w:suppressLineNumbers/>
        <w:tabs>
          <w:tab w:val="left" w:pos="567"/>
        </w:tabs>
        <w:suppressAutoHyphens/>
        <w:ind w:left="0" w:firstLine="0"/>
        <w:jc w:val="both"/>
        <w:rPr>
          <w:sz w:val="20"/>
          <w:szCs w:val="20"/>
        </w:rPr>
      </w:pPr>
      <w:r w:rsidRPr="00E85BFE">
        <w:rPr>
          <w:bCs/>
          <w:sz w:val="20"/>
          <w:szCs w:val="20"/>
        </w:rPr>
        <w:t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D20F37" w:rsidRPr="00E85BFE" w:rsidRDefault="00D20F37" w:rsidP="00B528DF">
      <w:pPr>
        <w:pStyle w:val="af1"/>
        <w:keepNext/>
        <w:keepLines/>
        <w:widowControl w:val="0"/>
        <w:numPr>
          <w:ilvl w:val="1"/>
          <w:numId w:val="20"/>
        </w:numPr>
        <w:suppressLineNumbers/>
        <w:tabs>
          <w:tab w:val="left" w:pos="567"/>
        </w:tabs>
        <w:suppressAutoHyphens/>
        <w:ind w:left="0" w:firstLine="0"/>
        <w:rPr>
          <w:sz w:val="20"/>
          <w:szCs w:val="20"/>
        </w:rPr>
      </w:pPr>
      <w:r w:rsidRPr="00E85BFE">
        <w:rPr>
          <w:b/>
          <w:sz w:val="20"/>
          <w:szCs w:val="20"/>
        </w:rPr>
        <w:t xml:space="preserve">Сроки подачи заявок: </w:t>
      </w:r>
      <w:r w:rsidRPr="00E85BFE">
        <w:rPr>
          <w:sz w:val="20"/>
          <w:szCs w:val="20"/>
        </w:rPr>
        <w:t xml:space="preserve">Дата начала подачи заявок: </w:t>
      </w:r>
      <w:r w:rsidRPr="00E85BFE">
        <w:rPr>
          <w:b/>
          <w:sz w:val="20"/>
          <w:szCs w:val="20"/>
        </w:rPr>
        <w:t>«</w:t>
      </w:r>
      <w:r w:rsidR="00844A8D">
        <w:rPr>
          <w:b/>
          <w:sz w:val="20"/>
          <w:szCs w:val="20"/>
        </w:rPr>
        <w:t>07</w:t>
      </w:r>
      <w:r w:rsidRPr="00E85BFE">
        <w:rPr>
          <w:b/>
          <w:sz w:val="20"/>
          <w:szCs w:val="20"/>
        </w:rPr>
        <w:t xml:space="preserve">» </w:t>
      </w:r>
      <w:r w:rsidR="004E20F2" w:rsidRPr="00E85BFE">
        <w:rPr>
          <w:b/>
          <w:sz w:val="20"/>
          <w:szCs w:val="20"/>
        </w:rPr>
        <w:t>ию</w:t>
      </w:r>
      <w:r w:rsidR="008A0042" w:rsidRPr="00E85BFE">
        <w:rPr>
          <w:b/>
          <w:sz w:val="20"/>
          <w:szCs w:val="20"/>
        </w:rPr>
        <w:t>л</w:t>
      </w:r>
      <w:r w:rsidR="004E20F2" w:rsidRPr="00E85BFE">
        <w:rPr>
          <w:b/>
          <w:sz w:val="20"/>
          <w:szCs w:val="20"/>
        </w:rPr>
        <w:t>я</w:t>
      </w:r>
      <w:r w:rsidRPr="00E85BFE">
        <w:rPr>
          <w:b/>
          <w:sz w:val="20"/>
          <w:szCs w:val="20"/>
        </w:rPr>
        <w:t xml:space="preserve"> 20</w:t>
      </w:r>
      <w:r w:rsidR="004E20F2" w:rsidRPr="00E85BFE">
        <w:rPr>
          <w:b/>
          <w:sz w:val="20"/>
          <w:szCs w:val="20"/>
        </w:rPr>
        <w:t>20</w:t>
      </w:r>
      <w:r w:rsidRPr="00E85BFE">
        <w:rPr>
          <w:b/>
          <w:sz w:val="20"/>
          <w:szCs w:val="20"/>
        </w:rPr>
        <w:t xml:space="preserve"> г. с 08:00 часов</w:t>
      </w:r>
      <w:r w:rsidRPr="00E85BFE">
        <w:rPr>
          <w:sz w:val="20"/>
          <w:szCs w:val="20"/>
        </w:rPr>
        <w:t xml:space="preserve"> (местного времени)</w:t>
      </w:r>
      <w:r w:rsidR="00CD05FE" w:rsidRPr="00E85BFE">
        <w:rPr>
          <w:sz w:val="20"/>
          <w:szCs w:val="20"/>
        </w:rPr>
        <w:t>.</w:t>
      </w:r>
    </w:p>
    <w:p w:rsidR="004A61AD" w:rsidRPr="00E85BFE" w:rsidRDefault="00D20F37" w:rsidP="00B528DF">
      <w:pPr>
        <w:jc w:val="both"/>
        <w:rPr>
          <w:sz w:val="20"/>
          <w:szCs w:val="20"/>
        </w:rPr>
      </w:pPr>
      <w:r w:rsidRPr="00E85BFE">
        <w:rPr>
          <w:sz w:val="20"/>
          <w:szCs w:val="20"/>
        </w:rPr>
        <w:t xml:space="preserve">Дата окончания подачи заявок: </w:t>
      </w:r>
      <w:r w:rsidRPr="00E85BFE">
        <w:rPr>
          <w:b/>
          <w:sz w:val="20"/>
          <w:szCs w:val="20"/>
        </w:rPr>
        <w:t>«</w:t>
      </w:r>
      <w:r w:rsidR="00844A8D">
        <w:rPr>
          <w:b/>
          <w:sz w:val="20"/>
          <w:szCs w:val="20"/>
        </w:rPr>
        <w:t>14</w:t>
      </w:r>
      <w:r w:rsidRPr="00E85BFE">
        <w:rPr>
          <w:b/>
          <w:sz w:val="20"/>
          <w:szCs w:val="20"/>
        </w:rPr>
        <w:t xml:space="preserve">» </w:t>
      </w:r>
      <w:r w:rsidR="008A0042" w:rsidRPr="00E85BFE">
        <w:rPr>
          <w:b/>
          <w:sz w:val="20"/>
          <w:szCs w:val="20"/>
        </w:rPr>
        <w:t>июл</w:t>
      </w:r>
      <w:r w:rsidR="004E20F2" w:rsidRPr="00E85BFE">
        <w:rPr>
          <w:b/>
          <w:sz w:val="20"/>
          <w:szCs w:val="20"/>
        </w:rPr>
        <w:t>я</w:t>
      </w:r>
      <w:r w:rsidRPr="00E85BFE">
        <w:rPr>
          <w:b/>
          <w:sz w:val="20"/>
          <w:szCs w:val="20"/>
        </w:rPr>
        <w:t xml:space="preserve"> 20</w:t>
      </w:r>
      <w:r w:rsidR="004E20F2" w:rsidRPr="00E85BFE">
        <w:rPr>
          <w:b/>
          <w:sz w:val="20"/>
          <w:szCs w:val="20"/>
        </w:rPr>
        <w:t>20</w:t>
      </w:r>
      <w:r w:rsidR="00E46097" w:rsidRPr="00E85BFE">
        <w:rPr>
          <w:b/>
          <w:sz w:val="20"/>
          <w:szCs w:val="20"/>
        </w:rPr>
        <w:t xml:space="preserve"> г. до 10</w:t>
      </w:r>
      <w:r w:rsidRPr="00E85BFE">
        <w:rPr>
          <w:b/>
          <w:sz w:val="20"/>
          <w:szCs w:val="20"/>
        </w:rPr>
        <w:t>:00 часов</w:t>
      </w:r>
      <w:r w:rsidRPr="00E85BFE">
        <w:rPr>
          <w:sz w:val="20"/>
          <w:szCs w:val="20"/>
        </w:rPr>
        <w:t xml:space="preserve"> (местного времени).</w:t>
      </w:r>
    </w:p>
    <w:p w:rsidR="00D20F37" w:rsidRPr="00E85BFE" w:rsidRDefault="00D20F37" w:rsidP="00B528DF">
      <w:pPr>
        <w:pStyle w:val="af1"/>
        <w:numPr>
          <w:ilvl w:val="1"/>
          <w:numId w:val="20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E85BFE">
        <w:rPr>
          <w:b/>
          <w:bCs/>
          <w:sz w:val="20"/>
          <w:szCs w:val="20"/>
        </w:rPr>
        <w:t xml:space="preserve">Сроки предоставления разъяснений положений извещения: </w:t>
      </w:r>
      <w:r w:rsidRPr="00E85BFE">
        <w:rPr>
          <w:sz w:val="20"/>
          <w:szCs w:val="20"/>
        </w:rPr>
        <w:t>Дата начала подачи запросов о разъяснении п</w:t>
      </w:r>
      <w:r w:rsidRPr="00E85BFE">
        <w:rPr>
          <w:sz w:val="20"/>
          <w:szCs w:val="20"/>
        </w:rPr>
        <w:t>о</w:t>
      </w:r>
      <w:r w:rsidRPr="00E85BFE">
        <w:rPr>
          <w:sz w:val="20"/>
          <w:szCs w:val="20"/>
        </w:rPr>
        <w:t xml:space="preserve">ложений извещения – </w:t>
      </w:r>
      <w:r w:rsidRPr="00E85BFE">
        <w:rPr>
          <w:b/>
          <w:sz w:val="20"/>
          <w:szCs w:val="20"/>
        </w:rPr>
        <w:t>«</w:t>
      </w:r>
      <w:r w:rsidR="00844A8D">
        <w:rPr>
          <w:b/>
          <w:sz w:val="20"/>
          <w:szCs w:val="20"/>
        </w:rPr>
        <w:t>07</w:t>
      </w:r>
      <w:r w:rsidRPr="00E85BFE">
        <w:rPr>
          <w:b/>
          <w:sz w:val="20"/>
          <w:szCs w:val="20"/>
        </w:rPr>
        <w:t xml:space="preserve">» </w:t>
      </w:r>
      <w:r w:rsidR="004E20F2" w:rsidRPr="00E85BFE">
        <w:rPr>
          <w:b/>
          <w:sz w:val="20"/>
          <w:szCs w:val="20"/>
        </w:rPr>
        <w:t>ию</w:t>
      </w:r>
      <w:r w:rsidR="008A0042" w:rsidRPr="00E85BFE">
        <w:rPr>
          <w:b/>
          <w:sz w:val="20"/>
          <w:szCs w:val="20"/>
        </w:rPr>
        <w:t>л</w:t>
      </w:r>
      <w:r w:rsidR="005E3163" w:rsidRPr="00E85BFE">
        <w:rPr>
          <w:b/>
          <w:sz w:val="20"/>
          <w:szCs w:val="20"/>
        </w:rPr>
        <w:t>я</w:t>
      </w:r>
      <w:r w:rsidRPr="00E85BFE">
        <w:rPr>
          <w:b/>
          <w:sz w:val="20"/>
          <w:szCs w:val="20"/>
        </w:rPr>
        <w:t xml:space="preserve"> 20</w:t>
      </w:r>
      <w:r w:rsidR="004E20F2" w:rsidRPr="00E85BFE">
        <w:rPr>
          <w:b/>
          <w:sz w:val="20"/>
          <w:szCs w:val="20"/>
        </w:rPr>
        <w:t>20</w:t>
      </w:r>
      <w:r w:rsidR="008B08BC" w:rsidRPr="00E85BFE">
        <w:rPr>
          <w:b/>
          <w:sz w:val="20"/>
          <w:szCs w:val="20"/>
        </w:rPr>
        <w:t xml:space="preserve"> </w:t>
      </w:r>
      <w:r w:rsidRPr="00E85BFE">
        <w:rPr>
          <w:b/>
          <w:sz w:val="20"/>
          <w:szCs w:val="20"/>
        </w:rPr>
        <w:t>г.</w:t>
      </w:r>
    </w:p>
    <w:p w:rsidR="00D20F37" w:rsidRPr="00E85BFE" w:rsidRDefault="00D20F37" w:rsidP="00B528DF">
      <w:pPr>
        <w:tabs>
          <w:tab w:val="num" w:pos="720"/>
        </w:tabs>
        <w:jc w:val="both"/>
        <w:rPr>
          <w:b/>
          <w:sz w:val="20"/>
          <w:szCs w:val="20"/>
        </w:rPr>
      </w:pPr>
      <w:r w:rsidRPr="00E85BFE">
        <w:rPr>
          <w:sz w:val="20"/>
          <w:szCs w:val="20"/>
        </w:rPr>
        <w:t xml:space="preserve">Дата окончания подачи запросов о разъяснении положений извещения – </w:t>
      </w:r>
      <w:r w:rsidR="00E46097" w:rsidRPr="00E85BFE">
        <w:rPr>
          <w:b/>
          <w:sz w:val="20"/>
          <w:szCs w:val="20"/>
        </w:rPr>
        <w:t>«</w:t>
      </w:r>
      <w:r w:rsidR="00844A8D">
        <w:rPr>
          <w:b/>
          <w:sz w:val="20"/>
          <w:szCs w:val="20"/>
        </w:rPr>
        <w:t>11</w:t>
      </w:r>
      <w:r w:rsidRPr="00E85BFE">
        <w:rPr>
          <w:b/>
          <w:sz w:val="20"/>
          <w:szCs w:val="20"/>
        </w:rPr>
        <w:t xml:space="preserve">» </w:t>
      </w:r>
      <w:r w:rsidR="008A0042" w:rsidRPr="00E85BFE">
        <w:rPr>
          <w:b/>
          <w:sz w:val="20"/>
          <w:szCs w:val="20"/>
        </w:rPr>
        <w:t>июл</w:t>
      </w:r>
      <w:r w:rsidR="004E20F2" w:rsidRPr="00E85BFE">
        <w:rPr>
          <w:b/>
          <w:sz w:val="20"/>
          <w:szCs w:val="20"/>
        </w:rPr>
        <w:t>я</w:t>
      </w:r>
      <w:r w:rsidRPr="00E85BFE">
        <w:rPr>
          <w:b/>
          <w:sz w:val="20"/>
          <w:szCs w:val="20"/>
        </w:rPr>
        <w:t xml:space="preserve"> 20</w:t>
      </w:r>
      <w:r w:rsidR="004E20F2" w:rsidRPr="00E85BFE">
        <w:rPr>
          <w:b/>
          <w:sz w:val="20"/>
          <w:szCs w:val="20"/>
        </w:rPr>
        <w:t>20</w:t>
      </w:r>
      <w:r w:rsidRPr="00E85BFE">
        <w:rPr>
          <w:b/>
          <w:sz w:val="20"/>
          <w:szCs w:val="20"/>
        </w:rPr>
        <w:t xml:space="preserve"> г.</w:t>
      </w:r>
    </w:p>
    <w:p w:rsidR="009C34CF" w:rsidRPr="00E85BFE" w:rsidRDefault="009C34CF" w:rsidP="00B528DF">
      <w:pPr>
        <w:jc w:val="both"/>
        <w:rPr>
          <w:b/>
          <w:bCs/>
          <w:sz w:val="20"/>
          <w:szCs w:val="20"/>
        </w:rPr>
      </w:pPr>
      <w:r w:rsidRPr="00E85BFE">
        <w:rPr>
          <w:i/>
          <w:sz w:val="20"/>
          <w:szCs w:val="20"/>
          <w:u w:val="single"/>
        </w:rPr>
        <w:t>В течение трех рабочих дней</w:t>
      </w:r>
      <w:r w:rsidRPr="00E85BFE">
        <w:rPr>
          <w:sz w:val="20"/>
          <w:szCs w:val="20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запроса, но без указания учас</w:t>
      </w:r>
      <w:r w:rsidRPr="00E85BFE">
        <w:rPr>
          <w:sz w:val="20"/>
          <w:szCs w:val="20"/>
        </w:rPr>
        <w:t>т</w:t>
      </w:r>
      <w:r w:rsidRPr="00E85BFE">
        <w:rPr>
          <w:sz w:val="20"/>
          <w:szCs w:val="20"/>
        </w:rPr>
        <w:t xml:space="preserve">ника закупки, от которого поступил указанный запрос, если запрос поступил к Заказчику не </w:t>
      </w:r>
      <w:proofErr w:type="gramStart"/>
      <w:r w:rsidRPr="00E85BFE">
        <w:rPr>
          <w:sz w:val="20"/>
          <w:szCs w:val="20"/>
        </w:rPr>
        <w:t>позднее</w:t>
      </w:r>
      <w:proofErr w:type="gramEnd"/>
      <w:r w:rsidRPr="00E85BFE">
        <w:rPr>
          <w:sz w:val="20"/>
          <w:szCs w:val="20"/>
        </w:rPr>
        <w:t xml:space="preserve"> чем за три рабочих дня до даты окончания срока подачи заявок на участие в запросе котировок в электронной форме.</w:t>
      </w:r>
    </w:p>
    <w:p w:rsidR="009C34CF" w:rsidRPr="00E85BFE" w:rsidRDefault="009C34CF" w:rsidP="00B528DF">
      <w:pPr>
        <w:pStyle w:val="af1"/>
        <w:numPr>
          <w:ilvl w:val="1"/>
          <w:numId w:val="20"/>
        </w:numPr>
        <w:tabs>
          <w:tab w:val="left" w:pos="567"/>
        </w:tabs>
        <w:ind w:left="0" w:firstLine="0"/>
        <w:jc w:val="both"/>
        <w:rPr>
          <w:b/>
          <w:sz w:val="20"/>
          <w:szCs w:val="20"/>
        </w:rPr>
      </w:pPr>
      <w:r w:rsidRPr="00E85BFE">
        <w:rPr>
          <w:b/>
          <w:sz w:val="20"/>
          <w:szCs w:val="20"/>
        </w:rPr>
        <w:t xml:space="preserve">Место и дата рассмотрения заявок: </w:t>
      </w:r>
      <w:r w:rsidRPr="00E85BFE">
        <w:rPr>
          <w:sz w:val="20"/>
          <w:szCs w:val="20"/>
        </w:rPr>
        <w:t>665709, Иркутская обл., г. Братск, жилой район Энергетик,</w:t>
      </w:r>
      <w:r w:rsidRPr="00E85BFE">
        <w:rPr>
          <w:sz w:val="20"/>
          <w:szCs w:val="20"/>
        </w:rPr>
        <w:br/>
        <w:t xml:space="preserve">ул. Погодаева, д. 5, </w:t>
      </w:r>
      <w:proofErr w:type="spellStart"/>
      <w:r w:rsidRPr="00E85BFE">
        <w:rPr>
          <w:sz w:val="20"/>
          <w:szCs w:val="20"/>
        </w:rPr>
        <w:t>каб</w:t>
      </w:r>
      <w:proofErr w:type="spellEnd"/>
      <w:r w:rsidRPr="00E85BFE">
        <w:rPr>
          <w:sz w:val="20"/>
          <w:szCs w:val="20"/>
        </w:rPr>
        <w:t xml:space="preserve">. 3119, </w:t>
      </w:r>
      <w:r w:rsidRPr="00E85BFE">
        <w:rPr>
          <w:b/>
          <w:sz w:val="20"/>
          <w:szCs w:val="20"/>
        </w:rPr>
        <w:t>«</w:t>
      </w:r>
      <w:r w:rsidR="00844A8D">
        <w:rPr>
          <w:b/>
          <w:sz w:val="20"/>
          <w:szCs w:val="20"/>
        </w:rPr>
        <w:t>15</w:t>
      </w:r>
      <w:r w:rsidRPr="00E85BFE">
        <w:rPr>
          <w:b/>
          <w:sz w:val="20"/>
          <w:szCs w:val="20"/>
        </w:rPr>
        <w:t xml:space="preserve">» </w:t>
      </w:r>
      <w:r w:rsidR="008A0042" w:rsidRPr="00E85BFE">
        <w:rPr>
          <w:b/>
          <w:sz w:val="20"/>
          <w:szCs w:val="20"/>
        </w:rPr>
        <w:t>июл</w:t>
      </w:r>
      <w:r w:rsidR="004E20F2" w:rsidRPr="00E85BFE">
        <w:rPr>
          <w:b/>
          <w:sz w:val="20"/>
          <w:szCs w:val="20"/>
        </w:rPr>
        <w:t>я</w:t>
      </w:r>
      <w:r w:rsidRPr="00E85BFE">
        <w:rPr>
          <w:b/>
          <w:sz w:val="20"/>
          <w:szCs w:val="20"/>
        </w:rPr>
        <w:t xml:space="preserve"> </w:t>
      </w:r>
      <w:r w:rsidR="005E3163" w:rsidRPr="00E85BFE">
        <w:rPr>
          <w:b/>
          <w:sz w:val="20"/>
          <w:szCs w:val="20"/>
        </w:rPr>
        <w:t>20</w:t>
      </w:r>
      <w:r w:rsidR="004E20F2" w:rsidRPr="00E85BFE">
        <w:rPr>
          <w:b/>
          <w:sz w:val="20"/>
          <w:szCs w:val="20"/>
        </w:rPr>
        <w:t>20</w:t>
      </w:r>
      <w:r w:rsidR="005E3163" w:rsidRPr="00E85BFE">
        <w:rPr>
          <w:b/>
          <w:sz w:val="20"/>
          <w:szCs w:val="20"/>
        </w:rPr>
        <w:t>г</w:t>
      </w:r>
      <w:r w:rsidRPr="00E85BFE">
        <w:rPr>
          <w:b/>
          <w:sz w:val="20"/>
          <w:szCs w:val="20"/>
        </w:rPr>
        <w:t>.</w:t>
      </w:r>
    </w:p>
    <w:p w:rsidR="004A61AD" w:rsidRPr="00E85BFE" w:rsidRDefault="009C34CF" w:rsidP="00B528DF">
      <w:pPr>
        <w:pStyle w:val="af1"/>
        <w:numPr>
          <w:ilvl w:val="1"/>
          <w:numId w:val="20"/>
        </w:numPr>
        <w:tabs>
          <w:tab w:val="left" w:pos="426"/>
        </w:tabs>
        <w:ind w:left="284" w:hanging="284"/>
        <w:jc w:val="both"/>
        <w:rPr>
          <w:b/>
          <w:bCs/>
          <w:sz w:val="20"/>
          <w:szCs w:val="20"/>
        </w:rPr>
      </w:pPr>
      <w:r w:rsidRPr="00E85BFE">
        <w:rPr>
          <w:b/>
          <w:bCs/>
          <w:sz w:val="20"/>
          <w:szCs w:val="20"/>
        </w:rPr>
        <w:t>Обеспечение заявки на участие:</w:t>
      </w:r>
      <w:r w:rsidRPr="00E85BFE">
        <w:rPr>
          <w:sz w:val="20"/>
          <w:szCs w:val="20"/>
        </w:rPr>
        <w:t xml:space="preserve"> Не установлено.</w:t>
      </w:r>
    </w:p>
    <w:p w:rsidR="009C34CF" w:rsidRPr="00E85BFE" w:rsidRDefault="009C34CF" w:rsidP="00B528DF">
      <w:pPr>
        <w:pStyle w:val="af1"/>
        <w:numPr>
          <w:ilvl w:val="1"/>
          <w:numId w:val="20"/>
        </w:numPr>
        <w:tabs>
          <w:tab w:val="left" w:pos="426"/>
        </w:tabs>
        <w:jc w:val="both"/>
        <w:rPr>
          <w:b/>
          <w:bCs/>
          <w:sz w:val="20"/>
          <w:szCs w:val="20"/>
        </w:rPr>
      </w:pPr>
      <w:r w:rsidRPr="00E85BFE">
        <w:rPr>
          <w:b/>
          <w:bCs/>
          <w:sz w:val="20"/>
          <w:szCs w:val="20"/>
        </w:rPr>
        <w:t xml:space="preserve">Обеспечение исполнения договора: </w:t>
      </w:r>
      <w:r w:rsidRPr="00E85BFE">
        <w:rPr>
          <w:sz w:val="20"/>
          <w:szCs w:val="20"/>
        </w:rPr>
        <w:t>Не установлено.</w:t>
      </w:r>
    </w:p>
    <w:p w:rsidR="004A61AD" w:rsidRPr="00E85BFE" w:rsidRDefault="004A61AD" w:rsidP="00B528DF">
      <w:pPr>
        <w:jc w:val="both"/>
        <w:rPr>
          <w:b/>
          <w:bCs/>
          <w:sz w:val="20"/>
          <w:szCs w:val="20"/>
        </w:rPr>
      </w:pPr>
    </w:p>
    <w:p w:rsidR="00B6128D" w:rsidRPr="00E85BFE" w:rsidRDefault="00B6128D" w:rsidP="00B528DF">
      <w:pPr>
        <w:jc w:val="both"/>
        <w:rPr>
          <w:b/>
          <w:sz w:val="20"/>
          <w:szCs w:val="20"/>
        </w:rPr>
      </w:pPr>
      <w:r w:rsidRPr="00E85BFE">
        <w:rPr>
          <w:b/>
          <w:sz w:val="20"/>
          <w:szCs w:val="20"/>
        </w:rPr>
        <w:t>13. Порядок проведения открытого запроса котировок в электронной форме</w:t>
      </w:r>
    </w:p>
    <w:p w:rsidR="00B6128D" w:rsidRPr="00E85BFE" w:rsidRDefault="00B6128D" w:rsidP="00B528DF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E85BFE">
        <w:rPr>
          <w:sz w:val="20"/>
          <w:szCs w:val="20"/>
        </w:rPr>
        <w:lastRenderedPageBreak/>
        <w:t>Информация о проведении запроса котировок в электронной форме размещается Заказчиком в ЕИС и на ЭТП.</w:t>
      </w:r>
      <w:r w:rsidR="00172285" w:rsidRPr="00E85BFE">
        <w:rPr>
          <w:sz w:val="20"/>
          <w:szCs w:val="20"/>
        </w:rPr>
        <w:t xml:space="preserve"> Запрос котировок в электронной форме проводится на электронной площадке по правилам и в порядке, установленным оператором электронной площадки, с учетом требований  Положения о закупке ФГБОУ ВО «БрГУ».</w:t>
      </w:r>
    </w:p>
    <w:p w:rsidR="009014A7" w:rsidRPr="00E85BFE" w:rsidRDefault="00B6128D" w:rsidP="00B528DF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E85BFE">
        <w:rPr>
          <w:sz w:val="20"/>
          <w:szCs w:val="20"/>
        </w:rPr>
        <w:t xml:space="preserve">В случае внесения изменений в </w:t>
      </w:r>
      <w:r w:rsidR="009014A7" w:rsidRPr="00E85BFE">
        <w:rPr>
          <w:sz w:val="20"/>
          <w:szCs w:val="20"/>
        </w:rPr>
        <w:t xml:space="preserve">извещение </w:t>
      </w:r>
      <w:r w:rsidRPr="00E85BFE">
        <w:rPr>
          <w:sz w:val="20"/>
          <w:szCs w:val="20"/>
        </w:rPr>
        <w:t xml:space="preserve"> о запросе </w:t>
      </w:r>
      <w:r w:rsidR="009014A7" w:rsidRPr="00E85BFE">
        <w:rPr>
          <w:sz w:val="20"/>
          <w:szCs w:val="20"/>
        </w:rPr>
        <w:t>котировок в электронной форме</w:t>
      </w:r>
      <w:r w:rsidRPr="00E85BFE">
        <w:rPr>
          <w:sz w:val="20"/>
          <w:szCs w:val="20"/>
        </w:rPr>
        <w:t>, срок подачи заявок пр</w:t>
      </w:r>
      <w:r w:rsidRPr="00E85BFE">
        <w:rPr>
          <w:sz w:val="20"/>
          <w:szCs w:val="20"/>
        </w:rPr>
        <w:t>о</w:t>
      </w:r>
      <w:r w:rsidRPr="00E85BFE">
        <w:rPr>
          <w:sz w:val="20"/>
          <w:szCs w:val="20"/>
        </w:rPr>
        <w:t xml:space="preserve">длевается Заказчиком так, чтобы со дня размещения внесенных изменений до даты окончания подачи заявок на участие запросе </w:t>
      </w:r>
      <w:r w:rsidR="009014A7" w:rsidRPr="00E85BFE">
        <w:rPr>
          <w:sz w:val="20"/>
          <w:szCs w:val="20"/>
        </w:rPr>
        <w:t>котировок в электронной форме</w:t>
      </w:r>
      <w:r w:rsidRPr="00E85BFE">
        <w:rPr>
          <w:sz w:val="20"/>
          <w:szCs w:val="20"/>
        </w:rPr>
        <w:t xml:space="preserve"> срок составлял не менее чем 3 (три) </w:t>
      </w:r>
      <w:r w:rsidR="009014A7" w:rsidRPr="00E85BFE">
        <w:rPr>
          <w:sz w:val="20"/>
          <w:szCs w:val="20"/>
        </w:rPr>
        <w:t xml:space="preserve">рабочих </w:t>
      </w:r>
      <w:r w:rsidRPr="00E85BFE">
        <w:rPr>
          <w:sz w:val="20"/>
          <w:szCs w:val="20"/>
        </w:rPr>
        <w:t>дня.</w:t>
      </w:r>
      <w:r w:rsidR="009014A7" w:rsidRPr="00E85BFE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="009014A7" w:rsidRPr="00E85BFE">
        <w:rPr>
          <w:sz w:val="20"/>
          <w:szCs w:val="20"/>
        </w:rPr>
        <w:t>В течение одного часа с м</w:t>
      </w:r>
      <w:r w:rsidR="009014A7" w:rsidRPr="00E85BFE">
        <w:rPr>
          <w:sz w:val="20"/>
          <w:szCs w:val="20"/>
        </w:rPr>
        <w:t>о</w:t>
      </w:r>
      <w:r w:rsidR="009014A7" w:rsidRPr="00E85BFE">
        <w:rPr>
          <w:sz w:val="20"/>
          <w:szCs w:val="20"/>
        </w:rPr>
        <w:t>мента размещения в единой информационной системе изменений извещения о проведении запроса котировок в эле</w:t>
      </w:r>
      <w:r w:rsidR="009014A7" w:rsidRPr="00E85BFE">
        <w:rPr>
          <w:sz w:val="20"/>
          <w:szCs w:val="20"/>
        </w:rPr>
        <w:t>к</w:t>
      </w:r>
      <w:r w:rsidR="009014A7" w:rsidRPr="00E85BFE">
        <w:rPr>
          <w:sz w:val="20"/>
          <w:szCs w:val="20"/>
        </w:rPr>
        <w:t>тронной форме оператор электронной площадки размещает такие изменения на электронной площадке, направляет уведомление об изменениях всем участникам запроса котировок в электронной форме, подавшим заявки на участие в нем, по адресам электронной почты указанным участниками при аккредитации на электронной площадке.</w:t>
      </w:r>
      <w:proofErr w:type="gramEnd"/>
    </w:p>
    <w:p w:rsidR="009315F6" w:rsidRPr="00E85BFE" w:rsidRDefault="009315F6" w:rsidP="00B528DF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E85BFE">
        <w:rPr>
          <w:sz w:val="20"/>
          <w:szCs w:val="20"/>
        </w:rPr>
        <w:t>Разъяснения положений извещения о проведении запроса котировок в электронной форме могут быть даны З</w:t>
      </w:r>
      <w:r w:rsidRPr="00E85BFE">
        <w:rPr>
          <w:sz w:val="20"/>
          <w:szCs w:val="20"/>
        </w:rPr>
        <w:t>а</w:t>
      </w:r>
      <w:r w:rsidRPr="00E85BFE">
        <w:rPr>
          <w:sz w:val="20"/>
          <w:szCs w:val="20"/>
        </w:rPr>
        <w:t xml:space="preserve">казчиком </w:t>
      </w:r>
      <w:proofErr w:type="gramStart"/>
      <w:r w:rsidRPr="00E85BFE">
        <w:rPr>
          <w:sz w:val="20"/>
          <w:szCs w:val="20"/>
        </w:rPr>
        <w:t>по собственной инициативе в любое время до даты окончания срока подачи заявок на участие в запросе</w:t>
      </w:r>
      <w:proofErr w:type="gramEnd"/>
      <w:r w:rsidRPr="00E85BFE">
        <w:rPr>
          <w:sz w:val="20"/>
          <w:szCs w:val="20"/>
        </w:rPr>
        <w:t xml:space="preserve"> кот</w:t>
      </w:r>
      <w:r w:rsidRPr="00E85BFE">
        <w:rPr>
          <w:sz w:val="20"/>
          <w:szCs w:val="20"/>
        </w:rPr>
        <w:t>и</w:t>
      </w:r>
      <w:r w:rsidRPr="00E85BFE">
        <w:rPr>
          <w:sz w:val="20"/>
          <w:szCs w:val="20"/>
        </w:rPr>
        <w:t>ровок. В течение трех дней со дня подписания указанных разъяснений уполномоченным лицом Заказчика, но не поз</w:t>
      </w:r>
      <w:r w:rsidRPr="00E85BFE">
        <w:rPr>
          <w:sz w:val="20"/>
          <w:szCs w:val="20"/>
        </w:rPr>
        <w:t>д</w:t>
      </w:r>
      <w:r w:rsidRPr="00E85BFE">
        <w:rPr>
          <w:sz w:val="20"/>
          <w:szCs w:val="20"/>
        </w:rPr>
        <w:t>нее даты окончания срока подачи заявок на участие в запросе котировок в электронной форме, такие разъяснения ра</w:t>
      </w:r>
      <w:r w:rsidRPr="00E85BFE">
        <w:rPr>
          <w:sz w:val="20"/>
          <w:szCs w:val="20"/>
        </w:rPr>
        <w:t>з</w:t>
      </w:r>
      <w:r w:rsidRPr="00E85BFE">
        <w:rPr>
          <w:sz w:val="20"/>
          <w:szCs w:val="20"/>
        </w:rPr>
        <w:t>мещаются Заказчиком в единой информационной системе.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договора.</w:t>
      </w:r>
    </w:p>
    <w:p w:rsidR="00B6128D" w:rsidRPr="00E85BFE" w:rsidRDefault="009014A7" w:rsidP="00B528DF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E85BFE">
        <w:rPr>
          <w:sz w:val="20"/>
          <w:szCs w:val="20"/>
        </w:rPr>
        <w:t>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форме. Решение об отмене запроса котировок ра</w:t>
      </w:r>
      <w:r w:rsidRPr="00E85BFE">
        <w:rPr>
          <w:sz w:val="20"/>
          <w:szCs w:val="20"/>
        </w:rPr>
        <w:t>з</w:t>
      </w:r>
      <w:r w:rsidRPr="00E85BFE">
        <w:rPr>
          <w:sz w:val="20"/>
          <w:szCs w:val="20"/>
        </w:rPr>
        <w:t>мещается в единой информационной системе в день принятия такого решения и в течения одного часа с момента ра</w:t>
      </w:r>
      <w:r w:rsidRPr="00E85BFE">
        <w:rPr>
          <w:sz w:val="20"/>
          <w:szCs w:val="20"/>
        </w:rPr>
        <w:t>з</w:t>
      </w:r>
      <w:r w:rsidRPr="00E85BFE">
        <w:rPr>
          <w:sz w:val="20"/>
          <w:szCs w:val="20"/>
        </w:rPr>
        <w:t>мещения в единой информационной системе размещается оператором электронной площадки на электронной площа</w:t>
      </w:r>
      <w:r w:rsidRPr="00E85BFE">
        <w:rPr>
          <w:sz w:val="20"/>
          <w:szCs w:val="20"/>
        </w:rPr>
        <w:t>д</w:t>
      </w:r>
      <w:r w:rsidRPr="00E85BFE">
        <w:rPr>
          <w:sz w:val="20"/>
          <w:szCs w:val="20"/>
        </w:rPr>
        <w:t>ке. После наступления даты и времени окончания срока подачи заявок на участие в запросе котировок в электронной форме</w:t>
      </w:r>
      <w:r w:rsidR="00CD05FE" w:rsidRPr="00E85BFE">
        <w:rPr>
          <w:sz w:val="20"/>
          <w:szCs w:val="20"/>
        </w:rPr>
        <w:t xml:space="preserve"> </w:t>
      </w:r>
      <w:r w:rsidRPr="00E85BFE">
        <w:rPr>
          <w:sz w:val="20"/>
          <w:szCs w:val="20"/>
        </w:rPr>
        <w:t>и до заключения договора Заказчик вправе отменить запрос котировок</w:t>
      </w:r>
      <w:r w:rsidR="00CD05FE" w:rsidRPr="00E85BFE">
        <w:rPr>
          <w:sz w:val="20"/>
          <w:szCs w:val="20"/>
        </w:rPr>
        <w:t xml:space="preserve"> </w:t>
      </w:r>
      <w:r w:rsidRPr="00E85BFE">
        <w:rPr>
          <w:sz w:val="20"/>
          <w:szCs w:val="20"/>
        </w:rPr>
        <w:t>в электронной форме только в случае возникновения обстоятельств</w:t>
      </w:r>
      <w:r w:rsidR="00CD05FE" w:rsidRPr="00E85BFE">
        <w:rPr>
          <w:sz w:val="20"/>
          <w:szCs w:val="20"/>
        </w:rPr>
        <w:t xml:space="preserve"> </w:t>
      </w:r>
      <w:r w:rsidRPr="00E85BFE">
        <w:rPr>
          <w:sz w:val="20"/>
          <w:szCs w:val="20"/>
        </w:rPr>
        <w:t>в соответствии с гражданским законодательством.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B6128D" w:rsidRPr="00E85BFE" w:rsidRDefault="00B6128D" w:rsidP="00B528DF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E85BFE">
        <w:rPr>
          <w:sz w:val="20"/>
          <w:szCs w:val="20"/>
        </w:rPr>
        <w:t xml:space="preserve">Участники запроса </w:t>
      </w:r>
      <w:r w:rsidR="009014A7" w:rsidRPr="00E85BFE">
        <w:rPr>
          <w:sz w:val="20"/>
          <w:szCs w:val="20"/>
        </w:rPr>
        <w:t>котировок в электронной форме</w:t>
      </w:r>
      <w:r w:rsidRPr="00E85BFE">
        <w:rPr>
          <w:sz w:val="20"/>
          <w:szCs w:val="20"/>
        </w:rPr>
        <w:t xml:space="preserve"> подают заявки в сроки</w:t>
      </w:r>
      <w:r w:rsidR="009014A7" w:rsidRPr="00E85BFE">
        <w:rPr>
          <w:sz w:val="20"/>
          <w:szCs w:val="20"/>
        </w:rPr>
        <w:t xml:space="preserve"> и в порядке, определенном</w:t>
      </w:r>
      <w:r w:rsidRPr="00E85BFE">
        <w:rPr>
          <w:sz w:val="20"/>
          <w:szCs w:val="20"/>
        </w:rPr>
        <w:t xml:space="preserve"> в </w:t>
      </w:r>
      <w:hyperlink w:anchor="_РАЗДЕЛ_1._ИНФОРМАЦИОННАЯ" w:history="1">
        <w:r w:rsidRPr="00E85BFE">
          <w:rPr>
            <w:rStyle w:val="a5"/>
            <w:sz w:val="20"/>
            <w:szCs w:val="20"/>
          </w:rPr>
          <w:t xml:space="preserve">Разделе </w:t>
        </w:r>
      </w:hyperlink>
      <w:r w:rsidR="009014A7" w:rsidRPr="00E85BFE">
        <w:rPr>
          <w:rStyle w:val="a5"/>
          <w:sz w:val="20"/>
          <w:szCs w:val="20"/>
        </w:rPr>
        <w:t>12</w:t>
      </w:r>
      <w:r w:rsidR="009014A7" w:rsidRPr="00E85BFE">
        <w:rPr>
          <w:sz w:val="20"/>
          <w:szCs w:val="20"/>
        </w:rPr>
        <w:t xml:space="preserve"> настоящего извещения</w:t>
      </w:r>
      <w:r w:rsidRPr="00E85BFE">
        <w:rPr>
          <w:sz w:val="20"/>
          <w:szCs w:val="20"/>
        </w:rPr>
        <w:t>.</w:t>
      </w:r>
    </w:p>
    <w:p w:rsidR="00B6128D" w:rsidRPr="00E85BFE" w:rsidRDefault="00B6128D" w:rsidP="00B528DF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E85BFE">
        <w:rPr>
          <w:sz w:val="20"/>
          <w:szCs w:val="20"/>
        </w:rPr>
        <w:t xml:space="preserve">В день, следующий за днем окончания подачи заявок на участие в запросе </w:t>
      </w:r>
      <w:r w:rsidR="00B94DE8" w:rsidRPr="00E85BFE">
        <w:rPr>
          <w:sz w:val="20"/>
          <w:szCs w:val="20"/>
        </w:rPr>
        <w:t>котировок в электронной форме</w:t>
      </w:r>
      <w:r w:rsidRPr="00E85BFE">
        <w:rPr>
          <w:sz w:val="20"/>
          <w:szCs w:val="20"/>
        </w:rPr>
        <w:t>, Ед</w:t>
      </w:r>
      <w:r w:rsidRPr="00E85BFE">
        <w:rPr>
          <w:sz w:val="20"/>
          <w:szCs w:val="20"/>
        </w:rPr>
        <w:t>и</w:t>
      </w:r>
      <w:r w:rsidRPr="00E85BFE">
        <w:rPr>
          <w:sz w:val="20"/>
          <w:szCs w:val="20"/>
        </w:rPr>
        <w:t xml:space="preserve">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E85BFE">
          <w:rPr>
            <w:rStyle w:val="a5"/>
            <w:sz w:val="20"/>
            <w:szCs w:val="20"/>
          </w:rPr>
          <w:t xml:space="preserve">Разделом </w:t>
        </w:r>
      </w:hyperlink>
      <w:r w:rsidR="00B94DE8" w:rsidRPr="00E85BFE">
        <w:rPr>
          <w:rStyle w:val="a5"/>
          <w:sz w:val="20"/>
          <w:szCs w:val="20"/>
        </w:rPr>
        <w:t>10</w:t>
      </w:r>
      <w:r w:rsidR="00B94DE8" w:rsidRPr="00E85BFE">
        <w:rPr>
          <w:sz w:val="20"/>
          <w:szCs w:val="20"/>
        </w:rPr>
        <w:t xml:space="preserve"> настоящего извещения</w:t>
      </w:r>
      <w:r w:rsidRPr="00E85BFE">
        <w:rPr>
          <w:sz w:val="20"/>
          <w:szCs w:val="20"/>
        </w:rPr>
        <w:t xml:space="preserve">, а также: </w:t>
      </w:r>
    </w:p>
    <w:p w:rsidR="00B94DE8" w:rsidRPr="00E85BFE" w:rsidRDefault="00BE4335" w:rsidP="00B528DF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E85BFE">
        <w:rPr>
          <w:sz w:val="20"/>
          <w:szCs w:val="20"/>
        </w:rPr>
        <w:t xml:space="preserve">- </w:t>
      </w:r>
      <w:r w:rsidR="00B94DE8" w:rsidRPr="00E85BFE">
        <w:rPr>
          <w:sz w:val="20"/>
          <w:szCs w:val="20"/>
        </w:rPr>
        <w:t>представление документов и информации, предусмотренных извещением о проведении запроса котир</w:t>
      </w:r>
      <w:r w:rsidR="00B94DE8" w:rsidRPr="00E85BFE">
        <w:rPr>
          <w:sz w:val="20"/>
          <w:szCs w:val="20"/>
        </w:rPr>
        <w:t>о</w:t>
      </w:r>
      <w:r w:rsidR="00B94DE8" w:rsidRPr="00E85BFE">
        <w:rPr>
          <w:sz w:val="20"/>
          <w:szCs w:val="20"/>
        </w:rPr>
        <w:t>вок в электронной форме;</w:t>
      </w:r>
    </w:p>
    <w:p w:rsidR="00B94DE8" w:rsidRPr="00E85BFE" w:rsidRDefault="00BE4335" w:rsidP="00B528DF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E85BFE">
        <w:rPr>
          <w:sz w:val="20"/>
          <w:szCs w:val="20"/>
        </w:rPr>
        <w:t xml:space="preserve">- </w:t>
      </w:r>
      <w:r w:rsidR="00B94DE8" w:rsidRPr="00E85BFE">
        <w:rPr>
          <w:sz w:val="20"/>
          <w:szCs w:val="20"/>
        </w:rPr>
        <w:t>соответствие указанных документов и информации требованиям, установленным извещением о провед</w:t>
      </w:r>
      <w:r w:rsidR="00B94DE8" w:rsidRPr="00E85BFE">
        <w:rPr>
          <w:sz w:val="20"/>
          <w:szCs w:val="20"/>
        </w:rPr>
        <w:t>е</w:t>
      </w:r>
      <w:r w:rsidR="00B94DE8" w:rsidRPr="00E85BFE">
        <w:rPr>
          <w:sz w:val="20"/>
          <w:szCs w:val="20"/>
        </w:rPr>
        <w:t>нии запроса котировок в электронной форме;</w:t>
      </w:r>
    </w:p>
    <w:p w:rsidR="00BE4335" w:rsidRPr="00E85BFE" w:rsidRDefault="00D01F84" w:rsidP="00B528DF">
      <w:pPr>
        <w:tabs>
          <w:tab w:val="left" w:pos="1276"/>
        </w:tabs>
        <w:ind w:left="1069"/>
        <w:jc w:val="both"/>
        <w:rPr>
          <w:sz w:val="20"/>
          <w:szCs w:val="20"/>
        </w:rPr>
      </w:pPr>
      <w:proofErr w:type="gramStart"/>
      <w:r w:rsidRPr="00E85BFE">
        <w:rPr>
          <w:sz w:val="20"/>
          <w:szCs w:val="20"/>
        </w:rPr>
        <w:t xml:space="preserve">- </w:t>
      </w:r>
      <w:r w:rsidR="00BE4335" w:rsidRPr="00E85BFE">
        <w:rPr>
          <w:sz w:val="20"/>
          <w:szCs w:val="20"/>
        </w:rPr>
        <w:t>наличие</w:t>
      </w:r>
      <w:r w:rsidR="00B94DE8" w:rsidRPr="00E85BFE">
        <w:rPr>
          <w:sz w:val="20"/>
          <w:szCs w:val="20"/>
        </w:rPr>
        <w:t xml:space="preserve">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2F5684" w:rsidRPr="00E85BFE" w:rsidRDefault="00D01F84" w:rsidP="00B528DF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E85BFE">
        <w:rPr>
          <w:sz w:val="20"/>
          <w:szCs w:val="20"/>
        </w:rPr>
        <w:t>-</w:t>
      </w:r>
      <w:r w:rsidR="00B94DE8" w:rsidRPr="00E85BFE">
        <w:rPr>
          <w:sz w:val="20"/>
          <w:szCs w:val="20"/>
        </w:rPr>
        <w:t xml:space="preserve"> соответствие участника закупки требованиям, установленным извещением о проведении запроса котир</w:t>
      </w:r>
      <w:r w:rsidR="00B94DE8" w:rsidRPr="00E85BFE">
        <w:rPr>
          <w:sz w:val="20"/>
          <w:szCs w:val="20"/>
        </w:rPr>
        <w:t>о</w:t>
      </w:r>
      <w:r w:rsidR="00B94DE8" w:rsidRPr="00E85BFE">
        <w:rPr>
          <w:sz w:val="20"/>
          <w:szCs w:val="20"/>
        </w:rPr>
        <w:t>вок в электронной форме.</w:t>
      </w:r>
    </w:p>
    <w:p w:rsidR="002F5684" w:rsidRPr="00E85BFE" w:rsidRDefault="00D01F84" w:rsidP="00B528DF">
      <w:pPr>
        <w:tabs>
          <w:tab w:val="left" w:pos="1276"/>
          <w:tab w:val="left" w:pos="5954"/>
        </w:tabs>
        <w:ind w:left="1069"/>
        <w:jc w:val="both"/>
        <w:rPr>
          <w:sz w:val="20"/>
          <w:szCs w:val="20"/>
        </w:rPr>
      </w:pPr>
      <w:r w:rsidRPr="00E85BFE">
        <w:rPr>
          <w:sz w:val="20"/>
          <w:szCs w:val="20"/>
        </w:rPr>
        <w:t xml:space="preserve">- </w:t>
      </w:r>
      <w:r w:rsidR="002F5684" w:rsidRPr="00E85BFE">
        <w:rPr>
          <w:sz w:val="20"/>
          <w:szCs w:val="20"/>
        </w:rPr>
        <w:t xml:space="preserve">непревышение цены, предлагаемой участником запроса </w:t>
      </w:r>
      <w:r w:rsidR="0054272A" w:rsidRPr="00E85BFE">
        <w:rPr>
          <w:sz w:val="20"/>
          <w:szCs w:val="20"/>
        </w:rPr>
        <w:t>котировок в электронной форме</w:t>
      </w:r>
      <w:r w:rsidR="002F5684" w:rsidRPr="00E85BFE">
        <w:rPr>
          <w:sz w:val="20"/>
          <w:szCs w:val="20"/>
        </w:rPr>
        <w:t>, установленной в настоящ</w:t>
      </w:r>
      <w:r w:rsidR="0099480C" w:rsidRPr="00E85BFE">
        <w:rPr>
          <w:sz w:val="20"/>
          <w:szCs w:val="20"/>
        </w:rPr>
        <w:t>ем</w:t>
      </w:r>
      <w:r w:rsidR="002F5684" w:rsidRPr="00E85BFE">
        <w:rPr>
          <w:sz w:val="20"/>
          <w:szCs w:val="20"/>
        </w:rPr>
        <w:t xml:space="preserve"> </w:t>
      </w:r>
      <w:r w:rsidR="0099480C" w:rsidRPr="00E85BFE">
        <w:rPr>
          <w:sz w:val="20"/>
          <w:szCs w:val="20"/>
        </w:rPr>
        <w:t>Извещении</w:t>
      </w:r>
      <w:r w:rsidR="002F5684" w:rsidRPr="00E85BFE">
        <w:rPr>
          <w:sz w:val="20"/>
          <w:szCs w:val="20"/>
        </w:rPr>
        <w:t xml:space="preserve"> начальной (максимальной) цены договора;</w:t>
      </w:r>
    </w:p>
    <w:p w:rsidR="00B94DE8" w:rsidRPr="00E85BFE" w:rsidRDefault="002F5684" w:rsidP="00B528DF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E85BFE">
        <w:rPr>
          <w:sz w:val="20"/>
          <w:szCs w:val="20"/>
        </w:rPr>
        <w:t xml:space="preserve">- </w:t>
      </w:r>
      <w:r w:rsidR="00B94DE8" w:rsidRPr="00E85BFE">
        <w:rPr>
          <w:sz w:val="20"/>
          <w:szCs w:val="20"/>
        </w:rPr>
        <w:t xml:space="preserve">поступление </w:t>
      </w:r>
      <w:proofErr w:type="gramStart"/>
      <w:r w:rsidR="00B94DE8" w:rsidRPr="00E85BFE">
        <w:rPr>
          <w:sz w:val="20"/>
          <w:szCs w:val="20"/>
        </w:rPr>
        <w:t>до даты рассмотрения заявок на участие в запросе котировок в электронной форме на счет</w:t>
      </w:r>
      <w:proofErr w:type="gramEnd"/>
      <w:r w:rsidR="00B94DE8" w:rsidRPr="00E85BFE">
        <w:rPr>
          <w:sz w:val="20"/>
          <w:szCs w:val="20"/>
        </w:rPr>
        <w:t>, который указан Заказчиком в извещении о проведении запроса котировок в электронной форме, денежных средств в качестве обеспечения заявки на участие в закупке.</w:t>
      </w:r>
    </w:p>
    <w:p w:rsidR="00B6128D" w:rsidRPr="00E85BFE" w:rsidRDefault="00B6128D" w:rsidP="00B528DF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E85BFE">
        <w:rPr>
          <w:sz w:val="20"/>
          <w:szCs w:val="20"/>
        </w:rPr>
        <w:t xml:space="preserve">Заявка участника не допускается к участию в запросе </w:t>
      </w:r>
      <w:r w:rsidR="00BE4335" w:rsidRPr="00E85BFE">
        <w:rPr>
          <w:sz w:val="20"/>
          <w:szCs w:val="20"/>
        </w:rPr>
        <w:t>котировок в электронной форме</w:t>
      </w:r>
      <w:r w:rsidRPr="00E85BFE">
        <w:rPr>
          <w:sz w:val="20"/>
          <w:szCs w:val="20"/>
        </w:rPr>
        <w:t xml:space="preserve"> в случае несоответствия требованиям, установленным п. </w:t>
      </w:r>
      <w:r w:rsidR="00786BA7" w:rsidRPr="00E85BFE">
        <w:rPr>
          <w:sz w:val="20"/>
          <w:szCs w:val="20"/>
        </w:rPr>
        <w:t>13.6</w:t>
      </w:r>
      <w:r w:rsidR="00D01F84" w:rsidRPr="00E85BFE">
        <w:rPr>
          <w:sz w:val="20"/>
          <w:szCs w:val="20"/>
        </w:rPr>
        <w:t xml:space="preserve">. </w:t>
      </w:r>
      <w:r w:rsidRPr="00E85BFE">
        <w:rPr>
          <w:sz w:val="20"/>
          <w:szCs w:val="20"/>
        </w:rPr>
        <w:t xml:space="preserve"> </w:t>
      </w:r>
      <w:hyperlink w:anchor="_РАЗДЕЛ_3._ПОРЯДОК" w:history="1">
        <w:r w:rsidRPr="00E85BFE">
          <w:rPr>
            <w:rStyle w:val="a5"/>
            <w:sz w:val="20"/>
            <w:szCs w:val="20"/>
          </w:rPr>
          <w:t xml:space="preserve">Раздела </w:t>
        </w:r>
        <w:r w:rsidR="00BE4335" w:rsidRPr="00E85BFE">
          <w:rPr>
            <w:rStyle w:val="a5"/>
            <w:sz w:val="20"/>
            <w:szCs w:val="20"/>
          </w:rPr>
          <w:t>1</w:t>
        </w:r>
        <w:r w:rsidRPr="00E85BFE">
          <w:rPr>
            <w:rStyle w:val="a5"/>
            <w:sz w:val="20"/>
            <w:szCs w:val="20"/>
          </w:rPr>
          <w:t>3</w:t>
        </w:r>
      </w:hyperlink>
      <w:r w:rsidRPr="00E85BFE">
        <w:rPr>
          <w:sz w:val="20"/>
          <w:szCs w:val="20"/>
        </w:rPr>
        <w:t xml:space="preserve"> настоя</w:t>
      </w:r>
      <w:r w:rsidR="00BE4335" w:rsidRPr="00E85BFE">
        <w:rPr>
          <w:sz w:val="20"/>
          <w:szCs w:val="20"/>
        </w:rPr>
        <w:t>щего извещения</w:t>
      </w:r>
      <w:r w:rsidRPr="00E85BFE">
        <w:rPr>
          <w:sz w:val="20"/>
          <w:szCs w:val="20"/>
        </w:rPr>
        <w:t>.</w:t>
      </w:r>
    </w:p>
    <w:p w:rsidR="00B6128D" w:rsidRPr="00E85BFE" w:rsidRDefault="000932C2" w:rsidP="00B528DF">
      <w:pPr>
        <w:pStyle w:val="af1"/>
        <w:numPr>
          <w:ilvl w:val="1"/>
          <w:numId w:val="16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E85BFE">
        <w:rPr>
          <w:sz w:val="20"/>
          <w:szCs w:val="20"/>
        </w:rPr>
        <w:t>Порядок предоставления п</w:t>
      </w:r>
      <w:r w:rsidR="00B6128D" w:rsidRPr="00E85BFE">
        <w:rPr>
          <w:sz w:val="20"/>
          <w:szCs w:val="20"/>
        </w:rPr>
        <w:t>риоритет</w:t>
      </w:r>
      <w:r w:rsidRPr="00E85BFE">
        <w:rPr>
          <w:sz w:val="20"/>
          <w:szCs w:val="20"/>
        </w:rPr>
        <w:t>а</w:t>
      </w:r>
      <w:r w:rsidR="00B6128D" w:rsidRPr="00E85BFE">
        <w:rPr>
          <w:sz w:val="20"/>
          <w:szCs w:val="20"/>
        </w:rPr>
        <w:t xml:space="preserve"> товаров российского происхождения, работ, услуг, выполняемых, оказ</w:t>
      </w:r>
      <w:r w:rsidR="00B6128D" w:rsidRPr="00E85BFE">
        <w:rPr>
          <w:sz w:val="20"/>
          <w:szCs w:val="20"/>
        </w:rPr>
        <w:t>ы</w:t>
      </w:r>
      <w:r w:rsidR="00B6128D" w:rsidRPr="00E85BFE">
        <w:rPr>
          <w:sz w:val="20"/>
          <w:szCs w:val="20"/>
        </w:rPr>
        <w:t xml:space="preserve">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</w:t>
      </w:r>
      <w:r w:rsidRPr="00E85BFE">
        <w:rPr>
          <w:sz w:val="20"/>
          <w:szCs w:val="20"/>
        </w:rPr>
        <w:t>определен Разделом 11 настоящего извещения.</w:t>
      </w:r>
    </w:p>
    <w:p w:rsidR="00C04CB9" w:rsidRPr="00E85BFE" w:rsidRDefault="000932C2" w:rsidP="00B528DF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E85BFE">
        <w:rPr>
          <w:sz w:val="20"/>
          <w:szCs w:val="20"/>
        </w:rPr>
        <w:t>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и направляет такой протокол оператору электронной площадки</w:t>
      </w:r>
      <w:r w:rsidR="00C04CB9" w:rsidRPr="00E85BFE">
        <w:rPr>
          <w:sz w:val="20"/>
          <w:szCs w:val="20"/>
        </w:rPr>
        <w:t>.</w:t>
      </w:r>
    </w:p>
    <w:p w:rsidR="00C04CB9" w:rsidRPr="00E85BFE" w:rsidRDefault="000932C2" w:rsidP="00B528DF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E85BFE">
        <w:rPr>
          <w:sz w:val="20"/>
          <w:szCs w:val="20"/>
        </w:rPr>
        <w:t>Победителем запроса котировок в электронной форме признается участник закупки, сделавший наименьшее предложение о цене и заявка которого не была отклонена по результатам рассмотрения заявок на участие в запросе к</w:t>
      </w:r>
      <w:r w:rsidRPr="00E85BFE">
        <w:rPr>
          <w:sz w:val="20"/>
          <w:szCs w:val="20"/>
        </w:rPr>
        <w:t>о</w:t>
      </w:r>
      <w:r w:rsidRPr="00E85BFE">
        <w:rPr>
          <w:sz w:val="20"/>
          <w:szCs w:val="20"/>
        </w:rPr>
        <w:t xml:space="preserve">тировок в электронной форме. В случае если в нескольких заявках </w:t>
      </w:r>
      <w:proofErr w:type="gramStart"/>
      <w:r w:rsidRPr="00E85BFE">
        <w:rPr>
          <w:sz w:val="20"/>
          <w:szCs w:val="20"/>
        </w:rPr>
        <w:t>содержатся одинаковые ценовые предложения меньший порядковый номер присваивается</w:t>
      </w:r>
      <w:proofErr w:type="gramEnd"/>
      <w:r w:rsidRPr="00E85BFE">
        <w:rPr>
          <w:sz w:val="20"/>
          <w:szCs w:val="20"/>
        </w:rPr>
        <w:t xml:space="preserve"> заявке, которая поступила ранее других.</w:t>
      </w:r>
    </w:p>
    <w:p w:rsidR="00C04CB9" w:rsidRPr="00E85BFE" w:rsidRDefault="00340585" w:rsidP="00B528DF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E85BFE">
        <w:rPr>
          <w:sz w:val="20"/>
          <w:szCs w:val="20"/>
        </w:rPr>
        <w:t>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форме, такой запрос котировок признается несост</w:t>
      </w:r>
      <w:r w:rsidRPr="00E85BFE">
        <w:rPr>
          <w:sz w:val="20"/>
          <w:szCs w:val="20"/>
        </w:rPr>
        <w:t>о</w:t>
      </w:r>
      <w:r w:rsidRPr="00E85BFE">
        <w:rPr>
          <w:sz w:val="20"/>
          <w:szCs w:val="20"/>
        </w:rPr>
        <w:t xml:space="preserve">явшимся. Указанная заявка рассматривается в порядке, установленном Положением о закупке. </w:t>
      </w:r>
      <w:proofErr w:type="gramStart"/>
      <w:r w:rsidRPr="00E85BFE">
        <w:rPr>
          <w:sz w:val="20"/>
          <w:szCs w:val="20"/>
        </w:rPr>
        <w:t>В случае если такая з</w:t>
      </w:r>
      <w:r w:rsidRPr="00E85BFE">
        <w:rPr>
          <w:sz w:val="20"/>
          <w:szCs w:val="20"/>
        </w:rPr>
        <w:t>а</w:t>
      </w:r>
      <w:r w:rsidRPr="00E85BFE">
        <w:rPr>
          <w:sz w:val="20"/>
          <w:szCs w:val="20"/>
        </w:rPr>
        <w:t>явка соответствует требованиям и условиям, предусмотренным извещением о проведении запроса котировок в эле</w:t>
      </w:r>
      <w:r w:rsidRPr="00E85BFE">
        <w:rPr>
          <w:sz w:val="20"/>
          <w:szCs w:val="20"/>
        </w:rPr>
        <w:t>к</w:t>
      </w:r>
      <w:r w:rsidRPr="00E85BFE">
        <w:rPr>
          <w:sz w:val="20"/>
          <w:szCs w:val="20"/>
        </w:rPr>
        <w:t>тронной форме, Заказчик передает участнику закупки, подавшему единственную заявку на участие в запросе котировок в электронной форме, проект договора, который составляется путем включения условий исполнения договора, предл</w:t>
      </w:r>
      <w:r w:rsidRPr="00E85BFE">
        <w:rPr>
          <w:sz w:val="20"/>
          <w:szCs w:val="20"/>
        </w:rPr>
        <w:t>о</w:t>
      </w:r>
      <w:r w:rsidRPr="00E85BFE">
        <w:rPr>
          <w:sz w:val="20"/>
          <w:szCs w:val="20"/>
        </w:rPr>
        <w:t>женных участником закупки в заявке на участие в запросе котировок в электронной форме, в проект договора, прил</w:t>
      </w:r>
      <w:r w:rsidRPr="00E85BFE">
        <w:rPr>
          <w:sz w:val="20"/>
          <w:szCs w:val="20"/>
        </w:rPr>
        <w:t>а</w:t>
      </w:r>
      <w:r w:rsidRPr="00E85BFE">
        <w:rPr>
          <w:sz w:val="20"/>
          <w:szCs w:val="20"/>
        </w:rPr>
        <w:t>гаемый к</w:t>
      </w:r>
      <w:proofErr w:type="gramEnd"/>
      <w:r w:rsidRPr="00E85BFE">
        <w:rPr>
          <w:sz w:val="20"/>
          <w:szCs w:val="20"/>
        </w:rPr>
        <w:t xml:space="preserve"> извещению о проведении запроса котировок в электронной форме. При этом участник закупки признается победителем запроса котировок в электронной форме и не вправе отказаться от заключения договора.</w:t>
      </w:r>
    </w:p>
    <w:p w:rsidR="00C04CB9" w:rsidRPr="00E85BFE" w:rsidRDefault="00340585" w:rsidP="00B528DF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E85BFE">
        <w:rPr>
          <w:sz w:val="20"/>
          <w:szCs w:val="20"/>
        </w:rPr>
        <w:lastRenderedPageBreak/>
        <w:t>В случае если только один участник закупки, подавший заявку на участие в запросе котировок в электронной форме, признан участником запроса котировок в электронной форме, запрос котировок в электронной форме признае</w:t>
      </w:r>
      <w:r w:rsidRPr="00E85BFE">
        <w:rPr>
          <w:sz w:val="20"/>
          <w:szCs w:val="20"/>
        </w:rPr>
        <w:t>т</w:t>
      </w:r>
      <w:r w:rsidRPr="00E85BFE">
        <w:rPr>
          <w:sz w:val="20"/>
          <w:szCs w:val="20"/>
        </w:rPr>
        <w:t>ся несостоявшимся. Заказчик передает такому участнику проект договора, который составляется путем включения у</w:t>
      </w:r>
      <w:r w:rsidRPr="00E85BFE">
        <w:rPr>
          <w:sz w:val="20"/>
          <w:szCs w:val="20"/>
        </w:rPr>
        <w:t>с</w:t>
      </w:r>
      <w:r w:rsidRPr="00E85BFE">
        <w:rPr>
          <w:sz w:val="20"/>
          <w:szCs w:val="20"/>
        </w:rPr>
        <w:t>ловий исполнения договора, предложенных участником закупки в заявке на участие в запросе котировок в электронной форме, в проект договора, прилагаемый к извещению о проведении запроса котировок в электронной форме. При этом такой участник закупки признается победителем запроса котировок в электронной форме и не вправе отказаться от з</w:t>
      </w:r>
      <w:r w:rsidRPr="00E85BFE">
        <w:rPr>
          <w:sz w:val="20"/>
          <w:szCs w:val="20"/>
        </w:rPr>
        <w:t>а</w:t>
      </w:r>
      <w:r w:rsidRPr="00E85BFE">
        <w:rPr>
          <w:sz w:val="20"/>
          <w:szCs w:val="20"/>
        </w:rPr>
        <w:t>ключения договора.</w:t>
      </w:r>
    </w:p>
    <w:p w:rsidR="004A61AD" w:rsidRPr="00E85BFE" w:rsidRDefault="00340585" w:rsidP="00B528DF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E85BFE">
        <w:rPr>
          <w:sz w:val="20"/>
          <w:szCs w:val="20"/>
        </w:rPr>
        <w:t>Договор по результатам запроса котировок в электронной форме заключается 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закупки, Заказчика.</w:t>
      </w:r>
    </w:p>
    <w:p w:rsidR="00A0029E" w:rsidRPr="00E85BFE" w:rsidRDefault="00A0029E" w:rsidP="00B528DF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</w:p>
    <w:p w:rsidR="00D511AC" w:rsidRPr="00E85BFE" w:rsidRDefault="00D511AC" w:rsidP="00B528DF">
      <w:pPr>
        <w:pStyle w:val="af1"/>
        <w:numPr>
          <w:ilvl w:val="0"/>
          <w:numId w:val="16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E85BFE">
        <w:rPr>
          <w:b/>
          <w:bCs/>
          <w:sz w:val="20"/>
          <w:szCs w:val="20"/>
        </w:rPr>
        <w:t>Порядок заключения и исполнения договора</w:t>
      </w:r>
    </w:p>
    <w:p w:rsidR="00D511AC" w:rsidRPr="00E85BFE" w:rsidRDefault="00C47C8F" w:rsidP="00B528DF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E85BFE">
        <w:rPr>
          <w:b/>
          <w:bCs/>
          <w:sz w:val="20"/>
          <w:szCs w:val="20"/>
        </w:rPr>
        <w:t>14.</w:t>
      </w:r>
      <w:r w:rsidR="00D511AC" w:rsidRPr="00E85BFE">
        <w:rPr>
          <w:b/>
          <w:bCs/>
          <w:sz w:val="20"/>
          <w:szCs w:val="20"/>
        </w:rPr>
        <w:t>1.</w:t>
      </w:r>
      <w:r w:rsidR="00D511AC" w:rsidRPr="00E85BFE">
        <w:rPr>
          <w:bCs/>
          <w:sz w:val="20"/>
          <w:szCs w:val="20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="00D511AC" w:rsidRPr="00E85BFE">
        <w:rPr>
          <w:bCs/>
          <w:sz w:val="20"/>
          <w:szCs w:val="20"/>
        </w:rPr>
        <w:t>с даты размещения</w:t>
      </w:r>
      <w:proofErr w:type="gramEnd"/>
      <w:r w:rsidR="00D511AC" w:rsidRPr="00E85BFE">
        <w:rPr>
          <w:bCs/>
          <w:sz w:val="20"/>
          <w:szCs w:val="20"/>
        </w:rPr>
        <w:t xml:space="preserve"> в единой информационной системе итогового протокола, составленного по результатам заку</w:t>
      </w:r>
      <w:r w:rsidR="00D511AC" w:rsidRPr="00E85BFE">
        <w:rPr>
          <w:bCs/>
          <w:sz w:val="20"/>
          <w:szCs w:val="20"/>
        </w:rPr>
        <w:t>п</w:t>
      </w:r>
      <w:r w:rsidR="00D511AC" w:rsidRPr="00E85BFE">
        <w:rPr>
          <w:bCs/>
          <w:sz w:val="20"/>
          <w:szCs w:val="20"/>
        </w:rPr>
        <w:t xml:space="preserve">ки. </w:t>
      </w:r>
      <w:proofErr w:type="gramStart"/>
      <w:r w:rsidR="00D511AC" w:rsidRPr="00E85BFE">
        <w:rPr>
          <w:bCs/>
          <w:sz w:val="20"/>
          <w:szCs w:val="20"/>
        </w:rPr>
        <w:t>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(бездействия) Зака</w:t>
      </w:r>
      <w:r w:rsidR="00D511AC" w:rsidRPr="00E85BFE">
        <w:rPr>
          <w:bCs/>
          <w:sz w:val="20"/>
          <w:szCs w:val="20"/>
        </w:rPr>
        <w:t>з</w:t>
      </w:r>
      <w:r w:rsidR="00D511AC" w:rsidRPr="00E85BFE">
        <w:rPr>
          <w:bCs/>
          <w:sz w:val="20"/>
          <w:szCs w:val="20"/>
        </w:rPr>
        <w:t>чика, комиссии,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</w:t>
      </w:r>
      <w:r w:rsidR="00D511AC" w:rsidRPr="00E85BFE">
        <w:rPr>
          <w:bCs/>
          <w:sz w:val="20"/>
          <w:szCs w:val="20"/>
        </w:rPr>
        <w:t>й</w:t>
      </w:r>
      <w:r w:rsidR="00D511AC" w:rsidRPr="00E85BFE">
        <w:rPr>
          <w:bCs/>
          <w:sz w:val="20"/>
          <w:szCs w:val="20"/>
        </w:rPr>
        <w:t>ствий (бездействия) Заказчика, комиссии, оператора электронной площадки.</w:t>
      </w:r>
      <w:proofErr w:type="gramEnd"/>
    </w:p>
    <w:p w:rsidR="00D511AC" w:rsidRPr="00E85BFE" w:rsidRDefault="00C47C8F" w:rsidP="00B528DF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E85BFE">
        <w:rPr>
          <w:b/>
          <w:bCs/>
          <w:sz w:val="20"/>
          <w:szCs w:val="20"/>
        </w:rPr>
        <w:t>14.</w:t>
      </w:r>
      <w:r w:rsidR="00D511AC" w:rsidRPr="00E85BFE">
        <w:rPr>
          <w:b/>
          <w:bCs/>
          <w:sz w:val="20"/>
          <w:szCs w:val="20"/>
        </w:rPr>
        <w:t>2.</w:t>
      </w:r>
      <w:r w:rsidR="00D511AC" w:rsidRPr="00E85BFE">
        <w:rPr>
          <w:bCs/>
          <w:sz w:val="20"/>
          <w:szCs w:val="20"/>
        </w:rPr>
        <w:t xml:space="preserve"> В случае</w:t>
      </w:r>
      <w:proofErr w:type="gramStart"/>
      <w:r w:rsidR="00D511AC" w:rsidRPr="00E85BFE">
        <w:rPr>
          <w:bCs/>
          <w:sz w:val="20"/>
          <w:szCs w:val="20"/>
        </w:rPr>
        <w:t>,</w:t>
      </w:r>
      <w:proofErr w:type="gramEnd"/>
      <w:r w:rsidR="00D511AC" w:rsidRPr="00E85BFE">
        <w:rPr>
          <w:bCs/>
          <w:sz w:val="20"/>
          <w:szCs w:val="20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заключается, в течение пяти дней со дня размещения в единой информационной системе итогового протокола. Посл</w:t>
      </w:r>
      <w:r w:rsidR="00D511AC" w:rsidRPr="00E85BFE">
        <w:rPr>
          <w:bCs/>
          <w:sz w:val="20"/>
          <w:szCs w:val="20"/>
        </w:rPr>
        <w:t>е</w:t>
      </w:r>
      <w:r w:rsidR="00D511AC" w:rsidRPr="00E85BFE">
        <w:rPr>
          <w:bCs/>
          <w:sz w:val="20"/>
          <w:szCs w:val="20"/>
        </w:rPr>
        <w:t>дующий обмен электронными документами между Заказчиком и участником закупки при заключении договора осущ</w:t>
      </w:r>
      <w:r w:rsidR="00D511AC" w:rsidRPr="00E85BFE">
        <w:rPr>
          <w:bCs/>
          <w:sz w:val="20"/>
          <w:szCs w:val="20"/>
        </w:rPr>
        <w:t>е</w:t>
      </w:r>
      <w:r w:rsidR="00D511AC" w:rsidRPr="00E85BFE">
        <w:rPr>
          <w:bCs/>
          <w:sz w:val="20"/>
          <w:szCs w:val="20"/>
        </w:rPr>
        <w:t xml:space="preserve">ствляется в трехдневный срок с соблюдением общего срока для заключения договора, предусмотренного настоящим пунктом Положения о закупке. </w:t>
      </w:r>
    </w:p>
    <w:p w:rsidR="00D511AC" w:rsidRPr="00E85BFE" w:rsidRDefault="00C47C8F" w:rsidP="00B528DF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E85BFE">
        <w:rPr>
          <w:b/>
          <w:bCs/>
          <w:sz w:val="20"/>
          <w:szCs w:val="20"/>
        </w:rPr>
        <w:t>14.</w:t>
      </w:r>
      <w:r w:rsidR="00D511AC" w:rsidRPr="00E85BFE">
        <w:rPr>
          <w:b/>
          <w:bCs/>
          <w:sz w:val="20"/>
          <w:szCs w:val="20"/>
        </w:rPr>
        <w:t>3.</w:t>
      </w:r>
      <w:r w:rsidR="00D511AC" w:rsidRPr="00E85BFE">
        <w:rPr>
          <w:bCs/>
          <w:sz w:val="20"/>
          <w:szCs w:val="20"/>
        </w:rPr>
        <w:t xml:space="preserve"> Договор с участником закупки, обязанным заключить договор, заключается после предоставления таким участн</w:t>
      </w:r>
      <w:r w:rsidR="00D511AC" w:rsidRPr="00E85BFE">
        <w:rPr>
          <w:bCs/>
          <w:sz w:val="20"/>
          <w:szCs w:val="20"/>
        </w:rPr>
        <w:t>и</w:t>
      </w:r>
      <w:r w:rsidR="00D511AC" w:rsidRPr="00E85BFE">
        <w:rPr>
          <w:bCs/>
          <w:sz w:val="20"/>
          <w:szCs w:val="20"/>
        </w:rPr>
        <w:t>ком обеспечения исполнения договора, соответствующего требованиям извещения о проведении запроса котировок (если требование о предоставлении обеспечения исполнения договора было предусмотрено Заказчиком в извещении о проведении запроса котировок).</w:t>
      </w:r>
    </w:p>
    <w:p w:rsidR="00D511AC" w:rsidRPr="00E85BFE" w:rsidRDefault="00C47C8F" w:rsidP="00B528DF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E85BFE">
        <w:rPr>
          <w:b/>
          <w:bCs/>
          <w:sz w:val="20"/>
          <w:szCs w:val="20"/>
        </w:rPr>
        <w:t>14.</w:t>
      </w:r>
      <w:r w:rsidR="00D511AC" w:rsidRPr="00E85BFE">
        <w:rPr>
          <w:b/>
          <w:bCs/>
          <w:sz w:val="20"/>
          <w:szCs w:val="20"/>
        </w:rPr>
        <w:t>4.</w:t>
      </w:r>
      <w:r w:rsidR="00D511AC" w:rsidRPr="00E85BFE">
        <w:rPr>
          <w:bCs/>
          <w:sz w:val="20"/>
          <w:szCs w:val="20"/>
        </w:rPr>
        <w:t xml:space="preserve"> В случае если участник закупки, обязанный заключить договор, не предоставил Заказчику в срок, установленный Заказчиком, подписанный им договор, либо не предоставил надлежащее обеспечение исполнения договора, такой уч</w:t>
      </w:r>
      <w:r w:rsidR="00D511AC" w:rsidRPr="00E85BFE">
        <w:rPr>
          <w:bCs/>
          <w:sz w:val="20"/>
          <w:szCs w:val="20"/>
        </w:rPr>
        <w:t>а</w:t>
      </w:r>
      <w:r w:rsidR="00D511AC" w:rsidRPr="00E85BFE">
        <w:rPr>
          <w:bCs/>
          <w:sz w:val="20"/>
          <w:szCs w:val="20"/>
        </w:rPr>
        <w:t>стник признается уклонившимся от заключения договора. В случае уклонения участника закупки от заключения дог</w:t>
      </w:r>
      <w:r w:rsidR="00D511AC" w:rsidRPr="00E85BFE">
        <w:rPr>
          <w:bCs/>
          <w:sz w:val="20"/>
          <w:szCs w:val="20"/>
        </w:rPr>
        <w:t>о</w:t>
      </w:r>
      <w:r w:rsidR="00D511AC" w:rsidRPr="00E85BFE">
        <w:rPr>
          <w:bCs/>
          <w:sz w:val="20"/>
          <w:szCs w:val="20"/>
        </w:rPr>
        <w:t xml:space="preserve">вора внесенное обеспечение оферты не возвращается (если требование о предоставлении обеспечения оферты было предусмотрено Заказчиком в </w:t>
      </w:r>
      <w:r w:rsidR="0099480C" w:rsidRPr="00E85BFE">
        <w:rPr>
          <w:bCs/>
          <w:sz w:val="20"/>
          <w:szCs w:val="20"/>
        </w:rPr>
        <w:t>Извещении</w:t>
      </w:r>
      <w:r w:rsidR="00D511AC" w:rsidRPr="00E85BFE">
        <w:rPr>
          <w:bCs/>
          <w:sz w:val="20"/>
          <w:szCs w:val="20"/>
        </w:rPr>
        <w:t xml:space="preserve"> о закупке).</w:t>
      </w:r>
    </w:p>
    <w:p w:rsidR="00D511AC" w:rsidRPr="00E85BFE" w:rsidRDefault="00C47C8F" w:rsidP="00B528DF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E85BFE">
        <w:rPr>
          <w:b/>
          <w:bCs/>
          <w:sz w:val="20"/>
          <w:szCs w:val="20"/>
        </w:rPr>
        <w:t>14.</w:t>
      </w:r>
      <w:r w:rsidR="00D511AC" w:rsidRPr="00E85BFE">
        <w:rPr>
          <w:b/>
          <w:bCs/>
          <w:sz w:val="20"/>
          <w:szCs w:val="20"/>
        </w:rPr>
        <w:t>5.</w:t>
      </w:r>
      <w:r w:rsidR="00D511AC" w:rsidRPr="00E85BFE">
        <w:rPr>
          <w:bCs/>
          <w:sz w:val="20"/>
          <w:szCs w:val="20"/>
        </w:rPr>
        <w:t xml:space="preserve"> В случае если участник закупки, обязанный заключить договор, признан уклонившимся от заключения договора, Заказчик вправе заключить договор с участником закупки, заявке / оферте которого присвоен следующий порядковый номер. </w:t>
      </w:r>
    </w:p>
    <w:p w:rsidR="00D511AC" w:rsidRPr="00E85BFE" w:rsidRDefault="00C47C8F" w:rsidP="00B528DF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E85BFE">
        <w:rPr>
          <w:b/>
          <w:bCs/>
          <w:sz w:val="20"/>
          <w:szCs w:val="20"/>
        </w:rPr>
        <w:t>14.</w:t>
      </w:r>
      <w:r w:rsidR="00D511AC" w:rsidRPr="00E85BFE">
        <w:rPr>
          <w:b/>
          <w:bCs/>
          <w:sz w:val="20"/>
          <w:szCs w:val="20"/>
        </w:rPr>
        <w:t>6.</w:t>
      </w:r>
      <w:r w:rsidR="00D511AC" w:rsidRPr="00E85BFE">
        <w:rPr>
          <w:bCs/>
          <w:sz w:val="20"/>
          <w:szCs w:val="20"/>
        </w:rPr>
        <w:t xml:space="preserve"> </w:t>
      </w:r>
      <w:proofErr w:type="gramStart"/>
      <w:r w:rsidR="00D511AC" w:rsidRPr="00E85BFE">
        <w:rPr>
          <w:bCs/>
          <w:sz w:val="20"/>
          <w:szCs w:val="20"/>
        </w:rPr>
        <w:t>Сведения об участниках закупки, уклонившихся от заключения договоров, а также о поставщиках (исполнителях, подрядчиках), с которыми договоры по решению суда расторгнуты в связи с существенным нарушением ими догов</w:t>
      </w:r>
      <w:r w:rsidR="00D511AC" w:rsidRPr="00E85BFE">
        <w:rPr>
          <w:bCs/>
          <w:sz w:val="20"/>
          <w:szCs w:val="20"/>
        </w:rPr>
        <w:t>о</w:t>
      </w:r>
      <w:r w:rsidR="00D511AC" w:rsidRPr="00E85BFE">
        <w:rPr>
          <w:bCs/>
          <w:sz w:val="20"/>
          <w:szCs w:val="20"/>
        </w:rPr>
        <w:t>ров, направляются Заказчиком в реестр недобросовестных поставщиков в порядке, предусмотренном нормативным правовым актом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D511AC" w:rsidRPr="00E85BFE" w:rsidRDefault="00C47C8F" w:rsidP="00B528DF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E85BFE">
        <w:rPr>
          <w:b/>
          <w:bCs/>
          <w:sz w:val="20"/>
          <w:szCs w:val="20"/>
        </w:rPr>
        <w:t>14.</w:t>
      </w:r>
      <w:r w:rsidR="00D511AC" w:rsidRPr="00E85BFE">
        <w:rPr>
          <w:b/>
          <w:bCs/>
          <w:sz w:val="20"/>
          <w:szCs w:val="20"/>
        </w:rPr>
        <w:t>7.</w:t>
      </w:r>
      <w:r w:rsidR="00D511AC" w:rsidRPr="00E85BFE">
        <w:rPr>
          <w:bCs/>
          <w:sz w:val="20"/>
          <w:szCs w:val="20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="00D511AC" w:rsidRPr="00E85BFE">
        <w:rPr>
          <w:bCs/>
          <w:sz w:val="20"/>
          <w:szCs w:val="20"/>
        </w:rPr>
        <w:t>указанными</w:t>
      </w:r>
      <w:proofErr w:type="gramEnd"/>
      <w:r w:rsidR="00D511AC" w:rsidRPr="00E85BFE">
        <w:rPr>
          <w:bCs/>
          <w:sz w:val="20"/>
          <w:szCs w:val="20"/>
        </w:rPr>
        <w:t xml:space="preserve"> в протоколе, составленном по результатам закупки, кроме случаев, предусмотренных настоящим разделом Положения о закупке.</w:t>
      </w:r>
    </w:p>
    <w:p w:rsidR="00D511AC" w:rsidRPr="00E85BFE" w:rsidRDefault="00C47C8F" w:rsidP="00B528DF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E85BFE">
        <w:rPr>
          <w:b/>
          <w:bCs/>
          <w:sz w:val="20"/>
          <w:szCs w:val="20"/>
        </w:rPr>
        <w:t>14.</w:t>
      </w:r>
      <w:r w:rsidR="00D511AC" w:rsidRPr="00E85BFE">
        <w:rPr>
          <w:b/>
          <w:bCs/>
          <w:sz w:val="20"/>
          <w:szCs w:val="20"/>
        </w:rPr>
        <w:t>8.</w:t>
      </w:r>
      <w:r w:rsidR="00D511AC" w:rsidRPr="00E85BFE">
        <w:rPr>
          <w:bCs/>
          <w:sz w:val="20"/>
          <w:szCs w:val="20"/>
        </w:rPr>
        <w:t xml:space="preserve"> При заключении договора между Заказчиком и участником закупки, обязанным заключить договор, могут пров</w:t>
      </w:r>
      <w:r w:rsidR="00D511AC" w:rsidRPr="00E85BFE">
        <w:rPr>
          <w:bCs/>
          <w:sz w:val="20"/>
          <w:szCs w:val="20"/>
        </w:rPr>
        <w:t>о</w:t>
      </w:r>
      <w:r w:rsidR="00D511AC" w:rsidRPr="00E85BFE">
        <w:rPr>
          <w:bCs/>
          <w:sz w:val="20"/>
          <w:szCs w:val="20"/>
        </w:rPr>
        <w:t>диться преддоговорные переговоры (в том числе путем составления протоколов разногласий) по следующим аспектам:</w:t>
      </w:r>
    </w:p>
    <w:p w:rsidR="00D511AC" w:rsidRPr="00E85BFE" w:rsidRDefault="00D511AC" w:rsidP="00B528DF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E85BFE">
        <w:rPr>
          <w:bCs/>
          <w:sz w:val="20"/>
          <w:szCs w:val="20"/>
        </w:rPr>
        <w:t>1) снижение цены договора без изменения количества товаров (объема работ, услуг);</w:t>
      </w:r>
    </w:p>
    <w:p w:rsidR="00D511AC" w:rsidRPr="00E85BFE" w:rsidRDefault="00D511AC" w:rsidP="00B528DF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E85BFE">
        <w:rPr>
          <w:bCs/>
          <w:sz w:val="20"/>
          <w:szCs w:val="20"/>
        </w:rPr>
        <w:t>2) увеличение количества товаров (объема работ, услуг) не более чем на 30% (тридцать процентов) без увеличения ц</w:t>
      </w:r>
      <w:r w:rsidRPr="00E85BFE">
        <w:rPr>
          <w:bCs/>
          <w:sz w:val="20"/>
          <w:szCs w:val="20"/>
        </w:rPr>
        <w:t>е</w:t>
      </w:r>
      <w:r w:rsidRPr="00E85BFE">
        <w:rPr>
          <w:bCs/>
          <w:sz w:val="20"/>
          <w:szCs w:val="20"/>
        </w:rPr>
        <w:t>ны договора;</w:t>
      </w:r>
    </w:p>
    <w:p w:rsidR="00D511AC" w:rsidRPr="00E85BFE" w:rsidRDefault="00D511AC" w:rsidP="00B528DF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E85BFE">
        <w:rPr>
          <w:bCs/>
          <w:sz w:val="20"/>
          <w:szCs w:val="20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работ, услуг, увеличение сроков и объема гарантии и т.п.);</w:t>
      </w:r>
    </w:p>
    <w:p w:rsidR="00D511AC" w:rsidRPr="00E85BFE" w:rsidRDefault="00D511AC" w:rsidP="00B528DF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E85BFE">
        <w:rPr>
          <w:bCs/>
          <w:sz w:val="20"/>
          <w:szCs w:val="20"/>
        </w:rPr>
        <w:t>4) уточнение сроков исполнения обязательств по договору, в случае если договор не был подписан в планируемые ср</w:t>
      </w:r>
      <w:r w:rsidRPr="00E85BFE">
        <w:rPr>
          <w:bCs/>
          <w:sz w:val="20"/>
          <w:szCs w:val="20"/>
        </w:rPr>
        <w:t>о</w:t>
      </w:r>
      <w:r w:rsidRPr="00E85BFE">
        <w:rPr>
          <w:bCs/>
          <w:sz w:val="20"/>
          <w:szCs w:val="20"/>
        </w:rPr>
        <w:t>ки в связи с рассмотрением жалобы, с административным производством, с судебным разбирательством и т.п.;</w:t>
      </w:r>
    </w:p>
    <w:p w:rsidR="00D511AC" w:rsidRPr="00E85BFE" w:rsidRDefault="00D511AC" w:rsidP="00B528DF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E85BFE">
        <w:rPr>
          <w:bCs/>
          <w:sz w:val="20"/>
          <w:szCs w:val="20"/>
        </w:rPr>
        <w:t>5) включение условий, обусловленных изменениями законодательства Российской Федерации или предписаниями о</w:t>
      </w:r>
      <w:r w:rsidRPr="00E85BFE">
        <w:rPr>
          <w:bCs/>
          <w:sz w:val="20"/>
          <w:szCs w:val="20"/>
        </w:rPr>
        <w:t>р</w:t>
      </w:r>
      <w:r w:rsidRPr="00E85BFE">
        <w:rPr>
          <w:bCs/>
          <w:sz w:val="20"/>
          <w:szCs w:val="20"/>
        </w:rPr>
        <w:t>ганов государственной власти, органов местного самоуправления;</w:t>
      </w:r>
    </w:p>
    <w:p w:rsidR="00D511AC" w:rsidRPr="00E85BFE" w:rsidRDefault="00D511AC" w:rsidP="00B528DF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E85BFE">
        <w:rPr>
          <w:bCs/>
          <w:sz w:val="20"/>
          <w:szCs w:val="20"/>
        </w:rPr>
        <w:t xml:space="preserve">6) уточнение условий договора, которые не были зафиксированы в </w:t>
      </w:r>
      <w:r w:rsidR="0099480C" w:rsidRPr="00E85BFE">
        <w:rPr>
          <w:bCs/>
          <w:sz w:val="20"/>
          <w:szCs w:val="20"/>
        </w:rPr>
        <w:t>Из</w:t>
      </w:r>
      <w:r w:rsidR="00415165" w:rsidRPr="00E85BFE">
        <w:rPr>
          <w:bCs/>
          <w:sz w:val="20"/>
          <w:szCs w:val="20"/>
        </w:rPr>
        <w:t>в</w:t>
      </w:r>
      <w:r w:rsidR="0099480C" w:rsidRPr="00E85BFE">
        <w:rPr>
          <w:bCs/>
          <w:sz w:val="20"/>
          <w:szCs w:val="20"/>
        </w:rPr>
        <w:t>ещении</w:t>
      </w:r>
      <w:r w:rsidRPr="00E85BFE">
        <w:rPr>
          <w:bCs/>
          <w:sz w:val="20"/>
          <w:szCs w:val="20"/>
        </w:rPr>
        <w:t xml:space="preserve"> о закупке и заявке лица, с которым з</w:t>
      </w:r>
      <w:r w:rsidRPr="00E85BFE">
        <w:rPr>
          <w:bCs/>
          <w:sz w:val="20"/>
          <w:szCs w:val="20"/>
        </w:rPr>
        <w:t>а</w:t>
      </w:r>
      <w:r w:rsidRPr="00E85BFE">
        <w:rPr>
          <w:bCs/>
          <w:sz w:val="20"/>
          <w:szCs w:val="20"/>
        </w:rPr>
        <w:t>ключается договор, при условии, что это не меняет существенные условия договора, а также условия, являвшиеся кр</w:t>
      </w:r>
      <w:r w:rsidRPr="00E85BFE">
        <w:rPr>
          <w:bCs/>
          <w:sz w:val="20"/>
          <w:szCs w:val="20"/>
        </w:rPr>
        <w:t>и</w:t>
      </w:r>
      <w:r w:rsidRPr="00E85BFE">
        <w:rPr>
          <w:bCs/>
          <w:sz w:val="20"/>
          <w:szCs w:val="20"/>
        </w:rPr>
        <w:t>териями оценки.</w:t>
      </w:r>
    </w:p>
    <w:p w:rsidR="00D511AC" w:rsidRPr="00E85BFE" w:rsidRDefault="00C47C8F" w:rsidP="00B528DF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E85BFE">
        <w:rPr>
          <w:b/>
          <w:bCs/>
          <w:sz w:val="20"/>
          <w:szCs w:val="20"/>
        </w:rPr>
        <w:t>14.</w:t>
      </w:r>
      <w:r w:rsidR="00D511AC" w:rsidRPr="00E85BFE">
        <w:rPr>
          <w:b/>
          <w:bCs/>
          <w:sz w:val="20"/>
          <w:szCs w:val="20"/>
        </w:rPr>
        <w:t>9.</w:t>
      </w:r>
      <w:r w:rsidR="00D511AC" w:rsidRPr="00E85BFE">
        <w:rPr>
          <w:bCs/>
          <w:sz w:val="20"/>
          <w:szCs w:val="20"/>
        </w:rPr>
        <w:t xml:space="preserve"> Преддоговорные переговоры должны входить в сроки заключения договоров. Результаты преддоговорных перег</w:t>
      </w:r>
      <w:r w:rsidR="00D511AC" w:rsidRPr="00E85BFE">
        <w:rPr>
          <w:bCs/>
          <w:sz w:val="20"/>
          <w:szCs w:val="20"/>
        </w:rPr>
        <w:t>о</w:t>
      </w:r>
      <w:r w:rsidR="00D511AC" w:rsidRPr="00E85BFE">
        <w:rPr>
          <w:bCs/>
          <w:sz w:val="20"/>
          <w:szCs w:val="20"/>
        </w:rPr>
        <w:t>воров должны быть учтены в итоговом тексте заключаемого договора.</w:t>
      </w:r>
    </w:p>
    <w:p w:rsidR="00D511AC" w:rsidRPr="00E85BFE" w:rsidRDefault="00C47C8F" w:rsidP="00B528DF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E85BFE">
        <w:rPr>
          <w:b/>
          <w:bCs/>
          <w:sz w:val="20"/>
          <w:szCs w:val="20"/>
        </w:rPr>
        <w:t>14.</w:t>
      </w:r>
      <w:r w:rsidR="00D511AC" w:rsidRPr="00E85BFE">
        <w:rPr>
          <w:b/>
          <w:bCs/>
          <w:sz w:val="20"/>
          <w:szCs w:val="20"/>
        </w:rPr>
        <w:t>10.</w:t>
      </w:r>
      <w:r w:rsidR="00D511AC" w:rsidRPr="00E85BFE">
        <w:rPr>
          <w:bCs/>
          <w:sz w:val="20"/>
          <w:szCs w:val="20"/>
        </w:rPr>
        <w:t xml:space="preserve"> </w:t>
      </w:r>
      <w:proofErr w:type="gramStart"/>
      <w:r w:rsidR="00D511AC" w:rsidRPr="00E85BFE">
        <w:rPr>
          <w:bCs/>
          <w:sz w:val="20"/>
          <w:szCs w:val="20"/>
        </w:rPr>
        <w:t>В случае если Заказчиком в извещении о проведении запроса котировок были предусмотрены начальные ед</w:t>
      </w:r>
      <w:r w:rsidR="00D511AC" w:rsidRPr="00E85BFE">
        <w:rPr>
          <w:bCs/>
          <w:sz w:val="20"/>
          <w:szCs w:val="20"/>
        </w:rPr>
        <w:t>и</w:t>
      </w:r>
      <w:r w:rsidR="00D511AC" w:rsidRPr="00E85BFE">
        <w:rPr>
          <w:bCs/>
          <w:sz w:val="20"/>
          <w:szCs w:val="20"/>
        </w:rPr>
        <w:t>ничные расценки по отдельным товарам (работам, услугам), их этапам, группам и т.п., Заказчик включает соответс</w:t>
      </w:r>
      <w:r w:rsidR="00D511AC" w:rsidRPr="00E85BFE">
        <w:rPr>
          <w:bCs/>
          <w:sz w:val="20"/>
          <w:szCs w:val="20"/>
        </w:rPr>
        <w:t>т</w:t>
      </w:r>
      <w:r w:rsidR="00D511AC" w:rsidRPr="00E85BFE">
        <w:rPr>
          <w:bCs/>
          <w:sz w:val="20"/>
          <w:szCs w:val="20"/>
        </w:rPr>
        <w:t>вующие расценки в текст договора (в смету, спецификацию, иное приложение) с сохранением пропорционального с</w:t>
      </w:r>
      <w:r w:rsidR="00D511AC" w:rsidRPr="00E85BFE">
        <w:rPr>
          <w:bCs/>
          <w:sz w:val="20"/>
          <w:szCs w:val="20"/>
        </w:rPr>
        <w:t>о</w:t>
      </w:r>
      <w:r w:rsidR="00D511AC" w:rsidRPr="00E85BFE">
        <w:rPr>
          <w:bCs/>
          <w:sz w:val="20"/>
          <w:szCs w:val="20"/>
        </w:rPr>
        <w:t>отношения этих расценок путем применения к начальным единичным расценкам понижающего коэффициента.</w:t>
      </w:r>
      <w:proofErr w:type="gramEnd"/>
      <w:r w:rsidR="00D511AC" w:rsidRPr="00E85BFE">
        <w:rPr>
          <w:bCs/>
          <w:sz w:val="20"/>
          <w:szCs w:val="20"/>
        </w:rPr>
        <w:t xml:space="preserve"> Пон</w:t>
      </w:r>
      <w:r w:rsidR="00D511AC" w:rsidRPr="00E85BFE">
        <w:rPr>
          <w:bCs/>
          <w:sz w:val="20"/>
          <w:szCs w:val="20"/>
        </w:rPr>
        <w:t>и</w:t>
      </w:r>
      <w:r w:rsidR="00D511AC" w:rsidRPr="00E85BFE">
        <w:rPr>
          <w:bCs/>
          <w:sz w:val="20"/>
          <w:szCs w:val="20"/>
        </w:rPr>
        <w:lastRenderedPageBreak/>
        <w:t>жающий коэффициент рассчитывается путем деления цены, предложенной в ходе проведения закупки участником з</w:t>
      </w:r>
      <w:r w:rsidR="00D511AC" w:rsidRPr="00E85BFE">
        <w:rPr>
          <w:bCs/>
          <w:sz w:val="20"/>
          <w:szCs w:val="20"/>
        </w:rPr>
        <w:t>а</w:t>
      </w:r>
      <w:r w:rsidR="00D511AC" w:rsidRPr="00E85BFE">
        <w:rPr>
          <w:bCs/>
          <w:sz w:val="20"/>
          <w:szCs w:val="20"/>
        </w:rPr>
        <w:t>купки, обязанным заключить договор, на начальную цену договора. Заказчик и поставщик вправе согласовать едини</w:t>
      </w:r>
      <w:r w:rsidR="00D511AC" w:rsidRPr="00E85BFE">
        <w:rPr>
          <w:bCs/>
          <w:sz w:val="20"/>
          <w:szCs w:val="20"/>
        </w:rPr>
        <w:t>ч</w:t>
      </w:r>
      <w:r w:rsidR="00D511AC" w:rsidRPr="00E85BFE">
        <w:rPr>
          <w:bCs/>
          <w:sz w:val="20"/>
          <w:szCs w:val="20"/>
        </w:rPr>
        <w:t xml:space="preserve">ные расценки и определить их иным способом, кроме случая, указанного в пункте </w:t>
      </w:r>
      <w:r w:rsidR="0023597E" w:rsidRPr="00E85BFE">
        <w:rPr>
          <w:bCs/>
          <w:sz w:val="20"/>
          <w:szCs w:val="20"/>
        </w:rPr>
        <w:t>14.</w:t>
      </w:r>
      <w:r w:rsidR="00D511AC" w:rsidRPr="00E85BFE">
        <w:rPr>
          <w:bCs/>
          <w:sz w:val="20"/>
          <w:szCs w:val="20"/>
        </w:rPr>
        <w:t>11 настоящего раздела.</w:t>
      </w:r>
    </w:p>
    <w:p w:rsidR="00D511AC" w:rsidRPr="00E85BFE" w:rsidRDefault="00C47C8F" w:rsidP="00B528DF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E85BFE">
        <w:rPr>
          <w:b/>
          <w:bCs/>
          <w:sz w:val="20"/>
          <w:szCs w:val="20"/>
        </w:rPr>
        <w:t>14.</w:t>
      </w:r>
      <w:r w:rsidR="00D511AC" w:rsidRPr="00E85BFE">
        <w:rPr>
          <w:b/>
          <w:bCs/>
          <w:sz w:val="20"/>
          <w:szCs w:val="20"/>
        </w:rPr>
        <w:t>11.</w:t>
      </w:r>
      <w:r w:rsidR="00D511AC" w:rsidRPr="00E85BFE">
        <w:rPr>
          <w:bCs/>
          <w:sz w:val="20"/>
          <w:szCs w:val="20"/>
        </w:rPr>
        <w:t xml:space="preserve"> </w:t>
      </w:r>
      <w:proofErr w:type="gramStart"/>
      <w:r w:rsidR="00D511AC" w:rsidRPr="00E85BFE">
        <w:rPr>
          <w:bCs/>
          <w:sz w:val="20"/>
          <w:szCs w:val="20"/>
        </w:rPr>
        <w:t>При установлении в извещении о проведении запроса котировок начальных единичных расценок по отдельным товарам (работам, услугам), их этапам, группам и т.п., извещением о проведении запроса котировок с учётом специф</w:t>
      </w:r>
      <w:r w:rsidR="00D511AC" w:rsidRPr="00E85BFE">
        <w:rPr>
          <w:bCs/>
          <w:sz w:val="20"/>
          <w:szCs w:val="20"/>
        </w:rPr>
        <w:t>и</w:t>
      </w:r>
      <w:r w:rsidR="00D511AC" w:rsidRPr="00E85BFE">
        <w:rPr>
          <w:bCs/>
          <w:sz w:val="20"/>
          <w:szCs w:val="20"/>
        </w:rPr>
        <w:t>ки закупаемой продукции может быть также предусмотрено, что договор заключается с победителем закупки (иным лицом, с которым заключается договор по результатам закупки в случаях, предусмотренных Положением о закупке) с включением в</w:t>
      </w:r>
      <w:proofErr w:type="gramEnd"/>
      <w:r w:rsidR="00D511AC" w:rsidRPr="00E85BFE">
        <w:rPr>
          <w:bCs/>
          <w:sz w:val="20"/>
          <w:szCs w:val="20"/>
        </w:rPr>
        <w:t xml:space="preserve"> договор начальной (максимальной) цены договора в качестве предельного (максимального) значения цены договора. </w:t>
      </w:r>
      <w:proofErr w:type="gramStart"/>
      <w:r w:rsidR="00D511AC" w:rsidRPr="00E85BFE">
        <w:rPr>
          <w:bCs/>
          <w:sz w:val="20"/>
          <w:szCs w:val="20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превышающем предельного (максимального) значения цены договора (начальной (ма</w:t>
      </w:r>
      <w:r w:rsidR="00D511AC" w:rsidRPr="00E85BFE">
        <w:rPr>
          <w:bCs/>
          <w:sz w:val="20"/>
          <w:szCs w:val="20"/>
        </w:rPr>
        <w:t>к</w:t>
      </w:r>
      <w:r w:rsidR="00D511AC" w:rsidRPr="00E85BFE">
        <w:rPr>
          <w:bCs/>
          <w:sz w:val="20"/>
          <w:szCs w:val="20"/>
        </w:rPr>
        <w:t>симальной) цены договора).</w:t>
      </w:r>
      <w:proofErr w:type="gramEnd"/>
      <w:r w:rsidR="00D511AC" w:rsidRPr="00E85BFE">
        <w:rPr>
          <w:bCs/>
          <w:sz w:val="20"/>
          <w:szCs w:val="20"/>
        </w:rPr>
        <w:t xml:space="preserve"> В этом случае предложение участника закупки о цене договора применяется для определ</w:t>
      </w:r>
      <w:r w:rsidR="00D511AC" w:rsidRPr="00E85BFE">
        <w:rPr>
          <w:bCs/>
          <w:sz w:val="20"/>
          <w:szCs w:val="20"/>
        </w:rPr>
        <w:t>е</w:t>
      </w:r>
      <w:r w:rsidR="00D511AC" w:rsidRPr="00E85BFE">
        <w:rPr>
          <w:bCs/>
          <w:sz w:val="20"/>
          <w:szCs w:val="20"/>
        </w:rPr>
        <w:t>ния понижающего коэффициента к начальным единичным расценкам на закупаемую продукцию путем деления цены, предложенной в ходе проведения закупки участником закупки, с которым заключается договор, на начальную цену договора.</w:t>
      </w:r>
    </w:p>
    <w:p w:rsidR="00D511AC" w:rsidRPr="00E85BFE" w:rsidRDefault="00C47C8F" w:rsidP="00B528DF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E85BFE">
        <w:rPr>
          <w:b/>
          <w:bCs/>
          <w:sz w:val="20"/>
          <w:szCs w:val="20"/>
        </w:rPr>
        <w:t>14.</w:t>
      </w:r>
      <w:r w:rsidR="00D511AC" w:rsidRPr="00E85BFE">
        <w:rPr>
          <w:b/>
          <w:bCs/>
          <w:sz w:val="20"/>
          <w:szCs w:val="20"/>
        </w:rPr>
        <w:t>12.</w:t>
      </w:r>
      <w:r w:rsidR="00D511AC" w:rsidRPr="00E85BFE">
        <w:rPr>
          <w:bCs/>
          <w:sz w:val="20"/>
          <w:szCs w:val="20"/>
        </w:rPr>
        <w:t xml:space="preserve"> Заказчик по согласованию с участником при исполнении договора вправе изменить (с учетом пункта 16 Полож</w:t>
      </w:r>
      <w:r w:rsidR="00D511AC" w:rsidRPr="00E85BFE">
        <w:rPr>
          <w:bCs/>
          <w:sz w:val="20"/>
          <w:szCs w:val="20"/>
        </w:rPr>
        <w:t>е</w:t>
      </w:r>
      <w:r w:rsidR="00D511AC" w:rsidRPr="00E85BFE">
        <w:rPr>
          <w:bCs/>
          <w:sz w:val="20"/>
          <w:szCs w:val="20"/>
        </w:rPr>
        <w:t>ния о закупке):</w:t>
      </w:r>
    </w:p>
    <w:p w:rsidR="00D511AC" w:rsidRPr="00E85BFE" w:rsidRDefault="00D511AC" w:rsidP="00B528DF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E85BFE">
        <w:rPr>
          <w:bCs/>
          <w:sz w:val="20"/>
          <w:szCs w:val="20"/>
        </w:rPr>
        <w:t>1) предусмотренный договором объем закупаемой продукции не более чем на 30% (тридцать процентов). При увелич</w:t>
      </w:r>
      <w:r w:rsidRPr="00E85BFE">
        <w:rPr>
          <w:bCs/>
          <w:sz w:val="20"/>
          <w:szCs w:val="20"/>
        </w:rPr>
        <w:t>е</w:t>
      </w:r>
      <w:r w:rsidRPr="00E85BFE">
        <w:rPr>
          <w:bCs/>
          <w:sz w:val="20"/>
          <w:szCs w:val="20"/>
        </w:rPr>
        <w:t>нии объема закупаемой продукции Заказчик по согласованию с участником вправе изменить первоначальную цену д</w:t>
      </w:r>
      <w:r w:rsidRPr="00E85BFE">
        <w:rPr>
          <w:bCs/>
          <w:sz w:val="20"/>
          <w:szCs w:val="20"/>
        </w:rPr>
        <w:t>о</w:t>
      </w:r>
      <w:r w:rsidRPr="00E85BFE">
        <w:rPr>
          <w:bCs/>
          <w:sz w:val="20"/>
          <w:szCs w:val="20"/>
        </w:rPr>
        <w:t>говора соответственно изменяемому объему продукции,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образом;</w:t>
      </w:r>
    </w:p>
    <w:p w:rsidR="00D511AC" w:rsidRPr="00E85BFE" w:rsidRDefault="00D511AC" w:rsidP="00B528DF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E85BFE">
        <w:rPr>
          <w:bCs/>
          <w:sz w:val="20"/>
          <w:szCs w:val="20"/>
        </w:rPr>
        <w:t>2) сроки исполнения обязательств по договору, в случае если необходимость изменения сроков вызвана обстоятельс</w:t>
      </w:r>
      <w:r w:rsidRPr="00E85BFE">
        <w:rPr>
          <w:bCs/>
          <w:sz w:val="20"/>
          <w:szCs w:val="20"/>
        </w:rPr>
        <w:t>т</w:t>
      </w:r>
      <w:r w:rsidRPr="00E85BFE">
        <w:rPr>
          <w:bCs/>
          <w:sz w:val="20"/>
          <w:szCs w:val="20"/>
        </w:rPr>
        <w:t>вами непреодолимой силы или просрочкой выполнения Заказчиком своих обязательств по договору;</w:t>
      </w:r>
    </w:p>
    <w:p w:rsidR="00D511AC" w:rsidRPr="00E85BFE" w:rsidRDefault="00D511AC" w:rsidP="00B528DF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E85BFE">
        <w:rPr>
          <w:bCs/>
          <w:sz w:val="20"/>
          <w:szCs w:val="20"/>
        </w:rPr>
        <w:t>3) цену договора:</w:t>
      </w:r>
    </w:p>
    <w:p w:rsidR="00D511AC" w:rsidRPr="00E85BFE" w:rsidRDefault="00C47C8F" w:rsidP="00B528DF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E85BFE">
        <w:rPr>
          <w:bCs/>
          <w:sz w:val="20"/>
          <w:szCs w:val="20"/>
        </w:rPr>
        <w:t xml:space="preserve">- </w:t>
      </w:r>
      <w:r w:rsidR="00D511AC" w:rsidRPr="00E85BFE">
        <w:rPr>
          <w:bCs/>
          <w:sz w:val="20"/>
          <w:szCs w:val="20"/>
        </w:rPr>
        <w:t>путем ее уменьшения без изменения иных условий исполнения договора,</w:t>
      </w:r>
    </w:p>
    <w:p w:rsidR="00C47C8F" w:rsidRPr="00E85BFE" w:rsidRDefault="00C47C8F" w:rsidP="00B528DF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E85BFE">
        <w:rPr>
          <w:bCs/>
          <w:sz w:val="20"/>
          <w:szCs w:val="20"/>
        </w:rPr>
        <w:t xml:space="preserve">- </w:t>
      </w:r>
      <w:r w:rsidR="00D511AC" w:rsidRPr="00E85BFE">
        <w:rPr>
          <w:bCs/>
          <w:sz w:val="20"/>
          <w:szCs w:val="20"/>
        </w:rPr>
        <w:t>в случаях, предусмотренных подпунктом 1 настоящего пункта,</w:t>
      </w:r>
      <w:r w:rsidRPr="00E85BFE">
        <w:rPr>
          <w:bCs/>
          <w:sz w:val="20"/>
          <w:szCs w:val="20"/>
        </w:rPr>
        <w:t xml:space="preserve"> </w:t>
      </w:r>
      <w:r w:rsidR="00D511AC" w:rsidRPr="00E85BFE">
        <w:rPr>
          <w:bCs/>
          <w:sz w:val="20"/>
          <w:szCs w:val="20"/>
        </w:rPr>
        <w:t>в случае инфляционного роста цен на основании пок</w:t>
      </w:r>
      <w:r w:rsidR="00D511AC" w:rsidRPr="00E85BFE">
        <w:rPr>
          <w:bCs/>
          <w:sz w:val="20"/>
          <w:szCs w:val="20"/>
        </w:rPr>
        <w:t>а</w:t>
      </w:r>
      <w:r w:rsidR="00D511AC" w:rsidRPr="00E85BFE">
        <w:rPr>
          <w:bCs/>
          <w:sz w:val="20"/>
          <w:szCs w:val="20"/>
        </w:rPr>
        <w:t>зателей прогнозного индекса дефлятора, публикуемого Министерством экономического развития Российской Федер</w:t>
      </w:r>
      <w:r w:rsidR="00D511AC" w:rsidRPr="00E85BFE">
        <w:rPr>
          <w:bCs/>
          <w:sz w:val="20"/>
          <w:szCs w:val="20"/>
        </w:rPr>
        <w:t>а</w:t>
      </w:r>
      <w:r w:rsidR="00D511AC" w:rsidRPr="00E85BFE">
        <w:rPr>
          <w:bCs/>
          <w:sz w:val="20"/>
          <w:szCs w:val="20"/>
        </w:rPr>
        <w:t>ции либо другими источниками информации, заслуживающими доверия,</w:t>
      </w:r>
    </w:p>
    <w:p w:rsidR="00D511AC" w:rsidRPr="00E85BFE" w:rsidRDefault="00C47C8F" w:rsidP="00B528DF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E85BFE">
        <w:rPr>
          <w:bCs/>
          <w:sz w:val="20"/>
          <w:szCs w:val="20"/>
        </w:rPr>
        <w:t xml:space="preserve">- </w:t>
      </w:r>
      <w:r w:rsidR="00D511AC" w:rsidRPr="00E85BFE">
        <w:rPr>
          <w:bCs/>
          <w:sz w:val="20"/>
          <w:szCs w:val="20"/>
        </w:rPr>
        <w:t>в случае изменения в соответствии с законодательством Российской Федерации регулируемых государством цен (т</w:t>
      </w:r>
      <w:r w:rsidR="00D511AC" w:rsidRPr="00E85BFE">
        <w:rPr>
          <w:bCs/>
          <w:sz w:val="20"/>
          <w:szCs w:val="20"/>
        </w:rPr>
        <w:t>а</w:t>
      </w:r>
      <w:r w:rsidR="00D511AC" w:rsidRPr="00E85BFE">
        <w:rPr>
          <w:bCs/>
          <w:sz w:val="20"/>
          <w:szCs w:val="20"/>
        </w:rPr>
        <w:t>рифов),</w:t>
      </w:r>
    </w:p>
    <w:p w:rsidR="00D511AC" w:rsidRPr="00E85BFE" w:rsidRDefault="00C47C8F" w:rsidP="00B528DF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E85BFE">
        <w:rPr>
          <w:bCs/>
          <w:sz w:val="20"/>
          <w:szCs w:val="20"/>
        </w:rPr>
        <w:t xml:space="preserve">- </w:t>
      </w:r>
      <w:r w:rsidR="00D511AC" w:rsidRPr="00E85BFE">
        <w:rPr>
          <w:bCs/>
          <w:sz w:val="20"/>
          <w:szCs w:val="20"/>
        </w:rPr>
        <w:t>в случае заключения договора энергоснабжения или купли-продажи электрической энергии с гарантирующим п</w:t>
      </w:r>
      <w:r w:rsidR="00D511AC" w:rsidRPr="00E85BFE">
        <w:rPr>
          <w:bCs/>
          <w:sz w:val="20"/>
          <w:szCs w:val="20"/>
        </w:rPr>
        <w:t>о</w:t>
      </w:r>
      <w:r w:rsidR="00D511AC" w:rsidRPr="00E85BFE">
        <w:rPr>
          <w:bCs/>
          <w:sz w:val="20"/>
          <w:szCs w:val="20"/>
        </w:rPr>
        <w:t>ставщиком электрической энергии;</w:t>
      </w:r>
    </w:p>
    <w:p w:rsidR="00D511AC" w:rsidRPr="00E85BFE" w:rsidRDefault="00D511AC" w:rsidP="00B528DF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E85BFE">
        <w:rPr>
          <w:bCs/>
          <w:sz w:val="20"/>
          <w:szCs w:val="20"/>
        </w:rPr>
        <w:t xml:space="preserve">4) иные условия исполнения договора, если такое изменение договора допускается законом. </w:t>
      </w:r>
    </w:p>
    <w:p w:rsidR="00D511AC" w:rsidRPr="00E85BFE" w:rsidRDefault="00C47C8F" w:rsidP="00B528DF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E85BFE">
        <w:rPr>
          <w:b/>
          <w:bCs/>
          <w:sz w:val="20"/>
          <w:szCs w:val="20"/>
        </w:rPr>
        <w:t>14.</w:t>
      </w:r>
      <w:r w:rsidR="00D511AC" w:rsidRPr="00E85BFE">
        <w:rPr>
          <w:b/>
          <w:bCs/>
          <w:sz w:val="20"/>
          <w:szCs w:val="20"/>
        </w:rPr>
        <w:t>13.</w:t>
      </w:r>
      <w:r w:rsidR="00D511AC" w:rsidRPr="00E85BFE">
        <w:rPr>
          <w:bCs/>
          <w:sz w:val="20"/>
          <w:szCs w:val="20"/>
        </w:rPr>
        <w:t xml:space="preserve"> В случае</w:t>
      </w:r>
      <w:proofErr w:type="gramStart"/>
      <w:r w:rsidR="00D511AC" w:rsidRPr="00E85BFE">
        <w:rPr>
          <w:bCs/>
          <w:sz w:val="20"/>
          <w:szCs w:val="20"/>
        </w:rPr>
        <w:t>,</w:t>
      </w:r>
      <w:proofErr w:type="gramEnd"/>
      <w:r w:rsidR="00D511AC" w:rsidRPr="00E85BFE">
        <w:rPr>
          <w:bCs/>
          <w:sz w:val="20"/>
          <w:szCs w:val="20"/>
        </w:rPr>
        <w:t xml:space="preserve"> если при заключении и исполнении договора изменяются количество, объем, цена закупаемых товаров, работ, услуг или сроки исполнения договора по сравнению с указанными в итоговом протоколе, не позднее чем в теч</w:t>
      </w:r>
      <w:r w:rsidR="00D511AC" w:rsidRPr="00E85BFE">
        <w:rPr>
          <w:bCs/>
          <w:sz w:val="20"/>
          <w:szCs w:val="20"/>
        </w:rPr>
        <w:t>е</w:t>
      </w:r>
      <w:r w:rsidR="00D511AC" w:rsidRPr="00E85BFE">
        <w:rPr>
          <w:bCs/>
          <w:sz w:val="20"/>
          <w:szCs w:val="20"/>
        </w:rPr>
        <w:t>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D511AC" w:rsidRPr="00E85BFE" w:rsidRDefault="00C47C8F" w:rsidP="00B528DF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E85BFE">
        <w:rPr>
          <w:b/>
          <w:bCs/>
          <w:sz w:val="20"/>
          <w:szCs w:val="20"/>
        </w:rPr>
        <w:t>14.</w:t>
      </w:r>
      <w:r w:rsidR="00D511AC" w:rsidRPr="00E85BFE">
        <w:rPr>
          <w:b/>
          <w:bCs/>
          <w:sz w:val="20"/>
          <w:szCs w:val="20"/>
        </w:rPr>
        <w:t>14.</w:t>
      </w:r>
      <w:r w:rsidR="00D511AC" w:rsidRPr="00E85BFE">
        <w:rPr>
          <w:bCs/>
          <w:sz w:val="20"/>
          <w:szCs w:val="20"/>
        </w:rPr>
        <w:t xml:space="preserve"> При исполнении договора по согласованию Заказчика с поставщиком (подрядчиком, исполнителем) допускается поставка (использование) товара, качество, технические и функциональные характеристики (потребительские свойства) которого являются улучшенными по сравнению с таким качеством и такими характеристиками товара, указанными в договоре.</w:t>
      </w:r>
    </w:p>
    <w:p w:rsidR="00D511AC" w:rsidRPr="00E85BFE" w:rsidRDefault="00C47C8F" w:rsidP="00B528DF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E85BFE">
        <w:rPr>
          <w:b/>
          <w:bCs/>
          <w:sz w:val="20"/>
          <w:szCs w:val="20"/>
        </w:rPr>
        <w:t>14.</w:t>
      </w:r>
      <w:r w:rsidR="00D511AC" w:rsidRPr="00E85BFE">
        <w:rPr>
          <w:b/>
          <w:bCs/>
          <w:sz w:val="20"/>
          <w:szCs w:val="20"/>
        </w:rPr>
        <w:t>15.</w:t>
      </w:r>
      <w:r w:rsidR="00D511AC" w:rsidRPr="00E85BFE">
        <w:rPr>
          <w:bCs/>
          <w:sz w:val="20"/>
          <w:szCs w:val="20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</w:t>
      </w:r>
      <w:r w:rsidR="00D511AC" w:rsidRPr="00E85BFE">
        <w:rPr>
          <w:bCs/>
          <w:sz w:val="20"/>
          <w:szCs w:val="20"/>
        </w:rPr>
        <w:t>о</w:t>
      </w:r>
      <w:r w:rsidR="00D511AC" w:rsidRPr="00E85BFE">
        <w:rPr>
          <w:bCs/>
          <w:sz w:val="20"/>
          <w:szCs w:val="20"/>
        </w:rPr>
        <w:t>исхождения, работам, услугам, выполняемым, оказываемым российскими лицами в порядке, предусмотренном пун</w:t>
      </w:r>
      <w:r w:rsidR="00D511AC" w:rsidRPr="00E85BFE">
        <w:rPr>
          <w:bCs/>
          <w:sz w:val="20"/>
          <w:szCs w:val="20"/>
        </w:rPr>
        <w:t>к</w:t>
      </w:r>
      <w:r w:rsidR="00D511AC" w:rsidRPr="00E85BFE">
        <w:rPr>
          <w:bCs/>
          <w:sz w:val="20"/>
          <w:szCs w:val="20"/>
        </w:rPr>
        <w:t xml:space="preserve">том 2 постановления Правительства Российской Федерации от 16 сентября 2016 г. № 925. </w:t>
      </w:r>
    </w:p>
    <w:p w:rsidR="00D511AC" w:rsidRPr="00E85BFE" w:rsidRDefault="00D511AC" w:rsidP="00B528DF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E85BFE">
        <w:rPr>
          <w:bCs/>
          <w:sz w:val="20"/>
          <w:szCs w:val="20"/>
        </w:rPr>
        <w:t>В случае</w:t>
      </w:r>
      <w:proofErr w:type="gramStart"/>
      <w:r w:rsidRPr="00E85BFE">
        <w:rPr>
          <w:bCs/>
          <w:sz w:val="20"/>
          <w:szCs w:val="20"/>
        </w:rPr>
        <w:t>,</w:t>
      </w:r>
      <w:proofErr w:type="gramEnd"/>
      <w:r w:rsidRPr="00E85BFE">
        <w:rPr>
          <w:bCs/>
          <w:sz w:val="20"/>
          <w:szCs w:val="20"/>
        </w:rPr>
        <w:t xml:space="preserve"> если в закупке был предоставлен приоритет товарам российского происхождения, работам, услугам, выпо</w:t>
      </w:r>
      <w:r w:rsidRPr="00E85BFE">
        <w:rPr>
          <w:bCs/>
          <w:sz w:val="20"/>
          <w:szCs w:val="20"/>
        </w:rPr>
        <w:t>л</w:t>
      </w:r>
      <w:r w:rsidRPr="00E85BFE">
        <w:rPr>
          <w:bCs/>
          <w:sz w:val="20"/>
          <w:szCs w:val="20"/>
        </w:rPr>
        <w:t>няемым, оказываемым российскими лицами в порядке, предусмотренном пункта 2 постановления Правительства Ро</w:t>
      </w:r>
      <w:r w:rsidRPr="00E85BFE">
        <w:rPr>
          <w:bCs/>
          <w:sz w:val="20"/>
          <w:szCs w:val="20"/>
        </w:rPr>
        <w:t>с</w:t>
      </w:r>
      <w:r w:rsidRPr="00E85BFE">
        <w:rPr>
          <w:bCs/>
          <w:sz w:val="20"/>
          <w:szCs w:val="20"/>
        </w:rPr>
        <w:t>сийской Федерации от 16 сентября 2016 г. № 925, замена страны происхождения товаров допускается, когда в резул</w:t>
      </w:r>
      <w:r w:rsidRPr="00E85BFE">
        <w:rPr>
          <w:bCs/>
          <w:sz w:val="20"/>
          <w:szCs w:val="20"/>
        </w:rPr>
        <w:t>ь</w:t>
      </w:r>
      <w:r w:rsidRPr="00E85BFE">
        <w:rPr>
          <w:bCs/>
          <w:sz w:val="20"/>
          <w:szCs w:val="20"/>
        </w:rPr>
        <w:t>тате такой замены страной происхождения товаров будет являться Российская Федерация.</w:t>
      </w:r>
    </w:p>
    <w:p w:rsidR="00D511AC" w:rsidRPr="00E85BFE" w:rsidRDefault="00D511AC" w:rsidP="00B528DF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</w:p>
    <w:p w:rsidR="00C82C6D" w:rsidRPr="00E85BFE" w:rsidRDefault="00935C5C" w:rsidP="00B528DF">
      <w:pPr>
        <w:tabs>
          <w:tab w:val="left" w:pos="3600"/>
        </w:tabs>
        <w:jc w:val="both"/>
        <w:rPr>
          <w:b/>
          <w:sz w:val="20"/>
          <w:szCs w:val="20"/>
        </w:rPr>
      </w:pPr>
      <w:r w:rsidRPr="00E85BFE">
        <w:rPr>
          <w:b/>
          <w:sz w:val="20"/>
          <w:szCs w:val="20"/>
        </w:rPr>
        <w:t>1</w:t>
      </w:r>
      <w:r w:rsidR="00D511AC" w:rsidRPr="00E85BFE">
        <w:rPr>
          <w:b/>
          <w:sz w:val="20"/>
          <w:szCs w:val="20"/>
        </w:rPr>
        <w:t>5</w:t>
      </w:r>
      <w:r w:rsidR="00C82C6D" w:rsidRPr="00E85BFE">
        <w:rPr>
          <w:b/>
          <w:sz w:val="20"/>
          <w:szCs w:val="20"/>
        </w:rPr>
        <w:t>. Приложения к извещению запроса котировок:</w:t>
      </w:r>
    </w:p>
    <w:p w:rsidR="00C82C6D" w:rsidRPr="00E85BFE" w:rsidRDefault="00C82C6D" w:rsidP="00B528DF">
      <w:pPr>
        <w:tabs>
          <w:tab w:val="left" w:pos="3600"/>
        </w:tabs>
        <w:ind w:firstLine="720"/>
        <w:jc w:val="both"/>
        <w:rPr>
          <w:sz w:val="20"/>
          <w:szCs w:val="20"/>
        </w:rPr>
      </w:pPr>
      <w:r w:rsidRPr="00E85BFE">
        <w:rPr>
          <w:sz w:val="20"/>
          <w:szCs w:val="20"/>
        </w:rPr>
        <w:t>1</w:t>
      </w:r>
      <w:r w:rsidR="00D511AC" w:rsidRPr="00E85BFE">
        <w:rPr>
          <w:sz w:val="20"/>
          <w:szCs w:val="20"/>
        </w:rPr>
        <w:t>5</w:t>
      </w:r>
      <w:r w:rsidRPr="00E85BFE">
        <w:rPr>
          <w:sz w:val="20"/>
          <w:szCs w:val="20"/>
        </w:rPr>
        <w:t>.1. Приложение №</w:t>
      </w:r>
      <w:r w:rsidR="005E3163" w:rsidRPr="00E85BFE">
        <w:rPr>
          <w:sz w:val="20"/>
          <w:szCs w:val="20"/>
        </w:rPr>
        <w:t xml:space="preserve"> </w:t>
      </w:r>
      <w:r w:rsidRPr="00E85BFE">
        <w:rPr>
          <w:sz w:val="20"/>
          <w:szCs w:val="20"/>
        </w:rPr>
        <w:t>1 – Форма котировочной заявки.</w:t>
      </w:r>
    </w:p>
    <w:p w:rsidR="005E3163" w:rsidRPr="00E85BFE" w:rsidRDefault="005E3163" w:rsidP="00B528DF">
      <w:pPr>
        <w:tabs>
          <w:tab w:val="left" w:pos="3600"/>
        </w:tabs>
        <w:ind w:firstLine="720"/>
        <w:jc w:val="both"/>
        <w:rPr>
          <w:sz w:val="20"/>
          <w:szCs w:val="20"/>
        </w:rPr>
      </w:pPr>
      <w:r w:rsidRPr="00E85BFE">
        <w:rPr>
          <w:sz w:val="20"/>
          <w:szCs w:val="20"/>
        </w:rPr>
        <w:t>15.2. Приложение № 2 – Ценовое предложение.</w:t>
      </w:r>
    </w:p>
    <w:p w:rsidR="00C82C6D" w:rsidRPr="00E85BFE" w:rsidRDefault="00612CB4" w:rsidP="00B528DF">
      <w:pPr>
        <w:tabs>
          <w:tab w:val="left" w:pos="3600"/>
        </w:tabs>
        <w:ind w:firstLine="720"/>
        <w:jc w:val="both"/>
        <w:rPr>
          <w:sz w:val="20"/>
          <w:szCs w:val="20"/>
        </w:rPr>
      </w:pPr>
      <w:r w:rsidRPr="00E85BFE">
        <w:rPr>
          <w:sz w:val="20"/>
          <w:szCs w:val="20"/>
        </w:rPr>
        <w:t xml:space="preserve">15.2. </w:t>
      </w:r>
      <w:r w:rsidR="00935C5C" w:rsidRPr="00E85BFE">
        <w:rPr>
          <w:sz w:val="20"/>
          <w:szCs w:val="20"/>
        </w:rPr>
        <w:t xml:space="preserve">Приложение № </w:t>
      </w:r>
      <w:r w:rsidR="005E3163" w:rsidRPr="00E85BFE">
        <w:rPr>
          <w:sz w:val="20"/>
          <w:szCs w:val="20"/>
        </w:rPr>
        <w:t>3</w:t>
      </w:r>
      <w:r w:rsidR="00935C5C" w:rsidRPr="00E85BFE">
        <w:rPr>
          <w:sz w:val="20"/>
          <w:szCs w:val="20"/>
        </w:rPr>
        <w:t xml:space="preserve"> – </w:t>
      </w:r>
      <w:r w:rsidR="00C82C6D" w:rsidRPr="00E85BFE">
        <w:rPr>
          <w:sz w:val="20"/>
          <w:szCs w:val="20"/>
        </w:rPr>
        <w:t>Проект гражданско-правового договора</w:t>
      </w:r>
      <w:r w:rsidR="00794178" w:rsidRPr="00E85BFE">
        <w:rPr>
          <w:sz w:val="20"/>
          <w:szCs w:val="20"/>
        </w:rPr>
        <w:t xml:space="preserve"> (прикрепленный файл)</w:t>
      </w:r>
      <w:r w:rsidR="00C82C6D" w:rsidRPr="00E85BFE">
        <w:rPr>
          <w:sz w:val="20"/>
          <w:szCs w:val="20"/>
        </w:rPr>
        <w:t>.</w:t>
      </w:r>
    </w:p>
    <w:p w:rsidR="00506A73" w:rsidRPr="00E85BFE" w:rsidRDefault="00506A73" w:rsidP="00E85BFE">
      <w:pPr>
        <w:spacing w:line="276" w:lineRule="auto"/>
        <w:ind w:firstLine="709"/>
        <w:rPr>
          <w:sz w:val="20"/>
          <w:szCs w:val="20"/>
        </w:rPr>
      </w:pPr>
    </w:p>
    <w:p w:rsidR="00C82C6D" w:rsidRPr="00E85BFE" w:rsidRDefault="00FE3190" w:rsidP="00E85BFE">
      <w:pPr>
        <w:tabs>
          <w:tab w:val="left" w:pos="720"/>
        </w:tabs>
        <w:spacing w:line="276" w:lineRule="auto"/>
        <w:jc w:val="both"/>
        <w:rPr>
          <w:sz w:val="20"/>
          <w:szCs w:val="20"/>
          <w:u w:val="single"/>
        </w:rPr>
      </w:pPr>
      <w:r w:rsidRPr="00E85BFE">
        <w:rPr>
          <w:sz w:val="20"/>
          <w:szCs w:val="20"/>
          <w:u w:val="single"/>
        </w:rPr>
        <w:t>СОГЛАСОВАНО</w:t>
      </w:r>
      <w:r w:rsidR="00C82C6D" w:rsidRPr="00E85BFE">
        <w:rPr>
          <w:sz w:val="20"/>
          <w:szCs w:val="20"/>
          <w:u w:val="single"/>
        </w:rPr>
        <w:t>:</w:t>
      </w:r>
    </w:p>
    <w:p w:rsidR="00794178" w:rsidRPr="006A14D6" w:rsidRDefault="00794178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1F0FFC" w:rsidRDefault="008A0042" w:rsidP="001F0FFC">
      <w:pPr>
        <w:tabs>
          <w:tab w:val="left" w:pos="720"/>
        </w:tabs>
        <w:jc w:val="both"/>
        <w:rPr>
          <w:sz w:val="20"/>
          <w:szCs w:val="20"/>
        </w:rPr>
      </w:pPr>
      <w:r>
        <w:rPr>
          <w:sz w:val="20"/>
          <w:szCs w:val="20"/>
        </w:rPr>
        <w:t>Первый проректор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В.А. Иванов</w:t>
      </w:r>
    </w:p>
    <w:p w:rsidR="008A0042" w:rsidRDefault="008A0042" w:rsidP="001F0FFC">
      <w:pPr>
        <w:tabs>
          <w:tab w:val="left" w:pos="720"/>
        </w:tabs>
        <w:jc w:val="both"/>
        <w:rPr>
          <w:sz w:val="20"/>
          <w:szCs w:val="20"/>
        </w:rPr>
      </w:pPr>
    </w:p>
    <w:p w:rsidR="008A0042" w:rsidRDefault="008A0042" w:rsidP="001F0FFC">
      <w:pPr>
        <w:tabs>
          <w:tab w:val="left" w:pos="720"/>
        </w:tabs>
        <w:jc w:val="both"/>
        <w:rPr>
          <w:sz w:val="20"/>
          <w:szCs w:val="20"/>
        </w:rPr>
      </w:pPr>
      <w:r>
        <w:rPr>
          <w:sz w:val="20"/>
          <w:szCs w:val="20"/>
        </w:rPr>
        <w:t>Декан ИСФ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А.А. Зиновьев</w:t>
      </w:r>
    </w:p>
    <w:p w:rsidR="001F0FFC" w:rsidRDefault="001F0FFC" w:rsidP="001F0FFC">
      <w:pPr>
        <w:tabs>
          <w:tab w:val="left" w:pos="720"/>
        </w:tabs>
        <w:jc w:val="both"/>
        <w:rPr>
          <w:sz w:val="20"/>
          <w:szCs w:val="20"/>
        </w:rPr>
      </w:pPr>
    </w:p>
    <w:p w:rsidR="008A0042" w:rsidRPr="001F0FFC" w:rsidRDefault="008A0042" w:rsidP="001F0FFC">
      <w:pPr>
        <w:tabs>
          <w:tab w:val="left" w:pos="720"/>
        </w:tabs>
        <w:jc w:val="both"/>
        <w:rPr>
          <w:sz w:val="20"/>
          <w:szCs w:val="20"/>
        </w:rPr>
      </w:pPr>
      <w:r>
        <w:rPr>
          <w:sz w:val="20"/>
          <w:szCs w:val="20"/>
        </w:rPr>
        <w:t>Начальник ПФО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В.М. Дудин</w:t>
      </w:r>
    </w:p>
    <w:p w:rsidR="001F0FFC" w:rsidRPr="001F0FFC" w:rsidRDefault="001F0FFC" w:rsidP="001F0FFC">
      <w:pPr>
        <w:tabs>
          <w:tab w:val="left" w:pos="720"/>
        </w:tabs>
        <w:jc w:val="both"/>
        <w:rPr>
          <w:sz w:val="20"/>
          <w:szCs w:val="20"/>
        </w:rPr>
      </w:pPr>
    </w:p>
    <w:p w:rsidR="001F0FFC" w:rsidRPr="001F0FFC" w:rsidRDefault="001F0FFC" w:rsidP="001F0FFC">
      <w:pPr>
        <w:tabs>
          <w:tab w:val="left" w:pos="720"/>
        </w:tabs>
        <w:jc w:val="both"/>
        <w:rPr>
          <w:sz w:val="20"/>
          <w:szCs w:val="20"/>
        </w:rPr>
      </w:pPr>
      <w:r w:rsidRPr="001F0FFC">
        <w:rPr>
          <w:sz w:val="20"/>
          <w:szCs w:val="20"/>
        </w:rPr>
        <w:t>Начальник КС</w:t>
      </w:r>
      <w:r w:rsidRPr="001F0FFC">
        <w:rPr>
          <w:sz w:val="20"/>
          <w:szCs w:val="20"/>
        </w:rPr>
        <w:tab/>
      </w:r>
      <w:r w:rsidRPr="001F0FFC">
        <w:rPr>
          <w:sz w:val="20"/>
          <w:szCs w:val="20"/>
        </w:rPr>
        <w:tab/>
      </w:r>
      <w:r w:rsidRPr="001F0FFC">
        <w:rPr>
          <w:sz w:val="20"/>
          <w:szCs w:val="20"/>
        </w:rPr>
        <w:tab/>
      </w:r>
      <w:r w:rsidRPr="001F0FFC">
        <w:rPr>
          <w:sz w:val="20"/>
          <w:szCs w:val="20"/>
        </w:rPr>
        <w:tab/>
      </w:r>
      <w:r w:rsidRPr="001F0FFC">
        <w:rPr>
          <w:sz w:val="20"/>
          <w:szCs w:val="20"/>
        </w:rPr>
        <w:tab/>
      </w:r>
      <w:r w:rsidRPr="001F0FFC">
        <w:rPr>
          <w:sz w:val="20"/>
          <w:szCs w:val="20"/>
        </w:rPr>
        <w:tab/>
      </w:r>
      <w:r w:rsidRPr="001F0FFC">
        <w:rPr>
          <w:sz w:val="20"/>
          <w:szCs w:val="20"/>
        </w:rPr>
        <w:tab/>
      </w:r>
      <w:r w:rsidRPr="001F0FFC">
        <w:rPr>
          <w:sz w:val="20"/>
          <w:szCs w:val="20"/>
        </w:rPr>
        <w:tab/>
      </w:r>
      <w:r w:rsidRPr="001F0FFC">
        <w:rPr>
          <w:sz w:val="20"/>
          <w:szCs w:val="20"/>
        </w:rPr>
        <w:tab/>
      </w:r>
      <w:r w:rsidRPr="001F0FFC">
        <w:rPr>
          <w:sz w:val="20"/>
          <w:szCs w:val="20"/>
        </w:rPr>
        <w:tab/>
      </w:r>
      <w:r w:rsidRPr="001F0FFC">
        <w:rPr>
          <w:sz w:val="20"/>
          <w:szCs w:val="20"/>
        </w:rPr>
        <w:tab/>
        <w:t>Г.Д. Лобова</w:t>
      </w:r>
    </w:p>
    <w:p w:rsidR="00B528DF" w:rsidRDefault="00B528DF" w:rsidP="005E3163">
      <w:pPr>
        <w:jc w:val="right"/>
        <w:rPr>
          <w:sz w:val="20"/>
          <w:szCs w:val="20"/>
        </w:rPr>
      </w:pPr>
    </w:p>
    <w:p w:rsidR="00B528DF" w:rsidRDefault="00B528DF" w:rsidP="005E3163">
      <w:pPr>
        <w:jc w:val="right"/>
        <w:rPr>
          <w:sz w:val="20"/>
          <w:szCs w:val="20"/>
        </w:rPr>
      </w:pPr>
    </w:p>
    <w:p w:rsidR="005E3163" w:rsidRPr="00DA450C" w:rsidRDefault="00B528DF" w:rsidP="005E3163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</w:t>
      </w:r>
      <w:r w:rsidR="005E3163" w:rsidRPr="00DA450C">
        <w:rPr>
          <w:sz w:val="20"/>
          <w:szCs w:val="20"/>
        </w:rPr>
        <w:t>ожение №</w:t>
      </w:r>
      <w:r w:rsidR="005E3163">
        <w:rPr>
          <w:sz w:val="20"/>
          <w:szCs w:val="20"/>
        </w:rPr>
        <w:t xml:space="preserve"> 1</w:t>
      </w:r>
    </w:p>
    <w:p w:rsidR="00027175" w:rsidRDefault="00027175" w:rsidP="005E3163">
      <w:pPr>
        <w:rPr>
          <w:b/>
          <w:i/>
          <w:color w:val="FF0000"/>
          <w:sz w:val="20"/>
          <w:szCs w:val="20"/>
          <w:u w:val="single"/>
        </w:rPr>
      </w:pPr>
    </w:p>
    <w:p w:rsidR="005E3163" w:rsidRDefault="005E3163" w:rsidP="005E3163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027175" w:rsidRDefault="00027175" w:rsidP="005E3163">
      <w:pPr>
        <w:ind w:left="5664"/>
        <w:jc w:val="right"/>
        <w:rPr>
          <w:b/>
          <w:sz w:val="20"/>
          <w:szCs w:val="20"/>
        </w:rPr>
      </w:pPr>
    </w:p>
    <w:p w:rsidR="005E3163" w:rsidRDefault="005E3163" w:rsidP="005E3163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027175" w:rsidRPr="006A14D6" w:rsidRDefault="00027175" w:rsidP="005E3163">
      <w:pPr>
        <w:ind w:left="5664"/>
        <w:jc w:val="right"/>
        <w:rPr>
          <w:b/>
          <w:sz w:val="20"/>
          <w:szCs w:val="20"/>
        </w:rPr>
      </w:pPr>
    </w:p>
    <w:p w:rsidR="005E3163" w:rsidRDefault="005E3163" w:rsidP="005E3163">
      <w:pPr>
        <w:jc w:val="center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ЗАЯВКА НА УЧАСТИЕ В ОТКРЫТОМ ЗАПРОСЕ КОТИРОВОК В ЭЛЕКТРОННОЙ ФОРМЕ</w:t>
      </w:r>
    </w:p>
    <w:p w:rsidR="00027175" w:rsidRPr="006A14D6" w:rsidRDefault="00027175" w:rsidP="005E3163">
      <w:pPr>
        <w:jc w:val="center"/>
        <w:rPr>
          <w:b/>
          <w:bCs/>
          <w:sz w:val="20"/>
          <w:szCs w:val="20"/>
        </w:rPr>
      </w:pPr>
    </w:p>
    <w:p w:rsidR="008A0042" w:rsidRPr="006A14D6" w:rsidRDefault="005E3163" w:rsidP="008A0042">
      <w:pPr>
        <w:jc w:val="both"/>
        <w:rPr>
          <w:sz w:val="20"/>
          <w:szCs w:val="20"/>
        </w:rPr>
      </w:pPr>
      <w:bookmarkStart w:id="58" w:name="_Приложение_№_2"/>
      <w:bookmarkEnd w:id="58"/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8A0042">
        <w:rPr>
          <w:sz w:val="20"/>
          <w:szCs w:val="20"/>
        </w:rPr>
        <w:t>55</w:t>
      </w:r>
      <w:r w:rsidRPr="006A14D6">
        <w:rPr>
          <w:sz w:val="20"/>
          <w:szCs w:val="20"/>
        </w:rPr>
        <w:t>-ЗК от «</w:t>
      </w:r>
      <w:r w:rsidR="00B528DF">
        <w:rPr>
          <w:sz w:val="20"/>
          <w:szCs w:val="20"/>
        </w:rPr>
        <w:t>06</w:t>
      </w:r>
      <w:r w:rsidRPr="006A14D6">
        <w:rPr>
          <w:sz w:val="20"/>
          <w:szCs w:val="20"/>
        </w:rPr>
        <w:t xml:space="preserve">» </w:t>
      </w:r>
      <w:r w:rsidR="008A0042">
        <w:rPr>
          <w:sz w:val="20"/>
          <w:szCs w:val="20"/>
        </w:rPr>
        <w:t>июля</w:t>
      </w:r>
      <w:r w:rsidRPr="006A14D6">
        <w:rPr>
          <w:sz w:val="20"/>
          <w:szCs w:val="20"/>
        </w:rPr>
        <w:t xml:space="preserve"> 20</w:t>
      </w:r>
      <w:r w:rsidR="004E20F2">
        <w:rPr>
          <w:sz w:val="20"/>
          <w:szCs w:val="20"/>
        </w:rPr>
        <w:t>20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Pr="006A14D6">
        <w:rPr>
          <w:sz w:val="20"/>
          <w:szCs w:val="20"/>
        </w:rPr>
        <w:t xml:space="preserve">готовы </w:t>
      </w:r>
      <w:r w:rsidR="008A0042">
        <w:rPr>
          <w:sz w:val="20"/>
          <w:szCs w:val="20"/>
        </w:rPr>
        <w:t>осуществить</w:t>
      </w:r>
      <w:r w:rsidR="008A0042" w:rsidRPr="006A14D6">
        <w:rPr>
          <w:sz w:val="20"/>
          <w:szCs w:val="20"/>
        </w:rPr>
        <w:t xml:space="preserve"> </w:t>
      </w:r>
      <w:r w:rsidR="008A0042">
        <w:rPr>
          <w:bCs/>
          <w:sz w:val="20"/>
          <w:szCs w:val="20"/>
        </w:rPr>
        <w:t>п</w:t>
      </w:r>
      <w:r w:rsidR="008A0042" w:rsidRPr="00FE7B7F">
        <w:rPr>
          <w:bCs/>
          <w:sz w:val="20"/>
          <w:szCs w:val="20"/>
        </w:rPr>
        <w:t>оставк</w:t>
      </w:r>
      <w:r w:rsidR="008A0042">
        <w:rPr>
          <w:bCs/>
          <w:sz w:val="20"/>
          <w:szCs w:val="20"/>
        </w:rPr>
        <w:t>у</w:t>
      </w:r>
      <w:r w:rsidR="008A0042" w:rsidRPr="00FE7B7F">
        <w:rPr>
          <w:bCs/>
          <w:sz w:val="20"/>
          <w:szCs w:val="20"/>
        </w:rPr>
        <w:t xml:space="preserve"> программного обеспечения с предоставлением неисключительных прав на поставленное программное обеспечение</w:t>
      </w:r>
      <w:r w:rsidR="008A0042" w:rsidRPr="006A14D6">
        <w:rPr>
          <w:bCs/>
          <w:sz w:val="20"/>
          <w:szCs w:val="20"/>
        </w:rPr>
        <w:t>.</w:t>
      </w:r>
    </w:p>
    <w:p w:rsidR="008A0042" w:rsidRPr="006A14D6" w:rsidRDefault="008A0042" w:rsidP="008A0042">
      <w:pPr>
        <w:tabs>
          <w:tab w:val="left" w:pos="3652"/>
        </w:tabs>
        <w:jc w:val="both"/>
        <w:rPr>
          <w:sz w:val="20"/>
          <w:szCs w:val="20"/>
        </w:rPr>
      </w:pPr>
    </w:p>
    <w:p w:rsidR="008A0042" w:rsidRDefault="008A0042" w:rsidP="008A0042">
      <w:pPr>
        <w:jc w:val="both"/>
        <w:rPr>
          <w:sz w:val="20"/>
          <w:szCs w:val="20"/>
        </w:rPr>
      </w:pPr>
      <w:r w:rsidRPr="000E62FA">
        <w:rPr>
          <w:b/>
          <w:sz w:val="20"/>
          <w:szCs w:val="20"/>
        </w:rPr>
        <w:t xml:space="preserve">1. </w:t>
      </w:r>
      <w:r w:rsidR="00B528DF" w:rsidRPr="006A14D6">
        <w:rPr>
          <w:b/>
          <w:sz w:val="20"/>
          <w:szCs w:val="20"/>
        </w:rPr>
        <w:t xml:space="preserve">Место </w:t>
      </w:r>
      <w:r w:rsidR="00B528DF" w:rsidRPr="00694976">
        <w:rPr>
          <w:b/>
          <w:sz w:val="20"/>
          <w:szCs w:val="20"/>
        </w:rPr>
        <w:t>предоставления неисключительных прав на лицензионное программное обеспечение</w:t>
      </w:r>
      <w:r w:rsidR="00B528DF" w:rsidRPr="006A14D6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r w:rsidRPr="009F60C5">
        <w:rPr>
          <w:sz w:val="20"/>
          <w:szCs w:val="20"/>
        </w:rPr>
        <w:t>Иркутская о</w:t>
      </w:r>
      <w:r w:rsidRPr="009F60C5">
        <w:rPr>
          <w:sz w:val="20"/>
          <w:szCs w:val="20"/>
        </w:rPr>
        <w:t>б</w:t>
      </w:r>
      <w:r w:rsidRPr="009F60C5">
        <w:rPr>
          <w:sz w:val="20"/>
          <w:szCs w:val="20"/>
        </w:rPr>
        <w:t xml:space="preserve">ласть, </w:t>
      </w:r>
      <w:proofErr w:type="gramStart"/>
      <w:r w:rsidRPr="009F60C5">
        <w:rPr>
          <w:sz w:val="20"/>
          <w:szCs w:val="20"/>
        </w:rPr>
        <w:t>г</w:t>
      </w:r>
      <w:proofErr w:type="gramEnd"/>
      <w:r w:rsidRPr="009F60C5">
        <w:rPr>
          <w:sz w:val="20"/>
          <w:szCs w:val="20"/>
        </w:rPr>
        <w:t xml:space="preserve">. Братск, жилой район Энергетик, </w:t>
      </w:r>
      <w:r>
        <w:rPr>
          <w:sz w:val="20"/>
          <w:szCs w:val="20"/>
        </w:rPr>
        <w:t>ул. Погодаева, д. 5, ИЦ «</w:t>
      </w:r>
      <w:proofErr w:type="spellStart"/>
      <w:r>
        <w:rPr>
          <w:sz w:val="20"/>
          <w:szCs w:val="20"/>
        </w:rPr>
        <w:t>Братскстройэксперт</w:t>
      </w:r>
      <w:proofErr w:type="spellEnd"/>
      <w:r>
        <w:rPr>
          <w:sz w:val="20"/>
          <w:szCs w:val="20"/>
        </w:rPr>
        <w:t>» ФГБОУ ВО «БрГУ».</w:t>
      </w:r>
    </w:p>
    <w:p w:rsidR="008A0042" w:rsidRDefault="008A0042" w:rsidP="008A0042">
      <w:pPr>
        <w:jc w:val="both"/>
        <w:rPr>
          <w:b/>
          <w:sz w:val="20"/>
          <w:szCs w:val="20"/>
        </w:rPr>
      </w:pPr>
    </w:p>
    <w:p w:rsidR="008A0042" w:rsidRDefault="008A0042" w:rsidP="008A0042">
      <w:pPr>
        <w:tabs>
          <w:tab w:val="left" w:pos="295"/>
          <w:tab w:val="left" w:pos="1148"/>
        </w:tabs>
        <w:jc w:val="both"/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Pr="000E62FA">
        <w:rPr>
          <w:b/>
          <w:sz w:val="20"/>
          <w:szCs w:val="20"/>
        </w:rPr>
        <w:t xml:space="preserve">. Срок </w:t>
      </w:r>
      <w:r>
        <w:rPr>
          <w:b/>
          <w:sz w:val="20"/>
          <w:szCs w:val="20"/>
        </w:rPr>
        <w:t>оказание услуг</w:t>
      </w:r>
      <w:r w:rsidRPr="000E62FA">
        <w:rPr>
          <w:b/>
          <w:sz w:val="20"/>
          <w:szCs w:val="20"/>
        </w:rPr>
        <w:t>:</w:t>
      </w:r>
      <w:r w:rsidRPr="000E62FA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 xml:space="preserve">с </w:t>
      </w:r>
      <w:r>
        <w:rPr>
          <w:sz w:val="20"/>
          <w:szCs w:val="20"/>
        </w:rPr>
        <w:t>даты заключения</w:t>
      </w:r>
      <w:proofErr w:type="gramEnd"/>
      <w:r>
        <w:rPr>
          <w:sz w:val="20"/>
          <w:szCs w:val="20"/>
        </w:rPr>
        <w:t xml:space="preserve"> гражданско-правового договора</w:t>
      </w:r>
      <w:r w:rsidRPr="006A14D6">
        <w:rPr>
          <w:sz w:val="20"/>
          <w:szCs w:val="20"/>
        </w:rPr>
        <w:t xml:space="preserve"> по «</w:t>
      </w:r>
      <w:r>
        <w:rPr>
          <w:sz w:val="20"/>
          <w:szCs w:val="20"/>
        </w:rPr>
        <w:t>30</w:t>
      </w:r>
      <w:r w:rsidRPr="006A14D6">
        <w:rPr>
          <w:sz w:val="20"/>
          <w:szCs w:val="20"/>
        </w:rPr>
        <w:t xml:space="preserve">» </w:t>
      </w:r>
      <w:r>
        <w:rPr>
          <w:sz w:val="20"/>
          <w:szCs w:val="20"/>
        </w:rPr>
        <w:t>августа</w:t>
      </w:r>
      <w:r w:rsidRPr="006A14D6">
        <w:rPr>
          <w:sz w:val="20"/>
          <w:szCs w:val="20"/>
        </w:rPr>
        <w:t xml:space="preserve"> 20</w:t>
      </w:r>
      <w:r>
        <w:rPr>
          <w:sz w:val="20"/>
          <w:szCs w:val="20"/>
        </w:rPr>
        <w:t>20</w:t>
      </w:r>
      <w:r w:rsidRPr="006A14D6">
        <w:rPr>
          <w:sz w:val="20"/>
          <w:szCs w:val="20"/>
        </w:rPr>
        <w:t xml:space="preserve"> г.</w:t>
      </w:r>
    </w:p>
    <w:p w:rsidR="008A0042" w:rsidRDefault="008A0042" w:rsidP="008A0042">
      <w:pPr>
        <w:tabs>
          <w:tab w:val="left" w:pos="295"/>
          <w:tab w:val="left" w:pos="1148"/>
        </w:tabs>
        <w:jc w:val="both"/>
        <w:rPr>
          <w:sz w:val="20"/>
          <w:szCs w:val="20"/>
        </w:rPr>
      </w:pPr>
    </w:p>
    <w:p w:rsidR="008A0042" w:rsidRDefault="008A0042" w:rsidP="008A004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4B15DB">
        <w:rPr>
          <w:sz w:val="20"/>
          <w:szCs w:val="20"/>
        </w:rPr>
        <w:t xml:space="preserve">Наименование, характеристики </w:t>
      </w:r>
      <w:r>
        <w:rPr>
          <w:sz w:val="20"/>
          <w:szCs w:val="20"/>
        </w:rPr>
        <w:t>программного обеспечения</w:t>
      </w:r>
      <w:r w:rsidRPr="004B15DB">
        <w:rPr>
          <w:sz w:val="20"/>
          <w:szCs w:val="20"/>
        </w:rPr>
        <w:t>:</w:t>
      </w:r>
    </w:p>
    <w:p w:rsidR="008A0042" w:rsidRPr="004B15DB" w:rsidRDefault="008A0042" w:rsidP="008A0042">
      <w:pPr>
        <w:jc w:val="both"/>
        <w:rPr>
          <w:sz w:val="20"/>
          <w:szCs w:val="20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3"/>
        <w:gridCol w:w="2053"/>
        <w:gridCol w:w="4813"/>
        <w:gridCol w:w="1141"/>
        <w:gridCol w:w="1450"/>
      </w:tblGrid>
      <w:tr w:rsidR="008A0042" w:rsidRPr="004B15DB" w:rsidTr="00694976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42" w:rsidRPr="004B15DB" w:rsidRDefault="008A0042" w:rsidP="00694976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8A0042" w:rsidRPr="004B15DB" w:rsidRDefault="008A0042" w:rsidP="00694976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4B15DB">
              <w:rPr>
                <w:bCs/>
                <w:sz w:val="20"/>
                <w:szCs w:val="20"/>
              </w:rPr>
              <w:t>/</w:t>
            </w:r>
            <w:proofErr w:type="spellStart"/>
            <w:r w:rsidRPr="004B15DB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42" w:rsidRPr="004B15DB" w:rsidRDefault="008A0042" w:rsidP="006949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Наименование,</w:t>
            </w:r>
            <w:r>
              <w:rPr>
                <w:bCs/>
                <w:sz w:val="20"/>
                <w:szCs w:val="20"/>
              </w:rPr>
              <w:br/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42" w:rsidRPr="004B15DB" w:rsidRDefault="008A0042" w:rsidP="00694976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Характеристики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42" w:rsidRPr="004B15DB" w:rsidRDefault="008A0042" w:rsidP="00694976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42" w:rsidRPr="004B15DB" w:rsidRDefault="008A0042" w:rsidP="00694976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</w:tr>
      <w:tr w:rsidR="008A0042" w:rsidRPr="004B15DB" w:rsidTr="00694976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42" w:rsidRPr="004B15DB" w:rsidRDefault="008A0042" w:rsidP="00694976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42" w:rsidRPr="004B15DB" w:rsidRDefault="008A0042" w:rsidP="00694976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42" w:rsidRPr="004B15DB" w:rsidRDefault="008A0042" w:rsidP="00694976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42" w:rsidRPr="004B15DB" w:rsidRDefault="008A0042" w:rsidP="00694976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42" w:rsidRPr="004B15DB" w:rsidRDefault="008A0042" w:rsidP="00694976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5</w:t>
            </w:r>
          </w:p>
        </w:tc>
      </w:tr>
      <w:tr w:rsidR="008A0042" w:rsidRPr="004B15DB" w:rsidTr="00694976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42" w:rsidRPr="004B15DB" w:rsidRDefault="008A0042" w:rsidP="00694976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42" w:rsidRPr="004B15DB" w:rsidRDefault="008A0042" w:rsidP="0069497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2" w:rsidRPr="004B15DB" w:rsidRDefault="008A0042" w:rsidP="00694976">
            <w:pPr>
              <w:rPr>
                <w:bCs/>
                <w:i/>
                <w:sz w:val="14"/>
                <w:szCs w:val="20"/>
                <w:u w:val="single"/>
              </w:rPr>
            </w:pPr>
            <w:r w:rsidRPr="004B15DB">
              <w:rPr>
                <w:bCs/>
                <w:i/>
                <w:sz w:val="14"/>
                <w:szCs w:val="20"/>
                <w:u w:val="single"/>
              </w:rPr>
              <w:t>Необходимо указать:</w:t>
            </w:r>
          </w:p>
          <w:p w:rsidR="008A0042" w:rsidRPr="004B15DB" w:rsidRDefault="008A0042" w:rsidP="008A0042">
            <w:pPr>
              <w:numPr>
                <w:ilvl w:val="0"/>
                <w:numId w:val="46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>
              <w:rPr>
                <w:bCs/>
                <w:i/>
                <w:sz w:val="14"/>
                <w:szCs w:val="20"/>
              </w:rPr>
              <w:t>характеристики программного обеспечения</w:t>
            </w:r>
          </w:p>
          <w:p w:rsidR="008A0042" w:rsidRPr="004B15DB" w:rsidRDefault="008A0042" w:rsidP="00694976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  <w:r w:rsidRPr="004B15DB">
              <w:rPr>
                <w:b/>
                <w:i/>
                <w:color w:val="0000FF"/>
                <w:sz w:val="14"/>
                <w:szCs w:val="20"/>
              </w:rPr>
              <w:t xml:space="preserve">Обязательно указать страну происхождения </w:t>
            </w:r>
            <w:proofErr w:type="gramStart"/>
            <w:r>
              <w:rPr>
                <w:b/>
                <w:i/>
                <w:color w:val="0000FF"/>
                <w:sz w:val="14"/>
                <w:szCs w:val="20"/>
              </w:rPr>
              <w:t>ПО</w:t>
            </w:r>
            <w:proofErr w:type="gramEnd"/>
            <w:r w:rsidRPr="004B15DB">
              <w:rPr>
                <w:b/>
                <w:i/>
                <w:color w:val="0000FF"/>
                <w:sz w:val="14"/>
                <w:szCs w:val="20"/>
              </w:rPr>
              <w:t>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42" w:rsidRPr="004B15DB" w:rsidRDefault="008A0042" w:rsidP="006949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42" w:rsidRPr="004B15DB" w:rsidRDefault="008A0042" w:rsidP="00694976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8A0042" w:rsidRPr="000E62FA" w:rsidRDefault="008A0042" w:rsidP="008A0042">
      <w:pPr>
        <w:tabs>
          <w:tab w:val="left" w:pos="295"/>
          <w:tab w:val="left" w:pos="1148"/>
        </w:tabs>
        <w:jc w:val="both"/>
        <w:rPr>
          <w:bCs/>
          <w:sz w:val="20"/>
          <w:szCs w:val="20"/>
        </w:rPr>
      </w:pPr>
    </w:p>
    <w:p w:rsidR="008A0042" w:rsidRDefault="00E85BFE" w:rsidP="008A0042">
      <w:pPr>
        <w:widowControl w:val="0"/>
        <w:tabs>
          <w:tab w:val="left" w:pos="72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="008A0042">
        <w:rPr>
          <w:sz w:val="20"/>
          <w:szCs w:val="20"/>
        </w:rPr>
        <w:t>Состав услуг:</w:t>
      </w:r>
    </w:p>
    <w:p w:rsidR="008A0042" w:rsidRDefault="00E85BFE" w:rsidP="008A0042">
      <w:pPr>
        <w:widowControl w:val="0"/>
        <w:tabs>
          <w:tab w:val="left" w:pos="720"/>
        </w:tabs>
        <w:jc w:val="both"/>
        <w:rPr>
          <w:bCs/>
          <w:sz w:val="20"/>
          <w:szCs w:val="20"/>
        </w:rPr>
      </w:pPr>
      <w:r>
        <w:rPr>
          <w:sz w:val="20"/>
          <w:szCs w:val="20"/>
        </w:rPr>
        <w:t>4</w:t>
      </w:r>
      <w:r w:rsidR="008A0042">
        <w:rPr>
          <w:sz w:val="20"/>
          <w:szCs w:val="20"/>
        </w:rPr>
        <w:t xml:space="preserve">.1. </w:t>
      </w:r>
      <w:r w:rsidR="008A0042">
        <w:rPr>
          <w:bCs/>
          <w:sz w:val="20"/>
          <w:szCs w:val="20"/>
        </w:rPr>
        <w:t>п</w:t>
      </w:r>
      <w:r w:rsidR="008A0042" w:rsidRPr="00FE7B7F">
        <w:rPr>
          <w:bCs/>
          <w:sz w:val="20"/>
          <w:szCs w:val="20"/>
        </w:rPr>
        <w:t>оставка программного обеспечения с предоставлением неисключительных прав на поставленное программное обеспечение</w:t>
      </w:r>
      <w:r w:rsidR="008A0042">
        <w:rPr>
          <w:bCs/>
          <w:sz w:val="20"/>
          <w:szCs w:val="20"/>
        </w:rPr>
        <w:t>.</w:t>
      </w:r>
    </w:p>
    <w:p w:rsidR="008A0042" w:rsidRDefault="00E85BFE" w:rsidP="00E85BFE">
      <w:pPr>
        <w:widowControl w:val="0"/>
        <w:tabs>
          <w:tab w:val="left" w:pos="720"/>
        </w:tabs>
        <w:jc w:val="both"/>
        <w:rPr>
          <w:b/>
          <w:sz w:val="20"/>
          <w:szCs w:val="20"/>
        </w:rPr>
      </w:pPr>
      <w:r>
        <w:rPr>
          <w:bCs/>
          <w:sz w:val="20"/>
          <w:szCs w:val="20"/>
        </w:rPr>
        <w:t>4</w:t>
      </w:r>
      <w:r w:rsidR="008A0042" w:rsidRPr="005474CA">
        <w:rPr>
          <w:bCs/>
          <w:sz w:val="20"/>
          <w:szCs w:val="20"/>
        </w:rPr>
        <w:t xml:space="preserve">.2. </w:t>
      </w:r>
      <w:r w:rsidR="008A0042" w:rsidRPr="005474CA">
        <w:rPr>
          <w:rFonts w:eastAsiaTheme="minorEastAsia"/>
          <w:sz w:val="20"/>
          <w:szCs w:val="20"/>
        </w:rPr>
        <w:t>Оказать услуги по внедрению программного обеспечения, произвести консультации пользователей Заказчика по работе и настройке программного обеспечения</w:t>
      </w:r>
      <w:r>
        <w:rPr>
          <w:rFonts w:eastAsiaTheme="minorEastAsia"/>
          <w:sz w:val="20"/>
          <w:szCs w:val="20"/>
        </w:rPr>
        <w:t xml:space="preserve"> (согласно заданию Заказчика).</w:t>
      </w:r>
    </w:p>
    <w:p w:rsidR="00027175" w:rsidRPr="00027175" w:rsidRDefault="00027175" w:rsidP="008A0042">
      <w:pPr>
        <w:jc w:val="both"/>
        <w:rPr>
          <w:b/>
          <w:sz w:val="12"/>
          <w:szCs w:val="20"/>
        </w:rPr>
      </w:pPr>
    </w:p>
    <w:p w:rsidR="005E3163" w:rsidRPr="00027175" w:rsidRDefault="00E85BFE" w:rsidP="00027175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5</w:t>
      </w:r>
      <w:r w:rsidR="00027175" w:rsidRPr="0011564F">
        <w:rPr>
          <w:b/>
          <w:sz w:val="20"/>
          <w:szCs w:val="20"/>
        </w:rPr>
        <w:t>.</w:t>
      </w:r>
      <w:r w:rsidR="00027175" w:rsidRPr="00027175">
        <w:rPr>
          <w:sz w:val="20"/>
          <w:szCs w:val="20"/>
        </w:rPr>
        <w:t xml:space="preserve"> </w:t>
      </w:r>
      <w:r w:rsidR="005E3163" w:rsidRPr="00027175">
        <w:rPr>
          <w:b/>
          <w:sz w:val="20"/>
          <w:szCs w:val="20"/>
        </w:rPr>
        <w:t>Сведения об участнике запроса котировок:</w:t>
      </w:r>
    </w:p>
    <w:p w:rsidR="005E3163" w:rsidRPr="00027175" w:rsidRDefault="005E3163" w:rsidP="00027175">
      <w:pPr>
        <w:rPr>
          <w:sz w:val="20"/>
          <w:szCs w:val="20"/>
        </w:rPr>
      </w:pPr>
      <w:r w:rsidRPr="00027175">
        <w:rPr>
          <w:sz w:val="20"/>
          <w:szCs w:val="20"/>
        </w:rPr>
        <w:t>1) Место нахождения юридического лица: _________________________________________________________________</w:t>
      </w:r>
    </w:p>
    <w:p w:rsidR="005E3163" w:rsidRPr="00027175" w:rsidRDefault="005E3163" w:rsidP="00027175">
      <w:pPr>
        <w:rPr>
          <w:sz w:val="20"/>
          <w:szCs w:val="20"/>
        </w:rPr>
      </w:pPr>
      <w:r w:rsidRPr="00027175">
        <w:rPr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5E3163" w:rsidRPr="00027175" w:rsidRDefault="005E3163" w:rsidP="00027175">
      <w:pPr>
        <w:rPr>
          <w:sz w:val="20"/>
          <w:szCs w:val="20"/>
        </w:rPr>
      </w:pPr>
      <w:r w:rsidRPr="00027175">
        <w:rPr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5E3163" w:rsidRPr="00027175" w:rsidRDefault="005E3163" w:rsidP="00027175">
      <w:pPr>
        <w:rPr>
          <w:sz w:val="20"/>
          <w:szCs w:val="20"/>
        </w:rPr>
      </w:pPr>
      <w:proofErr w:type="gramStart"/>
      <w:r w:rsidRPr="00027175">
        <w:rPr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5E3163" w:rsidRPr="00027175" w:rsidRDefault="005E3163" w:rsidP="00027175">
      <w:pPr>
        <w:rPr>
          <w:sz w:val="20"/>
          <w:szCs w:val="20"/>
        </w:rPr>
      </w:pPr>
      <w:r w:rsidRPr="00027175">
        <w:rPr>
          <w:sz w:val="20"/>
          <w:szCs w:val="20"/>
        </w:rPr>
        <w:t>5) Номер контактного телефона: _________________________________________________________________________</w:t>
      </w:r>
    </w:p>
    <w:p w:rsidR="005E3163" w:rsidRPr="00027175" w:rsidRDefault="005E3163" w:rsidP="00027175">
      <w:pPr>
        <w:rPr>
          <w:sz w:val="20"/>
          <w:szCs w:val="20"/>
        </w:rPr>
      </w:pPr>
      <w:r w:rsidRPr="00027175">
        <w:rPr>
          <w:sz w:val="20"/>
          <w:szCs w:val="20"/>
        </w:rPr>
        <w:t>6) Номер телефакса: ____________________________________________________________________________________</w:t>
      </w:r>
    </w:p>
    <w:p w:rsidR="005E3163" w:rsidRPr="00027175" w:rsidRDefault="005E3163" w:rsidP="00027175">
      <w:pPr>
        <w:rPr>
          <w:sz w:val="20"/>
          <w:szCs w:val="20"/>
        </w:rPr>
      </w:pPr>
      <w:r w:rsidRPr="00027175">
        <w:rPr>
          <w:sz w:val="20"/>
          <w:szCs w:val="20"/>
        </w:rPr>
        <w:t>7) Адрес электронной почты: ____________________________________________________________________________</w:t>
      </w:r>
    </w:p>
    <w:p w:rsidR="005E3163" w:rsidRPr="00027175" w:rsidRDefault="005E3163" w:rsidP="00027175">
      <w:pPr>
        <w:rPr>
          <w:sz w:val="20"/>
          <w:szCs w:val="20"/>
        </w:rPr>
      </w:pPr>
      <w:r w:rsidRPr="00027175">
        <w:rPr>
          <w:sz w:val="20"/>
          <w:szCs w:val="20"/>
        </w:rPr>
        <w:t>8) ИНН: ___________________________</w:t>
      </w:r>
    </w:p>
    <w:p w:rsidR="005E3163" w:rsidRPr="00027175" w:rsidRDefault="005E3163" w:rsidP="00027175">
      <w:pPr>
        <w:rPr>
          <w:sz w:val="20"/>
          <w:szCs w:val="20"/>
        </w:rPr>
      </w:pPr>
      <w:r w:rsidRPr="00027175">
        <w:rPr>
          <w:sz w:val="20"/>
          <w:szCs w:val="20"/>
        </w:rPr>
        <w:t>9) КПП: ___________________________</w:t>
      </w:r>
    </w:p>
    <w:p w:rsidR="005E3163" w:rsidRPr="00027175" w:rsidRDefault="005E3163" w:rsidP="00027175">
      <w:pPr>
        <w:rPr>
          <w:sz w:val="20"/>
          <w:szCs w:val="20"/>
        </w:rPr>
      </w:pPr>
      <w:r w:rsidRPr="00027175">
        <w:rPr>
          <w:sz w:val="20"/>
          <w:szCs w:val="20"/>
        </w:rPr>
        <w:t>10) ОГРН (ОГРНИП): _________________________ дата постановки на учет: ___.____.______</w:t>
      </w:r>
      <w:proofErr w:type="gramStart"/>
      <w:r w:rsidRPr="00027175">
        <w:rPr>
          <w:sz w:val="20"/>
          <w:szCs w:val="20"/>
        </w:rPr>
        <w:t>г</w:t>
      </w:r>
      <w:proofErr w:type="gramEnd"/>
      <w:r w:rsidRPr="00027175">
        <w:rPr>
          <w:sz w:val="20"/>
          <w:szCs w:val="20"/>
        </w:rPr>
        <w:t>.</w:t>
      </w:r>
    </w:p>
    <w:p w:rsidR="005E3163" w:rsidRPr="00027175" w:rsidRDefault="005E3163" w:rsidP="00027175">
      <w:pPr>
        <w:rPr>
          <w:sz w:val="20"/>
          <w:szCs w:val="20"/>
        </w:rPr>
      </w:pPr>
      <w:r w:rsidRPr="00027175">
        <w:rPr>
          <w:sz w:val="20"/>
          <w:szCs w:val="20"/>
        </w:rPr>
        <w:t>11) ОКПО: ________________________</w:t>
      </w:r>
    </w:p>
    <w:p w:rsidR="005E3163" w:rsidRPr="00027175" w:rsidRDefault="005E3163" w:rsidP="00027175">
      <w:pPr>
        <w:rPr>
          <w:sz w:val="20"/>
          <w:szCs w:val="20"/>
        </w:rPr>
      </w:pPr>
      <w:r w:rsidRPr="00027175">
        <w:rPr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E3163" w:rsidRPr="00027175" w:rsidTr="00A2599B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  <w:proofErr w:type="gramStart"/>
            <w:r w:rsidRPr="00027175">
              <w:rPr>
                <w:sz w:val="20"/>
                <w:szCs w:val="20"/>
              </w:rPr>
              <w:t>Р</w:t>
            </w:r>
            <w:proofErr w:type="gramEnd"/>
            <w:r w:rsidRPr="00027175">
              <w:rPr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</w:tr>
    </w:tbl>
    <w:p w:rsidR="005E3163" w:rsidRPr="00027175" w:rsidRDefault="005E3163" w:rsidP="00027175">
      <w:pPr>
        <w:ind w:left="360"/>
        <w:rPr>
          <w:sz w:val="12"/>
          <w:szCs w:val="20"/>
        </w:rPr>
      </w:pPr>
    </w:p>
    <w:p w:rsidR="005E3163" w:rsidRPr="00027175" w:rsidRDefault="005E3163" w:rsidP="00027175">
      <w:pPr>
        <w:ind w:left="360"/>
        <w:rPr>
          <w:sz w:val="20"/>
          <w:szCs w:val="20"/>
        </w:rPr>
      </w:pPr>
      <w:r w:rsidRPr="00027175">
        <w:rPr>
          <w:sz w:val="20"/>
          <w:szCs w:val="20"/>
        </w:rPr>
        <w:tab/>
        <w:t>Наименование банка: ___________________________________________________________</w:t>
      </w:r>
    </w:p>
    <w:p w:rsidR="005E3163" w:rsidRPr="00027175" w:rsidRDefault="005E3163" w:rsidP="00027175">
      <w:pPr>
        <w:ind w:left="360"/>
        <w:rPr>
          <w:sz w:val="12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E3163" w:rsidRPr="00027175" w:rsidTr="00A2599B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  <w:r w:rsidRPr="00027175">
              <w:rPr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</w:tr>
      <w:tr w:rsidR="005E3163" w:rsidRPr="00027175" w:rsidTr="00A2599B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  <w:r w:rsidRPr="00027175">
              <w:rPr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</w:tr>
    </w:tbl>
    <w:p w:rsidR="005E3163" w:rsidRPr="00027175" w:rsidRDefault="005E3163" w:rsidP="00027175">
      <w:pPr>
        <w:ind w:left="364"/>
        <w:rPr>
          <w:sz w:val="14"/>
          <w:szCs w:val="20"/>
        </w:rPr>
      </w:pPr>
    </w:p>
    <w:p w:rsidR="005E3163" w:rsidRPr="00027175" w:rsidRDefault="005E3163" w:rsidP="00027175">
      <w:pPr>
        <w:jc w:val="both"/>
        <w:rPr>
          <w:sz w:val="20"/>
          <w:szCs w:val="20"/>
        </w:rPr>
      </w:pPr>
      <w:r w:rsidRPr="00027175">
        <w:rPr>
          <w:sz w:val="20"/>
          <w:szCs w:val="20"/>
        </w:rPr>
        <w:t>13)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5E3163" w:rsidRPr="00027175" w:rsidRDefault="005E3163" w:rsidP="00027175">
      <w:pPr>
        <w:jc w:val="both"/>
        <w:rPr>
          <w:sz w:val="20"/>
          <w:szCs w:val="20"/>
        </w:rPr>
      </w:pPr>
      <w:r w:rsidRPr="00027175">
        <w:rPr>
          <w:sz w:val="20"/>
          <w:szCs w:val="20"/>
        </w:rPr>
        <w:t>Декларирование:</w:t>
      </w:r>
    </w:p>
    <w:p w:rsidR="005E3163" w:rsidRPr="00027175" w:rsidRDefault="005E3163" w:rsidP="00027175">
      <w:pPr>
        <w:pStyle w:val="af1"/>
        <w:numPr>
          <w:ilvl w:val="0"/>
          <w:numId w:val="35"/>
        </w:numPr>
        <w:ind w:left="0" w:firstLine="0"/>
        <w:jc w:val="both"/>
        <w:rPr>
          <w:b/>
          <w:color w:val="FF0000"/>
          <w:sz w:val="20"/>
          <w:szCs w:val="20"/>
        </w:rPr>
      </w:pPr>
      <w:r w:rsidRPr="00027175">
        <w:rPr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</w:t>
      </w:r>
      <w:r w:rsidRPr="00027175">
        <w:rPr>
          <w:b/>
          <w:color w:val="FF0000"/>
          <w:sz w:val="20"/>
          <w:szCs w:val="20"/>
        </w:rPr>
        <w:t>с</w:t>
      </w:r>
      <w:r w:rsidRPr="00027175">
        <w:rPr>
          <w:b/>
          <w:color w:val="FF0000"/>
          <w:sz w:val="20"/>
          <w:szCs w:val="20"/>
        </w:rPr>
        <w:t xml:space="preserve">тановленных разделом 10.2 Извещения о проведении открытого запроса котировок в электронной форме № </w:t>
      </w:r>
      <w:r w:rsidR="00E85BFE">
        <w:rPr>
          <w:b/>
          <w:color w:val="FF0000"/>
          <w:sz w:val="20"/>
          <w:szCs w:val="20"/>
        </w:rPr>
        <w:t>55</w:t>
      </w:r>
      <w:r w:rsidRPr="00027175">
        <w:rPr>
          <w:b/>
          <w:color w:val="FF0000"/>
          <w:sz w:val="20"/>
          <w:szCs w:val="20"/>
        </w:rPr>
        <w:t xml:space="preserve">-ЗК от </w:t>
      </w:r>
      <w:r w:rsidR="009014FF">
        <w:rPr>
          <w:b/>
          <w:color w:val="FF0000"/>
          <w:sz w:val="20"/>
          <w:szCs w:val="20"/>
        </w:rPr>
        <w:t>06</w:t>
      </w:r>
      <w:r w:rsidRPr="00027175">
        <w:rPr>
          <w:b/>
          <w:color w:val="FF0000"/>
          <w:sz w:val="20"/>
          <w:szCs w:val="20"/>
        </w:rPr>
        <w:t>.0</w:t>
      </w:r>
      <w:r w:rsidR="00E85BFE">
        <w:rPr>
          <w:b/>
          <w:color w:val="FF0000"/>
          <w:sz w:val="20"/>
          <w:szCs w:val="20"/>
        </w:rPr>
        <w:t>7</w:t>
      </w:r>
      <w:r w:rsidRPr="00027175">
        <w:rPr>
          <w:b/>
          <w:color w:val="FF0000"/>
          <w:sz w:val="20"/>
          <w:szCs w:val="20"/>
        </w:rPr>
        <w:t>.20</w:t>
      </w:r>
      <w:r w:rsidR="004E20F2" w:rsidRPr="00027175">
        <w:rPr>
          <w:b/>
          <w:color w:val="FF0000"/>
          <w:sz w:val="20"/>
          <w:szCs w:val="20"/>
        </w:rPr>
        <w:t>20</w:t>
      </w:r>
      <w:r w:rsidRPr="00027175">
        <w:rPr>
          <w:b/>
          <w:color w:val="FF0000"/>
          <w:sz w:val="20"/>
          <w:szCs w:val="20"/>
        </w:rPr>
        <w:t xml:space="preserve"> г.</w:t>
      </w:r>
    </w:p>
    <w:p w:rsidR="005E3163" w:rsidRDefault="005E3163" w:rsidP="005E3163">
      <w:pPr>
        <w:rPr>
          <w:sz w:val="20"/>
          <w:szCs w:val="20"/>
        </w:rPr>
      </w:pPr>
    </w:p>
    <w:p w:rsidR="005E3163" w:rsidRDefault="005E3163" w:rsidP="005E3163">
      <w:pPr>
        <w:rPr>
          <w:sz w:val="20"/>
          <w:szCs w:val="20"/>
        </w:rPr>
      </w:pPr>
    </w:p>
    <w:p w:rsidR="001F0FFC" w:rsidRDefault="001F0FFC" w:rsidP="007E3E51">
      <w:pPr>
        <w:jc w:val="right"/>
        <w:rPr>
          <w:sz w:val="20"/>
          <w:szCs w:val="20"/>
        </w:rPr>
      </w:pPr>
    </w:p>
    <w:p w:rsidR="0011564F" w:rsidRDefault="0011564F" w:rsidP="007E3E51">
      <w:pPr>
        <w:jc w:val="right"/>
        <w:rPr>
          <w:sz w:val="20"/>
          <w:szCs w:val="20"/>
        </w:rPr>
      </w:pPr>
    </w:p>
    <w:p w:rsidR="0011564F" w:rsidRDefault="0011564F" w:rsidP="007E3E51">
      <w:pPr>
        <w:jc w:val="right"/>
        <w:rPr>
          <w:sz w:val="20"/>
          <w:szCs w:val="20"/>
        </w:rPr>
      </w:pPr>
    </w:p>
    <w:p w:rsidR="0011564F" w:rsidRDefault="0011564F" w:rsidP="007E3E51">
      <w:pPr>
        <w:jc w:val="right"/>
        <w:rPr>
          <w:sz w:val="20"/>
          <w:szCs w:val="20"/>
        </w:rPr>
      </w:pPr>
    </w:p>
    <w:p w:rsidR="0011564F" w:rsidRDefault="0011564F" w:rsidP="007E3E51">
      <w:pPr>
        <w:jc w:val="right"/>
        <w:rPr>
          <w:sz w:val="20"/>
          <w:szCs w:val="20"/>
        </w:rPr>
      </w:pPr>
    </w:p>
    <w:p w:rsidR="0011564F" w:rsidRDefault="0011564F" w:rsidP="007E3E51">
      <w:pPr>
        <w:jc w:val="right"/>
        <w:rPr>
          <w:sz w:val="20"/>
          <w:szCs w:val="20"/>
        </w:rPr>
      </w:pPr>
    </w:p>
    <w:p w:rsidR="0011564F" w:rsidRDefault="0011564F" w:rsidP="007E3E51">
      <w:pPr>
        <w:jc w:val="right"/>
        <w:rPr>
          <w:sz w:val="20"/>
          <w:szCs w:val="20"/>
        </w:rPr>
      </w:pPr>
    </w:p>
    <w:p w:rsidR="005E3163" w:rsidRPr="00DA450C" w:rsidRDefault="005E3163" w:rsidP="007E3E5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2</w:t>
      </w:r>
    </w:p>
    <w:p w:rsidR="005E3163" w:rsidRDefault="005E3163" w:rsidP="007E3E5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5E3163" w:rsidRPr="00B37100" w:rsidRDefault="005E3163" w:rsidP="007E3E51">
      <w:pPr>
        <w:rPr>
          <w:b/>
          <w:i/>
          <w:color w:val="FF0000"/>
          <w:sz w:val="20"/>
          <w:szCs w:val="20"/>
          <w:u w:val="single"/>
        </w:rPr>
      </w:pPr>
    </w:p>
    <w:p w:rsidR="005E3163" w:rsidRPr="00B37100" w:rsidRDefault="005E3163" w:rsidP="007E3E51">
      <w:pPr>
        <w:ind w:left="5664"/>
        <w:jc w:val="right"/>
        <w:rPr>
          <w:b/>
          <w:sz w:val="20"/>
          <w:szCs w:val="20"/>
        </w:rPr>
      </w:pPr>
      <w:r w:rsidRPr="00B37100">
        <w:rPr>
          <w:b/>
          <w:sz w:val="20"/>
          <w:szCs w:val="20"/>
        </w:rPr>
        <w:t>В Единую комиссию ФГБОУ ВО «БрГУ»</w:t>
      </w:r>
    </w:p>
    <w:p w:rsidR="005E3163" w:rsidRPr="00B37100" w:rsidRDefault="005E3163" w:rsidP="007E3E51">
      <w:pPr>
        <w:jc w:val="center"/>
        <w:rPr>
          <w:b/>
          <w:bCs/>
          <w:sz w:val="20"/>
          <w:szCs w:val="20"/>
        </w:rPr>
      </w:pPr>
    </w:p>
    <w:p w:rsidR="005E3163" w:rsidRPr="00B37100" w:rsidRDefault="005E3163" w:rsidP="007E3E51">
      <w:pPr>
        <w:jc w:val="center"/>
        <w:rPr>
          <w:b/>
          <w:bCs/>
          <w:sz w:val="20"/>
          <w:szCs w:val="20"/>
        </w:rPr>
      </w:pPr>
      <w:r w:rsidRPr="00B37100">
        <w:rPr>
          <w:b/>
          <w:bCs/>
          <w:sz w:val="20"/>
          <w:szCs w:val="20"/>
        </w:rPr>
        <w:t>ЦЕНОВОЕ ПРЕДЛОЖЕНИЕ</w:t>
      </w:r>
    </w:p>
    <w:p w:rsidR="005E3163" w:rsidRPr="00B37100" w:rsidRDefault="005E3163" w:rsidP="007E3E51">
      <w:pPr>
        <w:jc w:val="center"/>
        <w:rPr>
          <w:b/>
          <w:bCs/>
          <w:sz w:val="20"/>
          <w:szCs w:val="20"/>
        </w:rPr>
      </w:pPr>
    </w:p>
    <w:p w:rsidR="005E3163" w:rsidRPr="00B37100" w:rsidRDefault="005E3163" w:rsidP="007E3E51">
      <w:pPr>
        <w:jc w:val="both"/>
        <w:rPr>
          <w:sz w:val="20"/>
          <w:szCs w:val="20"/>
        </w:rPr>
      </w:pPr>
      <w:r w:rsidRPr="00B37100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E85BFE">
        <w:rPr>
          <w:sz w:val="20"/>
          <w:szCs w:val="20"/>
        </w:rPr>
        <w:t>55</w:t>
      </w:r>
      <w:r w:rsidRPr="00B37100">
        <w:rPr>
          <w:sz w:val="20"/>
          <w:szCs w:val="20"/>
        </w:rPr>
        <w:t>-ЗК от «</w:t>
      </w:r>
      <w:r w:rsidR="009014FF">
        <w:rPr>
          <w:sz w:val="20"/>
          <w:szCs w:val="20"/>
        </w:rPr>
        <w:t>06</w:t>
      </w:r>
      <w:r w:rsidRPr="00B37100">
        <w:rPr>
          <w:sz w:val="20"/>
          <w:szCs w:val="20"/>
        </w:rPr>
        <w:t xml:space="preserve">» </w:t>
      </w:r>
      <w:r w:rsidR="00027175">
        <w:rPr>
          <w:sz w:val="20"/>
          <w:szCs w:val="20"/>
        </w:rPr>
        <w:t>ию</w:t>
      </w:r>
      <w:r w:rsidR="00E85BFE">
        <w:rPr>
          <w:sz w:val="20"/>
          <w:szCs w:val="20"/>
        </w:rPr>
        <w:t>л</w:t>
      </w:r>
      <w:r w:rsidR="00027175">
        <w:rPr>
          <w:sz w:val="20"/>
          <w:szCs w:val="20"/>
        </w:rPr>
        <w:t>я</w:t>
      </w:r>
      <w:r w:rsidRPr="00B37100">
        <w:rPr>
          <w:sz w:val="20"/>
          <w:szCs w:val="20"/>
        </w:rPr>
        <w:t xml:space="preserve"> 20</w:t>
      </w:r>
      <w:r w:rsidR="004E20F2">
        <w:rPr>
          <w:sz w:val="20"/>
          <w:szCs w:val="20"/>
        </w:rPr>
        <w:t>20</w:t>
      </w:r>
      <w:r w:rsidRPr="00B37100">
        <w:rPr>
          <w:sz w:val="20"/>
          <w:szCs w:val="20"/>
        </w:rPr>
        <w:t xml:space="preserve"> г., мы (я): ________________________________________ </w:t>
      </w:r>
      <w:r w:rsidRPr="00B37100">
        <w:rPr>
          <w:i/>
          <w:iCs/>
          <w:sz w:val="20"/>
          <w:szCs w:val="20"/>
        </w:rPr>
        <w:t xml:space="preserve">(полное наименование участника) </w:t>
      </w:r>
      <w:r w:rsidRPr="00B37100">
        <w:rPr>
          <w:sz w:val="20"/>
          <w:szCs w:val="20"/>
        </w:rPr>
        <w:t>ценовое предложение, составляет:</w:t>
      </w:r>
    </w:p>
    <w:p w:rsidR="005E3163" w:rsidRPr="00B37100" w:rsidRDefault="005E3163" w:rsidP="007E3E51">
      <w:pPr>
        <w:tabs>
          <w:tab w:val="left" w:pos="8006"/>
        </w:tabs>
        <w:jc w:val="both"/>
        <w:rPr>
          <w:sz w:val="20"/>
          <w:szCs w:val="20"/>
        </w:rPr>
      </w:pPr>
    </w:p>
    <w:p w:rsidR="00E85BFE" w:rsidRPr="000E62FA" w:rsidRDefault="00E85BFE" w:rsidP="00E85BFE">
      <w:pPr>
        <w:spacing w:line="360" w:lineRule="auto"/>
        <w:jc w:val="both"/>
        <w:rPr>
          <w:sz w:val="20"/>
          <w:szCs w:val="20"/>
        </w:rPr>
      </w:pPr>
      <w:r w:rsidRPr="000E62FA">
        <w:rPr>
          <w:b/>
          <w:sz w:val="20"/>
          <w:szCs w:val="20"/>
        </w:rPr>
        <w:t xml:space="preserve">Цена </w:t>
      </w:r>
      <w:r>
        <w:rPr>
          <w:b/>
          <w:sz w:val="20"/>
          <w:szCs w:val="20"/>
        </w:rPr>
        <w:t>оказанных услуг</w:t>
      </w:r>
      <w:r w:rsidRPr="000E62FA">
        <w:rPr>
          <w:b/>
          <w:sz w:val="20"/>
          <w:szCs w:val="20"/>
        </w:rPr>
        <w:t xml:space="preserve"> составляет:</w:t>
      </w:r>
      <w:r w:rsidRPr="000E62FA">
        <w:rPr>
          <w:sz w:val="20"/>
          <w:szCs w:val="20"/>
        </w:rPr>
        <w:t xml:space="preserve"> ___________________________ рублей (</w:t>
      </w:r>
      <w:r w:rsidRPr="000E62FA">
        <w:rPr>
          <w:i/>
          <w:iCs/>
          <w:sz w:val="20"/>
          <w:szCs w:val="20"/>
        </w:rPr>
        <w:t>прописью</w:t>
      </w:r>
      <w:r w:rsidRPr="000E62FA">
        <w:rPr>
          <w:sz w:val="20"/>
          <w:szCs w:val="20"/>
        </w:rPr>
        <w:t>).</w:t>
      </w:r>
    </w:p>
    <w:p w:rsidR="00E85BFE" w:rsidRPr="000E62FA" w:rsidRDefault="00E85BFE" w:rsidP="00E85BFE">
      <w:pPr>
        <w:spacing w:line="360" w:lineRule="auto"/>
        <w:ind w:firstLine="708"/>
        <w:jc w:val="both"/>
        <w:rPr>
          <w:sz w:val="20"/>
          <w:szCs w:val="20"/>
        </w:rPr>
      </w:pPr>
      <w:r w:rsidRPr="000E62FA">
        <w:rPr>
          <w:sz w:val="20"/>
          <w:szCs w:val="20"/>
        </w:rPr>
        <w:t>В том числе НДС - ___%, что составляет _________ рублей.</w:t>
      </w:r>
    </w:p>
    <w:p w:rsidR="00E85BFE" w:rsidRDefault="00E85BFE" w:rsidP="00E85BFE">
      <w:pPr>
        <w:spacing w:line="360" w:lineRule="auto"/>
        <w:jc w:val="both"/>
        <w:rPr>
          <w:b/>
          <w:sz w:val="20"/>
          <w:szCs w:val="20"/>
        </w:rPr>
      </w:pPr>
    </w:p>
    <w:p w:rsidR="00E85BFE" w:rsidRDefault="00E85BFE" w:rsidP="00E85BFE">
      <w:pPr>
        <w:jc w:val="both"/>
        <w:rPr>
          <w:sz w:val="20"/>
          <w:szCs w:val="20"/>
        </w:rPr>
      </w:pPr>
      <w:r w:rsidRPr="000E62FA">
        <w:rPr>
          <w:b/>
          <w:sz w:val="20"/>
          <w:szCs w:val="20"/>
        </w:rPr>
        <w:t xml:space="preserve">Сведения о включенных в предложенную цену </w:t>
      </w:r>
      <w:r>
        <w:rPr>
          <w:b/>
          <w:sz w:val="20"/>
          <w:szCs w:val="20"/>
        </w:rPr>
        <w:t>услуг</w:t>
      </w:r>
      <w:r w:rsidRPr="000E62FA">
        <w:rPr>
          <w:b/>
          <w:sz w:val="20"/>
          <w:szCs w:val="20"/>
        </w:rPr>
        <w:t xml:space="preserve"> расходах:</w:t>
      </w:r>
      <w:r>
        <w:rPr>
          <w:b/>
          <w:sz w:val="20"/>
          <w:szCs w:val="20"/>
        </w:rPr>
        <w:t xml:space="preserve"> </w:t>
      </w:r>
      <w:r w:rsidRPr="001D5089">
        <w:rPr>
          <w:sz w:val="20"/>
          <w:szCs w:val="20"/>
        </w:rPr>
        <w:t>предлагаемая цена включает в себя все расходы И</w:t>
      </w:r>
      <w:r w:rsidRPr="001D5089">
        <w:rPr>
          <w:sz w:val="20"/>
          <w:szCs w:val="20"/>
        </w:rPr>
        <w:t>с</w:t>
      </w:r>
      <w:r w:rsidRPr="001D5089">
        <w:rPr>
          <w:sz w:val="20"/>
          <w:szCs w:val="20"/>
        </w:rPr>
        <w:t xml:space="preserve">полнителя, связанные с оказанием услуг, в том числе: </w:t>
      </w:r>
    </w:p>
    <w:p w:rsidR="00E85BFE" w:rsidRPr="001D5089" w:rsidRDefault="00E85BFE" w:rsidP="00E85BFE">
      <w:pPr>
        <w:pStyle w:val="af1"/>
        <w:numPr>
          <w:ilvl w:val="0"/>
          <w:numId w:val="45"/>
        </w:numPr>
        <w:tabs>
          <w:tab w:val="left" w:pos="993"/>
        </w:tabs>
        <w:ind w:left="0" w:firstLine="426"/>
        <w:jc w:val="both"/>
        <w:rPr>
          <w:b/>
          <w:sz w:val="20"/>
          <w:szCs w:val="20"/>
        </w:rPr>
      </w:pPr>
      <w:r w:rsidRPr="001D5089">
        <w:rPr>
          <w:sz w:val="20"/>
          <w:szCs w:val="20"/>
        </w:rPr>
        <w:t>стоимость программного обеспечения в полной комплектации;</w:t>
      </w:r>
    </w:p>
    <w:p w:rsidR="00E85BFE" w:rsidRPr="004F25EE" w:rsidRDefault="00E85BFE" w:rsidP="00E85BFE">
      <w:pPr>
        <w:pStyle w:val="af1"/>
        <w:numPr>
          <w:ilvl w:val="0"/>
          <w:numId w:val="45"/>
        </w:numPr>
        <w:tabs>
          <w:tab w:val="left" w:pos="993"/>
        </w:tabs>
        <w:ind w:left="0" w:firstLine="426"/>
        <w:jc w:val="both"/>
        <w:rPr>
          <w:sz w:val="20"/>
          <w:szCs w:val="20"/>
        </w:rPr>
      </w:pPr>
      <w:r w:rsidRPr="004F25EE">
        <w:rPr>
          <w:sz w:val="20"/>
          <w:szCs w:val="20"/>
        </w:rPr>
        <w:t>стоимость индивидуальн</w:t>
      </w:r>
      <w:r>
        <w:rPr>
          <w:sz w:val="20"/>
          <w:szCs w:val="20"/>
        </w:rPr>
        <w:t>ого</w:t>
      </w:r>
      <w:r w:rsidRPr="004F25EE">
        <w:rPr>
          <w:sz w:val="20"/>
          <w:szCs w:val="20"/>
        </w:rPr>
        <w:t xml:space="preserve"> ключ</w:t>
      </w:r>
      <w:r>
        <w:rPr>
          <w:sz w:val="20"/>
          <w:szCs w:val="20"/>
        </w:rPr>
        <w:t>а</w:t>
      </w:r>
      <w:r w:rsidRPr="004F25EE">
        <w:rPr>
          <w:sz w:val="20"/>
          <w:szCs w:val="20"/>
        </w:rPr>
        <w:t xml:space="preserve"> доступа к программному продукту;</w:t>
      </w:r>
    </w:p>
    <w:p w:rsidR="00E85BFE" w:rsidRPr="004F25EE" w:rsidRDefault="00E85BFE" w:rsidP="00E85BFE">
      <w:pPr>
        <w:pStyle w:val="af1"/>
        <w:numPr>
          <w:ilvl w:val="0"/>
          <w:numId w:val="45"/>
        </w:numPr>
        <w:tabs>
          <w:tab w:val="left" w:pos="993"/>
        </w:tabs>
        <w:ind w:left="0" w:firstLine="426"/>
        <w:jc w:val="both"/>
        <w:rPr>
          <w:sz w:val="20"/>
          <w:szCs w:val="20"/>
        </w:rPr>
      </w:pPr>
      <w:r w:rsidRPr="004F25EE">
        <w:rPr>
          <w:sz w:val="20"/>
          <w:szCs w:val="20"/>
        </w:rPr>
        <w:t>расходы на доставку;</w:t>
      </w:r>
    </w:p>
    <w:p w:rsidR="00E85BFE" w:rsidRPr="004F25EE" w:rsidRDefault="00E85BFE" w:rsidP="00E85BFE">
      <w:pPr>
        <w:pStyle w:val="af1"/>
        <w:numPr>
          <w:ilvl w:val="0"/>
          <w:numId w:val="45"/>
        </w:numPr>
        <w:tabs>
          <w:tab w:val="left" w:pos="993"/>
        </w:tabs>
        <w:ind w:left="0" w:firstLine="426"/>
        <w:jc w:val="both"/>
        <w:rPr>
          <w:sz w:val="20"/>
          <w:szCs w:val="20"/>
        </w:rPr>
      </w:pPr>
      <w:r w:rsidRPr="004F25EE">
        <w:rPr>
          <w:sz w:val="20"/>
          <w:szCs w:val="20"/>
        </w:rPr>
        <w:t>расходы на техническую поддержку по установке, настройке и конфигурированию Программного обесп</w:t>
      </w:r>
      <w:r w:rsidRPr="004F25EE">
        <w:rPr>
          <w:sz w:val="20"/>
          <w:szCs w:val="20"/>
        </w:rPr>
        <w:t>е</w:t>
      </w:r>
      <w:r w:rsidRPr="004F25EE">
        <w:rPr>
          <w:sz w:val="20"/>
          <w:szCs w:val="20"/>
        </w:rPr>
        <w:t>чения;</w:t>
      </w:r>
    </w:p>
    <w:p w:rsidR="00E85BFE" w:rsidRPr="004F25EE" w:rsidRDefault="00E85BFE" w:rsidP="00E85BFE">
      <w:pPr>
        <w:pStyle w:val="af1"/>
        <w:numPr>
          <w:ilvl w:val="0"/>
          <w:numId w:val="45"/>
        </w:numPr>
        <w:tabs>
          <w:tab w:val="left" w:pos="993"/>
        </w:tabs>
        <w:ind w:left="0" w:firstLine="426"/>
        <w:jc w:val="both"/>
        <w:rPr>
          <w:sz w:val="20"/>
          <w:szCs w:val="20"/>
        </w:rPr>
      </w:pPr>
      <w:r w:rsidRPr="004F25EE">
        <w:rPr>
          <w:sz w:val="20"/>
          <w:szCs w:val="20"/>
        </w:rPr>
        <w:t>расходы на страхование, уплату таможенных пошлин, налогов (в том числе НДС), сборов и других обяз</w:t>
      </w:r>
      <w:r w:rsidRPr="004F25EE">
        <w:rPr>
          <w:sz w:val="20"/>
          <w:szCs w:val="20"/>
        </w:rPr>
        <w:t>а</w:t>
      </w:r>
      <w:r w:rsidRPr="004F25EE">
        <w:rPr>
          <w:sz w:val="20"/>
          <w:szCs w:val="20"/>
        </w:rPr>
        <w:t>тельных платежей.</w:t>
      </w:r>
    </w:p>
    <w:p w:rsidR="00E85BFE" w:rsidRPr="00B37100" w:rsidRDefault="00E85BFE" w:rsidP="00E85BFE">
      <w:pPr>
        <w:spacing w:line="360" w:lineRule="auto"/>
        <w:rPr>
          <w:sz w:val="20"/>
          <w:szCs w:val="20"/>
        </w:rPr>
      </w:pPr>
    </w:p>
    <w:p w:rsidR="00E85BFE" w:rsidRPr="00B37100" w:rsidRDefault="00E85BFE" w:rsidP="00E85BFE">
      <w:pPr>
        <w:tabs>
          <w:tab w:val="left" w:pos="0"/>
          <w:tab w:val="left" w:pos="142"/>
          <w:tab w:val="left" w:pos="284"/>
          <w:tab w:val="left" w:pos="426"/>
        </w:tabs>
        <w:spacing w:line="360" w:lineRule="auto"/>
        <w:ind w:firstLine="567"/>
        <w:jc w:val="both"/>
        <w:rPr>
          <w:sz w:val="20"/>
          <w:szCs w:val="20"/>
        </w:rPr>
      </w:pPr>
      <w:r w:rsidRPr="00B37100">
        <w:rPr>
          <w:sz w:val="20"/>
          <w:szCs w:val="20"/>
        </w:rPr>
        <w:t xml:space="preserve">__________________________________ </w:t>
      </w:r>
      <w:r w:rsidRPr="00B37100">
        <w:rPr>
          <w:i/>
          <w:iCs/>
          <w:sz w:val="20"/>
          <w:szCs w:val="20"/>
        </w:rPr>
        <w:t xml:space="preserve">(полное наименование участника) </w:t>
      </w:r>
      <w:r w:rsidRPr="00B37100">
        <w:rPr>
          <w:sz w:val="20"/>
          <w:szCs w:val="20"/>
        </w:rPr>
        <w:t>признаем (</w:t>
      </w:r>
      <w:r w:rsidRPr="00B37100">
        <w:rPr>
          <w:i/>
          <w:sz w:val="20"/>
          <w:szCs w:val="20"/>
        </w:rPr>
        <w:t>признает</w:t>
      </w:r>
      <w:r w:rsidRPr="00B37100">
        <w:rPr>
          <w:sz w:val="20"/>
          <w:szCs w:val="20"/>
        </w:rPr>
        <w:t>), что предоста</w:t>
      </w:r>
      <w:r w:rsidRPr="00B37100">
        <w:rPr>
          <w:sz w:val="20"/>
          <w:szCs w:val="20"/>
        </w:rPr>
        <w:t>в</w:t>
      </w:r>
      <w:r w:rsidRPr="00B37100">
        <w:rPr>
          <w:sz w:val="20"/>
          <w:szCs w:val="20"/>
        </w:rPr>
        <w:t>ление нами заявки на участие в запросе котировок в электронной форме не накладывает на стороны никаких дополн</w:t>
      </w:r>
      <w:r w:rsidRPr="00B37100">
        <w:rPr>
          <w:sz w:val="20"/>
          <w:szCs w:val="20"/>
        </w:rPr>
        <w:t>и</w:t>
      </w:r>
      <w:r w:rsidRPr="00B37100">
        <w:rPr>
          <w:sz w:val="20"/>
          <w:szCs w:val="20"/>
        </w:rPr>
        <w:t>тельных обязательств.</w:t>
      </w:r>
    </w:p>
    <w:p w:rsidR="007A3476" w:rsidRPr="006A14D6" w:rsidRDefault="007A3476" w:rsidP="005E3163">
      <w:pPr>
        <w:keepNext/>
        <w:tabs>
          <w:tab w:val="left" w:pos="9220"/>
        </w:tabs>
        <w:jc w:val="right"/>
        <w:outlineLvl w:val="0"/>
        <w:rPr>
          <w:sz w:val="20"/>
          <w:szCs w:val="20"/>
        </w:rPr>
      </w:pPr>
    </w:p>
    <w:sectPr w:rsidR="007A3476" w:rsidRPr="006A14D6" w:rsidSect="00E13801">
      <w:footerReference w:type="default" r:id="rId10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679" w:rsidRDefault="00167679">
      <w:r>
        <w:separator/>
      </w:r>
    </w:p>
  </w:endnote>
  <w:endnote w:type="continuationSeparator" w:id="0">
    <w:p w:rsidR="00167679" w:rsidRDefault="00167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976" w:rsidRDefault="00286743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9497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67A50">
      <w:rPr>
        <w:rStyle w:val="a9"/>
        <w:noProof/>
      </w:rPr>
      <w:t>13</w:t>
    </w:r>
    <w:r>
      <w:rPr>
        <w:rStyle w:val="a9"/>
      </w:rPr>
      <w:fldChar w:fldCharType="end"/>
    </w:r>
  </w:p>
  <w:p w:rsidR="00694976" w:rsidRDefault="00694976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679" w:rsidRDefault="00167679">
      <w:r>
        <w:separator/>
      </w:r>
    </w:p>
  </w:footnote>
  <w:footnote w:type="continuationSeparator" w:id="0">
    <w:p w:rsidR="00167679" w:rsidRDefault="001676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A202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8793C7F"/>
    <w:multiLevelType w:val="hybridMultilevel"/>
    <w:tmpl w:val="4566B750"/>
    <w:lvl w:ilvl="0" w:tplc="57DE6176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767F73"/>
    <w:multiLevelType w:val="multilevel"/>
    <w:tmpl w:val="5436254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">
    <w:nsid w:val="0ACB30DA"/>
    <w:multiLevelType w:val="hybridMultilevel"/>
    <w:tmpl w:val="C57E2DDA"/>
    <w:lvl w:ilvl="0" w:tplc="EA3C9F0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0E201F33"/>
    <w:multiLevelType w:val="hybridMultilevel"/>
    <w:tmpl w:val="2EE46994"/>
    <w:lvl w:ilvl="0" w:tplc="971C714E">
      <w:start w:val="1"/>
      <w:numFmt w:val="decimal"/>
      <w:lvlText w:val="6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1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AD64390"/>
    <w:multiLevelType w:val="multilevel"/>
    <w:tmpl w:val="4DF8969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4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5">
    <w:nsid w:val="1E72394B"/>
    <w:multiLevelType w:val="hybridMultilevel"/>
    <w:tmpl w:val="4FC47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2ADF6224"/>
    <w:multiLevelType w:val="hybridMultilevel"/>
    <w:tmpl w:val="8EBEB4F0"/>
    <w:lvl w:ilvl="0" w:tplc="0C1C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38C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0A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43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8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EA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E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A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A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21">
    <w:nsid w:val="2D6D7053"/>
    <w:multiLevelType w:val="multilevel"/>
    <w:tmpl w:val="E7A64B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22">
    <w:nsid w:val="327A3AEB"/>
    <w:multiLevelType w:val="hybridMultilevel"/>
    <w:tmpl w:val="2D86F98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FF7890"/>
    <w:multiLevelType w:val="hybridMultilevel"/>
    <w:tmpl w:val="199251F0"/>
    <w:lvl w:ilvl="0" w:tplc="EA3C9F0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9BF0E59"/>
    <w:multiLevelType w:val="multilevel"/>
    <w:tmpl w:val="EC040A6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30" w:hanging="45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5">
    <w:nsid w:val="41F16974"/>
    <w:multiLevelType w:val="hybridMultilevel"/>
    <w:tmpl w:val="01A0CD0A"/>
    <w:lvl w:ilvl="0" w:tplc="F35CC82E">
      <w:start w:val="1"/>
      <w:numFmt w:val="decimal"/>
      <w:lvlText w:val="6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9D7205"/>
    <w:multiLevelType w:val="multilevel"/>
    <w:tmpl w:val="9F5ABD9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7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0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1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>
    <w:nsid w:val="59793A46"/>
    <w:multiLevelType w:val="hybridMultilevel"/>
    <w:tmpl w:val="82DCC97E"/>
    <w:lvl w:ilvl="0" w:tplc="57DE61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AB7AFC"/>
    <w:multiLevelType w:val="hybridMultilevel"/>
    <w:tmpl w:val="60B4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0302EC"/>
    <w:multiLevelType w:val="hybridMultilevel"/>
    <w:tmpl w:val="127679DE"/>
    <w:lvl w:ilvl="0" w:tplc="D41CB8E0">
      <w:start w:val="1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DC0F7D"/>
    <w:multiLevelType w:val="hybridMultilevel"/>
    <w:tmpl w:val="BF604F8C"/>
    <w:lvl w:ilvl="0" w:tplc="C3366C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A58118B"/>
    <w:multiLevelType w:val="hybridMultilevel"/>
    <w:tmpl w:val="77C07D5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39">
    <w:nsid w:val="6BD344A9"/>
    <w:multiLevelType w:val="hybridMultilevel"/>
    <w:tmpl w:val="97980874"/>
    <w:lvl w:ilvl="0" w:tplc="C3366C7A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0">
    <w:nsid w:val="6EAD396D"/>
    <w:multiLevelType w:val="multilevel"/>
    <w:tmpl w:val="AFA6F90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1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42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43">
    <w:nsid w:val="7AF431C2"/>
    <w:multiLevelType w:val="hybridMultilevel"/>
    <w:tmpl w:val="4CCED536"/>
    <w:lvl w:ilvl="0" w:tplc="04190011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C7865B5"/>
    <w:multiLevelType w:val="hybridMultilevel"/>
    <w:tmpl w:val="F49A7192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>
    <w:nsid w:val="7D1C5EC4"/>
    <w:multiLevelType w:val="hybridMultilevel"/>
    <w:tmpl w:val="BDD8A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7"/>
  </w:num>
  <w:num w:numId="3">
    <w:abstractNumId w:val="29"/>
  </w:num>
  <w:num w:numId="4">
    <w:abstractNumId w:val="0"/>
  </w:num>
  <w:num w:numId="5">
    <w:abstractNumId w:val="41"/>
  </w:num>
  <w:num w:numId="6">
    <w:abstractNumId w:val="14"/>
  </w:num>
  <w:num w:numId="7">
    <w:abstractNumId w:val="42"/>
  </w:num>
  <w:num w:numId="8">
    <w:abstractNumId w:val="27"/>
  </w:num>
  <w:num w:numId="9">
    <w:abstractNumId w:val="28"/>
  </w:num>
  <w:num w:numId="10">
    <w:abstractNumId w:val="12"/>
  </w:num>
  <w:num w:numId="11">
    <w:abstractNumId w:val="6"/>
  </w:num>
  <w:num w:numId="12">
    <w:abstractNumId w:val="18"/>
  </w:num>
  <w:num w:numId="13">
    <w:abstractNumId w:val="43"/>
  </w:num>
  <w:num w:numId="14">
    <w:abstractNumId w:val="1"/>
  </w:num>
  <w:num w:numId="15">
    <w:abstractNumId w:val="30"/>
  </w:num>
  <w:num w:numId="16">
    <w:abstractNumId w:val="10"/>
  </w:num>
  <w:num w:numId="17">
    <w:abstractNumId w:val="8"/>
  </w:num>
  <w:num w:numId="18">
    <w:abstractNumId w:val="37"/>
  </w:num>
  <w:num w:numId="19">
    <w:abstractNumId w:val="11"/>
  </w:num>
  <w:num w:numId="20">
    <w:abstractNumId w:val="31"/>
  </w:num>
  <w:num w:numId="21">
    <w:abstractNumId w:val="9"/>
  </w:num>
  <w:num w:numId="22">
    <w:abstractNumId w:val="16"/>
  </w:num>
  <w:num w:numId="23">
    <w:abstractNumId w:val="34"/>
  </w:num>
  <w:num w:numId="24">
    <w:abstractNumId w:val="36"/>
  </w:num>
  <w:num w:numId="25">
    <w:abstractNumId w:val="32"/>
  </w:num>
  <w:num w:numId="26">
    <w:abstractNumId w:val="20"/>
  </w:num>
  <w:num w:numId="27">
    <w:abstractNumId w:val="25"/>
  </w:num>
  <w:num w:numId="28">
    <w:abstractNumId w:val="7"/>
  </w:num>
  <w:num w:numId="29">
    <w:abstractNumId w:val="24"/>
  </w:num>
  <w:num w:numId="30">
    <w:abstractNumId w:val="4"/>
  </w:num>
  <w:num w:numId="31">
    <w:abstractNumId w:val="39"/>
  </w:num>
  <w:num w:numId="32">
    <w:abstractNumId w:val="40"/>
  </w:num>
  <w:num w:numId="33">
    <w:abstractNumId w:val="33"/>
  </w:num>
  <w:num w:numId="34">
    <w:abstractNumId w:val="22"/>
  </w:num>
  <w:num w:numId="35">
    <w:abstractNumId w:val="44"/>
  </w:num>
  <w:num w:numId="36">
    <w:abstractNumId w:val="13"/>
  </w:num>
  <w:num w:numId="37">
    <w:abstractNumId w:val="35"/>
  </w:num>
  <w:num w:numId="38">
    <w:abstractNumId w:val="26"/>
  </w:num>
  <w:num w:numId="39">
    <w:abstractNumId w:val="21"/>
  </w:num>
  <w:num w:numId="40">
    <w:abstractNumId w:val="15"/>
  </w:num>
  <w:num w:numId="41">
    <w:abstractNumId w:val="45"/>
  </w:num>
  <w:num w:numId="42">
    <w:abstractNumId w:val="5"/>
  </w:num>
  <w:num w:numId="43">
    <w:abstractNumId w:val="23"/>
  </w:num>
  <w:num w:numId="44">
    <w:abstractNumId w:val="2"/>
  </w:num>
  <w:num w:numId="45">
    <w:abstractNumId w:val="3"/>
  </w:num>
  <w:num w:numId="46">
    <w:abstractNumId w:val="1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DE2"/>
    <w:rsid w:val="00004E84"/>
    <w:rsid w:val="00006A93"/>
    <w:rsid w:val="00015429"/>
    <w:rsid w:val="00015EFD"/>
    <w:rsid w:val="000173A9"/>
    <w:rsid w:val="0002094F"/>
    <w:rsid w:val="00024686"/>
    <w:rsid w:val="00027175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7429"/>
    <w:rsid w:val="0004796C"/>
    <w:rsid w:val="0005009D"/>
    <w:rsid w:val="000576CE"/>
    <w:rsid w:val="00057ECA"/>
    <w:rsid w:val="0006211C"/>
    <w:rsid w:val="00062815"/>
    <w:rsid w:val="0007033A"/>
    <w:rsid w:val="00073603"/>
    <w:rsid w:val="00074F7F"/>
    <w:rsid w:val="000767CE"/>
    <w:rsid w:val="00077570"/>
    <w:rsid w:val="00080667"/>
    <w:rsid w:val="000808EA"/>
    <w:rsid w:val="00082405"/>
    <w:rsid w:val="00083546"/>
    <w:rsid w:val="00083F74"/>
    <w:rsid w:val="000844EF"/>
    <w:rsid w:val="00086753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4E38"/>
    <w:rsid w:val="000C5D66"/>
    <w:rsid w:val="000C6CF0"/>
    <w:rsid w:val="000D0DED"/>
    <w:rsid w:val="000D1128"/>
    <w:rsid w:val="000D1655"/>
    <w:rsid w:val="000D1CE1"/>
    <w:rsid w:val="000D26CB"/>
    <w:rsid w:val="000D2F2E"/>
    <w:rsid w:val="000D4AC4"/>
    <w:rsid w:val="000D519B"/>
    <w:rsid w:val="000D526C"/>
    <w:rsid w:val="000D64E4"/>
    <w:rsid w:val="000E327A"/>
    <w:rsid w:val="000E381D"/>
    <w:rsid w:val="000E40D7"/>
    <w:rsid w:val="000E746E"/>
    <w:rsid w:val="000E79D2"/>
    <w:rsid w:val="000F09F0"/>
    <w:rsid w:val="000F56A2"/>
    <w:rsid w:val="000F5958"/>
    <w:rsid w:val="000F6AC7"/>
    <w:rsid w:val="000F6C42"/>
    <w:rsid w:val="000F6E45"/>
    <w:rsid w:val="000F6F35"/>
    <w:rsid w:val="000F77B1"/>
    <w:rsid w:val="0010001E"/>
    <w:rsid w:val="00101D80"/>
    <w:rsid w:val="00106C1F"/>
    <w:rsid w:val="00107278"/>
    <w:rsid w:val="00113D55"/>
    <w:rsid w:val="0011564F"/>
    <w:rsid w:val="001204DE"/>
    <w:rsid w:val="00124126"/>
    <w:rsid w:val="001316DE"/>
    <w:rsid w:val="001400E1"/>
    <w:rsid w:val="00140CE6"/>
    <w:rsid w:val="00145C84"/>
    <w:rsid w:val="00147DC6"/>
    <w:rsid w:val="001515C1"/>
    <w:rsid w:val="00151EAE"/>
    <w:rsid w:val="00153200"/>
    <w:rsid w:val="00154616"/>
    <w:rsid w:val="0015743F"/>
    <w:rsid w:val="00160C65"/>
    <w:rsid w:val="001625D9"/>
    <w:rsid w:val="00163196"/>
    <w:rsid w:val="001636DC"/>
    <w:rsid w:val="0016463E"/>
    <w:rsid w:val="001667C0"/>
    <w:rsid w:val="00167679"/>
    <w:rsid w:val="00172285"/>
    <w:rsid w:val="001761F1"/>
    <w:rsid w:val="001771E6"/>
    <w:rsid w:val="00177CB7"/>
    <w:rsid w:val="0018165F"/>
    <w:rsid w:val="001839DC"/>
    <w:rsid w:val="00184D7D"/>
    <w:rsid w:val="00184E73"/>
    <w:rsid w:val="00186AC5"/>
    <w:rsid w:val="001875A3"/>
    <w:rsid w:val="00192B8E"/>
    <w:rsid w:val="00193619"/>
    <w:rsid w:val="00193FC7"/>
    <w:rsid w:val="0019600F"/>
    <w:rsid w:val="00196BC7"/>
    <w:rsid w:val="001A01CE"/>
    <w:rsid w:val="001A1C67"/>
    <w:rsid w:val="001A20C0"/>
    <w:rsid w:val="001A2DB7"/>
    <w:rsid w:val="001A4526"/>
    <w:rsid w:val="001A4AC7"/>
    <w:rsid w:val="001A718F"/>
    <w:rsid w:val="001A735F"/>
    <w:rsid w:val="001B0EEB"/>
    <w:rsid w:val="001B0FB5"/>
    <w:rsid w:val="001B3672"/>
    <w:rsid w:val="001B3EF0"/>
    <w:rsid w:val="001B657A"/>
    <w:rsid w:val="001C0EC0"/>
    <w:rsid w:val="001C0F62"/>
    <w:rsid w:val="001C2CF0"/>
    <w:rsid w:val="001C6909"/>
    <w:rsid w:val="001C71CB"/>
    <w:rsid w:val="001C7D17"/>
    <w:rsid w:val="001D0F65"/>
    <w:rsid w:val="001D21EF"/>
    <w:rsid w:val="001D4D87"/>
    <w:rsid w:val="001D78FD"/>
    <w:rsid w:val="001E0889"/>
    <w:rsid w:val="001E2E3E"/>
    <w:rsid w:val="001E3D47"/>
    <w:rsid w:val="001E47E4"/>
    <w:rsid w:val="001E4804"/>
    <w:rsid w:val="001F09C1"/>
    <w:rsid w:val="001F0FFC"/>
    <w:rsid w:val="001F1A9D"/>
    <w:rsid w:val="001F2D77"/>
    <w:rsid w:val="001F410B"/>
    <w:rsid w:val="001F5378"/>
    <w:rsid w:val="001F57C7"/>
    <w:rsid w:val="001F7127"/>
    <w:rsid w:val="001F71A4"/>
    <w:rsid w:val="001F7CE9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31316"/>
    <w:rsid w:val="00231BEA"/>
    <w:rsid w:val="002344AD"/>
    <w:rsid w:val="00235093"/>
    <w:rsid w:val="0023597E"/>
    <w:rsid w:val="00240E51"/>
    <w:rsid w:val="00241AEB"/>
    <w:rsid w:val="00243E77"/>
    <w:rsid w:val="00245135"/>
    <w:rsid w:val="00245FF1"/>
    <w:rsid w:val="002513B8"/>
    <w:rsid w:val="00252437"/>
    <w:rsid w:val="00252B50"/>
    <w:rsid w:val="00252C04"/>
    <w:rsid w:val="00253FD5"/>
    <w:rsid w:val="00255CBA"/>
    <w:rsid w:val="00256957"/>
    <w:rsid w:val="00256D8D"/>
    <w:rsid w:val="002576AD"/>
    <w:rsid w:val="00257B96"/>
    <w:rsid w:val="00257E61"/>
    <w:rsid w:val="0026071F"/>
    <w:rsid w:val="0026110F"/>
    <w:rsid w:val="002613C3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6743"/>
    <w:rsid w:val="00286CAF"/>
    <w:rsid w:val="002870C5"/>
    <w:rsid w:val="00287734"/>
    <w:rsid w:val="00293992"/>
    <w:rsid w:val="002A1AB0"/>
    <w:rsid w:val="002A1DE1"/>
    <w:rsid w:val="002A2224"/>
    <w:rsid w:val="002A27D9"/>
    <w:rsid w:val="002A2862"/>
    <w:rsid w:val="002A2C42"/>
    <w:rsid w:val="002A5086"/>
    <w:rsid w:val="002A745D"/>
    <w:rsid w:val="002A75EC"/>
    <w:rsid w:val="002B02EC"/>
    <w:rsid w:val="002B1482"/>
    <w:rsid w:val="002B21C1"/>
    <w:rsid w:val="002B375E"/>
    <w:rsid w:val="002B4865"/>
    <w:rsid w:val="002B4E61"/>
    <w:rsid w:val="002B7A47"/>
    <w:rsid w:val="002B7BFE"/>
    <w:rsid w:val="002C2DC4"/>
    <w:rsid w:val="002C54DD"/>
    <w:rsid w:val="002C657B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352F"/>
    <w:rsid w:val="002F38B9"/>
    <w:rsid w:val="002F46DF"/>
    <w:rsid w:val="002F475A"/>
    <w:rsid w:val="002F4E49"/>
    <w:rsid w:val="002F51BF"/>
    <w:rsid w:val="002F5684"/>
    <w:rsid w:val="002F6A63"/>
    <w:rsid w:val="002F7513"/>
    <w:rsid w:val="003003C3"/>
    <w:rsid w:val="00300D56"/>
    <w:rsid w:val="00300EFE"/>
    <w:rsid w:val="003011C4"/>
    <w:rsid w:val="003026CB"/>
    <w:rsid w:val="003055C6"/>
    <w:rsid w:val="003125FF"/>
    <w:rsid w:val="00312A0F"/>
    <w:rsid w:val="00313445"/>
    <w:rsid w:val="003145CC"/>
    <w:rsid w:val="00320C2D"/>
    <w:rsid w:val="0032123B"/>
    <w:rsid w:val="003216D0"/>
    <w:rsid w:val="00321B51"/>
    <w:rsid w:val="00321E7B"/>
    <w:rsid w:val="00325589"/>
    <w:rsid w:val="003307E2"/>
    <w:rsid w:val="00330F0D"/>
    <w:rsid w:val="0033165B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98A"/>
    <w:rsid w:val="00345DBA"/>
    <w:rsid w:val="00346453"/>
    <w:rsid w:val="00350B1A"/>
    <w:rsid w:val="00350BBB"/>
    <w:rsid w:val="00355896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147E"/>
    <w:rsid w:val="0037265A"/>
    <w:rsid w:val="0037325A"/>
    <w:rsid w:val="00373F21"/>
    <w:rsid w:val="00375EE8"/>
    <w:rsid w:val="0038361F"/>
    <w:rsid w:val="00383B7C"/>
    <w:rsid w:val="003857A3"/>
    <w:rsid w:val="00385A99"/>
    <w:rsid w:val="00391145"/>
    <w:rsid w:val="00394506"/>
    <w:rsid w:val="0039771A"/>
    <w:rsid w:val="003A29E9"/>
    <w:rsid w:val="003A3FE9"/>
    <w:rsid w:val="003A40C7"/>
    <w:rsid w:val="003A57FD"/>
    <w:rsid w:val="003A5ECA"/>
    <w:rsid w:val="003A5F84"/>
    <w:rsid w:val="003A62AE"/>
    <w:rsid w:val="003A701A"/>
    <w:rsid w:val="003B0927"/>
    <w:rsid w:val="003B0D28"/>
    <w:rsid w:val="003B191F"/>
    <w:rsid w:val="003B2176"/>
    <w:rsid w:val="003B36F0"/>
    <w:rsid w:val="003B4B0D"/>
    <w:rsid w:val="003B51B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4653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327C"/>
    <w:rsid w:val="003F4CBF"/>
    <w:rsid w:val="003F5238"/>
    <w:rsid w:val="003F6347"/>
    <w:rsid w:val="00401888"/>
    <w:rsid w:val="00403D2D"/>
    <w:rsid w:val="00411FD0"/>
    <w:rsid w:val="004139AD"/>
    <w:rsid w:val="00414384"/>
    <w:rsid w:val="00414911"/>
    <w:rsid w:val="00415165"/>
    <w:rsid w:val="00415FF7"/>
    <w:rsid w:val="004175AD"/>
    <w:rsid w:val="004202E2"/>
    <w:rsid w:val="00421F7C"/>
    <w:rsid w:val="0042265F"/>
    <w:rsid w:val="00422871"/>
    <w:rsid w:val="00423AE8"/>
    <w:rsid w:val="00423F14"/>
    <w:rsid w:val="0043064B"/>
    <w:rsid w:val="00434C10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6EE8"/>
    <w:rsid w:val="00457280"/>
    <w:rsid w:val="004606EC"/>
    <w:rsid w:val="00464161"/>
    <w:rsid w:val="0046473F"/>
    <w:rsid w:val="004710EB"/>
    <w:rsid w:val="00471664"/>
    <w:rsid w:val="00471BFD"/>
    <w:rsid w:val="00473321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A76ED"/>
    <w:rsid w:val="004B0670"/>
    <w:rsid w:val="004B1759"/>
    <w:rsid w:val="004B24CD"/>
    <w:rsid w:val="004B33BC"/>
    <w:rsid w:val="004B3A8F"/>
    <w:rsid w:val="004B6A36"/>
    <w:rsid w:val="004C1064"/>
    <w:rsid w:val="004C11EE"/>
    <w:rsid w:val="004C1CCA"/>
    <w:rsid w:val="004D00D8"/>
    <w:rsid w:val="004D036B"/>
    <w:rsid w:val="004D0599"/>
    <w:rsid w:val="004D2221"/>
    <w:rsid w:val="004D335F"/>
    <w:rsid w:val="004D33D5"/>
    <w:rsid w:val="004D4276"/>
    <w:rsid w:val="004D42B1"/>
    <w:rsid w:val="004D46DC"/>
    <w:rsid w:val="004D5476"/>
    <w:rsid w:val="004D5825"/>
    <w:rsid w:val="004D652E"/>
    <w:rsid w:val="004D65AD"/>
    <w:rsid w:val="004D76B5"/>
    <w:rsid w:val="004D7A67"/>
    <w:rsid w:val="004E06B6"/>
    <w:rsid w:val="004E20F2"/>
    <w:rsid w:val="004E34E4"/>
    <w:rsid w:val="004E44C0"/>
    <w:rsid w:val="004E588E"/>
    <w:rsid w:val="004E784C"/>
    <w:rsid w:val="004F04B5"/>
    <w:rsid w:val="004F04C7"/>
    <w:rsid w:val="004F1CCE"/>
    <w:rsid w:val="004F28C6"/>
    <w:rsid w:val="004F2EB0"/>
    <w:rsid w:val="004F35E9"/>
    <w:rsid w:val="004F37C8"/>
    <w:rsid w:val="004F3914"/>
    <w:rsid w:val="004F3F01"/>
    <w:rsid w:val="004F48E2"/>
    <w:rsid w:val="004F502F"/>
    <w:rsid w:val="004F5221"/>
    <w:rsid w:val="004F710D"/>
    <w:rsid w:val="00502A66"/>
    <w:rsid w:val="00502D5B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206FF"/>
    <w:rsid w:val="0052253B"/>
    <w:rsid w:val="00525069"/>
    <w:rsid w:val="00525808"/>
    <w:rsid w:val="0052631F"/>
    <w:rsid w:val="005279C6"/>
    <w:rsid w:val="00531195"/>
    <w:rsid w:val="0054272A"/>
    <w:rsid w:val="00543F17"/>
    <w:rsid w:val="005446AD"/>
    <w:rsid w:val="005458BA"/>
    <w:rsid w:val="0054626D"/>
    <w:rsid w:val="005474CA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33FA"/>
    <w:rsid w:val="00566203"/>
    <w:rsid w:val="00567DB1"/>
    <w:rsid w:val="00570BBB"/>
    <w:rsid w:val="00573D76"/>
    <w:rsid w:val="00574A94"/>
    <w:rsid w:val="005766C0"/>
    <w:rsid w:val="00576836"/>
    <w:rsid w:val="00577FCA"/>
    <w:rsid w:val="00580A9F"/>
    <w:rsid w:val="00581F86"/>
    <w:rsid w:val="0059202F"/>
    <w:rsid w:val="00596DA7"/>
    <w:rsid w:val="005A05B1"/>
    <w:rsid w:val="005A15D0"/>
    <w:rsid w:val="005A1B54"/>
    <w:rsid w:val="005A5D3E"/>
    <w:rsid w:val="005B0BF4"/>
    <w:rsid w:val="005B1BB5"/>
    <w:rsid w:val="005B40DD"/>
    <w:rsid w:val="005C2CBF"/>
    <w:rsid w:val="005C48E1"/>
    <w:rsid w:val="005C6795"/>
    <w:rsid w:val="005C7787"/>
    <w:rsid w:val="005D0641"/>
    <w:rsid w:val="005D0FE1"/>
    <w:rsid w:val="005D24EF"/>
    <w:rsid w:val="005D4A6C"/>
    <w:rsid w:val="005D4C64"/>
    <w:rsid w:val="005D7622"/>
    <w:rsid w:val="005D7920"/>
    <w:rsid w:val="005E149D"/>
    <w:rsid w:val="005E1A54"/>
    <w:rsid w:val="005E28A4"/>
    <w:rsid w:val="005E2DCB"/>
    <w:rsid w:val="005E2DE2"/>
    <w:rsid w:val="005E3163"/>
    <w:rsid w:val="005E58AC"/>
    <w:rsid w:val="005F4B1D"/>
    <w:rsid w:val="005F4E9D"/>
    <w:rsid w:val="005F765D"/>
    <w:rsid w:val="00600BA3"/>
    <w:rsid w:val="00602EC6"/>
    <w:rsid w:val="00603F03"/>
    <w:rsid w:val="006056D0"/>
    <w:rsid w:val="00606106"/>
    <w:rsid w:val="00607695"/>
    <w:rsid w:val="00612B06"/>
    <w:rsid w:val="00612CB4"/>
    <w:rsid w:val="00616F37"/>
    <w:rsid w:val="006179D5"/>
    <w:rsid w:val="00617A47"/>
    <w:rsid w:val="00617E8D"/>
    <w:rsid w:val="006212B8"/>
    <w:rsid w:val="00623316"/>
    <w:rsid w:val="006239DC"/>
    <w:rsid w:val="00624D5C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C3"/>
    <w:rsid w:val="00651DAD"/>
    <w:rsid w:val="00653026"/>
    <w:rsid w:val="00653484"/>
    <w:rsid w:val="00654D31"/>
    <w:rsid w:val="006577AD"/>
    <w:rsid w:val="00657B1E"/>
    <w:rsid w:val="006621F7"/>
    <w:rsid w:val="00662E31"/>
    <w:rsid w:val="00662FAC"/>
    <w:rsid w:val="00663FD9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4A9C"/>
    <w:rsid w:val="00685B7B"/>
    <w:rsid w:val="006914B0"/>
    <w:rsid w:val="00693432"/>
    <w:rsid w:val="00693F02"/>
    <w:rsid w:val="00694976"/>
    <w:rsid w:val="006A14D6"/>
    <w:rsid w:val="006A1C24"/>
    <w:rsid w:val="006A2DE1"/>
    <w:rsid w:val="006A4F8D"/>
    <w:rsid w:val="006A542F"/>
    <w:rsid w:val="006A7818"/>
    <w:rsid w:val="006A7B4D"/>
    <w:rsid w:val="006B24F9"/>
    <w:rsid w:val="006B6DB0"/>
    <w:rsid w:val="006C121C"/>
    <w:rsid w:val="006C1DE1"/>
    <w:rsid w:val="006C3FD2"/>
    <w:rsid w:val="006C6203"/>
    <w:rsid w:val="006C77BB"/>
    <w:rsid w:val="006D243A"/>
    <w:rsid w:val="006D6FED"/>
    <w:rsid w:val="006D711C"/>
    <w:rsid w:val="006E2C50"/>
    <w:rsid w:val="006E3B67"/>
    <w:rsid w:val="006E3B8D"/>
    <w:rsid w:val="006E55CB"/>
    <w:rsid w:val="006E5821"/>
    <w:rsid w:val="006E6550"/>
    <w:rsid w:val="006E7C37"/>
    <w:rsid w:val="006F06AC"/>
    <w:rsid w:val="006F1856"/>
    <w:rsid w:val="006F283C"/>
    <w:rsid w:val="006F5376"/>
    <w:rsid w:val="006F5A83"/>
    <w:rsid w:val="006F6499"/>
    <w:rsid w:val="0070003F"/>
    <w:rsid w:val="00701097"/>
    <w:rsid w:val="00707C30"/>
    <w:rsid w:val="00712882"/>
    <w:rsid w:val="00714895"/>
    <w:rsid w:val="007153B1"/>
    <w:rsid w:val="00715434"/>
    <w:rsid w:val="00715A91"/>
    <w:rsid w:val="00716768"/>
    <w:rsid w:val="007167A0"/>
    <w:rsid w:val="00717C7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C6"/>
    <w:rsid w:val="00740E7D"/>
    <w:rsid w:val="00745F6E"/>
    <w:rsid w:val="00751131"/>
    <w:rsid w:val="00751826"/>
    <w:rsid w:val="00751DD1"/>
    <w:rsid w:val="00753DD8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53F6"/>
    <w:rsid w:val="0076615B"/>
    <w:rsid w:val="007673AE"/>
    <w:rsid w:val="00772B9D"/>
    <w:rsid w:val="00775DD9"/>
    <w:rsid w:val="00783389"/>
    <w:rsid w:val="00786BA7"/>
    <w:rsid w:val="00791733"/>
    <w:rsid w:val="007927EC"/>
    <w:rsid w:val="00794178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3476"/>
    <w:rsid w:val="007A3583"/>
    <w:rsid w:val="007B44D3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3E51"/>
    <w:rsid w:val="007E55DC"/>
    <w:rsid w:val="007E58FD"/>
    <w:rsid w:val="007F0E05"/>
    <w:rsid w:val="007F3F6C"/>
    <w:rsid w:val="007F4400"/>
    <w:rsid w:val="007F49CE"/>
    <w:rsid w:val="007F49EF"/>
    <w:rsid w:val="007F6AFE"/>
    <w:rsid w:val="007F795C"/>
    <w:rsid w:val="007F7B3B"/>
    <w:rsid w:val="007F7F85"/>
    <w:rsid w:val="008003AD"/>
    <w:rsid w:val="00801272"/>
    <w:rsid w:val="00803895"/>
    <w:rsid w:val="008040EC"/>
    <w:rsid w:val="00805E00"/>
    <w:rsid w:val="00812C30"/>
    <w:rsid w:val="008136CB"/>
    <w:rsid w:val="00813C79"/>
    <w:rsid w:val="008142FB"/>
    <w:rsid w:val="00815F05"/>
    <w:rsid w:val="00817CE7"/>
    <w:rsid w:val="00817EF4"/>
    <w:rsid w:val="0082011D"/>
    <w:rsid w:val="008203F7"/>
    <w:rsid w:val="00821F5E"/>
    <w:rsid w:val="00822F88"/>
    <w:rsid w:val="00830446"/>
    <w:rsid w:val="00831DF1"/>
    <w:rsid w:val="008324DF"/>
    <w:rsid w:val="008410FA"/>
    <w:rsid w:val="00842CD7"/>
    <w:rsid w:val="00843A12"/>
    <w:rsid w:val="00843ED4"/>
    <w:rsid w:val="00844A8D"/>
    <w:rsid w:val="00844B03"/>
    <w:rsid w:val="00851D5C"/>
    <w:rsid w:val="00853153"/>
    <w:rsid w:val="008553AC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90335"/>
    <w:rsid w:val="00890AFB"/>
    <w:rsid w:val="008918A9"/>
    <w:rsid w:val="00892346"/>
    <w:rsid w:val="00896E41"/>
    <w:rsid w:val="008979C4"/>
    <w:rsid w:val="008A0042"/>
    <w:rsid w:val="008A0E0B"/>
    <w:rsid w:val="008A1426"/>
    <w:rsid w:val="008A39C5"/>
    <w:rsid w:val="008A3A4B"/>
    <w:rsid w:val="008A567F"/>
    <w:rsid w:val="008A59F5"/>
    <w:rsid w:val="008A66C6"/>
    <w:rsid w:val="008A7EB6"/>
    <w:rsid w:val="008B08BC"/>
    <w:rsid w:val="008B117D"/>
    <w:rsid w:val="008B6332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E69"/>
    <w:rsid w:val="008E0924"/>
    <w:rsid w:val="008E0A3E"/>
    <w:rsid w:val="008E301A"/>
    <w:rsid w:val="008E3624"/>
    <w:rsid w:val="008E43A5"/>
    <w:rsid w:val="008E47FE"/>
    <w:rsid w:val="008E730B"/>
    <w:rsid w:val="008E76B1"/>
    <w:rsid w:val="008F0DB3"/>
    <w:rsid w:val="008F2986"/>
    <w:rsid w:val="008F51E7"/>
    <w:rsid w:val="008F53F0"/>
    <w:rsid w:val="008F5B37"/>
    <w:rsid w:val="008F5B89"/>
    <w:rsid w:val="008F5B91"/>
    <w:rsid w:val="008F5D1E"/>
    <w:rsid w:val="008F6C2E"/>
    <w:rsid w:val="00900EE8"/>
    <w:rsid w:val="009014A7"/>
    <w:rsid w:val="009014FF"/>
    <w:rsid w:val="00902286"/>
    <w:rsid w:val="009022C4"/>
    <w:rsid w:val="009034FF"/>
    <w:rsid w:val="009039FF"/>
    <w:rsid w:val="00905E8D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2913"/>
    <w:rsid w:val="00935C5C"/>
    <w:rsid w:val="00936F56"/>
    <w:rsid w:val="00937052"/>
    <w:rsid w:val="00937201"/>
    <w:rsid w:val="009372EF"/>
    <w:rsid w:val="00937D9F"/>
    <w:rsid w:val="009419B3"/>
    <w:rsid w:val="00942047"/>
    <w:rsid w:val="00942A86"/>
    <w:rsid w:val="009438A2"/>
    <w:rsid w:val="009455E9"/>
    <w:rsid w:val="00945FFB"/>
    <w:rsid w:val="00946A42"/>
    <w:rsid w:val="00946D5E"/>
    <w:rsid w:val="009501D7"/>
    <w:rsid w:val="009502AF"/>
    <w:rsid w:val="009522D4"/>
    <w:rsid w:val="00955CC6"/>
    <w:rsid w:val="00957186"/>
    <w:rsid w:val="009603A2"/>
    <w:rsid w:val="009622EF"/>
    <w:rsid w:val="00962CE0"/>
    <w:rsid w:val="0096376B"/>
    <w:rsid w:val="00965A44"/>
    <w:rsid w:val="009674A5"/>
    <w:rsid w:val="00974E4A"/>
    <w:rsid w:val="009760D2"/>
    <w:rsid w:val="00980353"/>
    <w:rsid w:val="00983504"/>
    <w:rsid w:val="00983567"/>
    <w:rsid w:val="00985726"/>
    <w:rsid w:val="0098763F"/>
    <w:rsid w:val="00990618"/>
    <w:rsid w:val="0099134A"/>
    <w:rsid w:val="0099480C"/>
    <w:rsid w:val="00994C45"/>
    <w:rsid w:val="00996D02"/>
    <w:rsid w:val="009A1586"/>
    <w:rsid w:val="009A16D5"/>
    <w:rsid w:val="009A1DB8"/>
    <w:rsid w:val="009A38C9"/>
    <w:rsid w:val="009A4C4D"/>
    <w:rsid w:val="009A56E8"/>
    <w:rsid w:val="009B1171"/>
    <w:rsid w:val="009B5928"/>
    <w:rsid w:val="009C1B59"/>
    <w:rsid w:val="009C34CF"/>
    <w:rsid w:val="009C3AF9"/>
    <w:rsid w:val="009C52BF"/>
    <w:rsid w:val="009C57B6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54E6"/>
    <w:rsid w:val="009F568F"/>
    <w:rsid w:val="009F60C5"/>
    <w:rsid w:val="009F691F"/>
    <w:rsid w:val="009F7878"/>
    <w:rsid w:val="00A0029E"/>
    <w:rsid w:val="00A00899"/>
    <w:rsid w:val="00A02001"/>
    <w:rsid w:val="00A03475"/>
    <w:rsid w:val="00A03A4C"/>
    <w:rsid w:val="00A05141"/>
    <w:rsid w:val="00A07797"/>
    <w:rsid w:val="00A07F3B"/>
    <w:rsid w:val="00A10139"/>
    <w:rsid w:val="00A11B6D"/>
    <w:rsid w:val="00A13A97"/>
    <w:rsid w:val="00A141DE"/>
    <w:rsid w:val="00A20C41"/>
    <w:rsid w:val="00A23018"/>
    <w:rsid w:val="00A231F3"/>
    <w:rsid w:val="00A24A79"/>
    <w:rsid w:val="00A2599B"/>
    <w:rsid w:val="00A275E1"/>
    <w:rsid w:val="00A30B84"/>
    <w:rsid w:val="00A30BF3"/>
    <w:rsid w:val="00A3382B"/>
    <w:rsid w:val="00A3395F"/>
    <w:rsid w:val="00A36DE0"/>
    <w:rsid w:val="00A3731A"/>
    <w:rsid w:val="00A41A8A"/>
    <w:rsid w:val="00A46011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71A75"/>
    <w:rsid w:val="00A73BA8"/>
    <w:rsid w:val="00A75349"/>
    <w:rsid w:val="00A7674C"/>
    <w:rsid w:val="00A768A4"/>
    <w:rsid w:val="00A76B8C"/>
    <w:rsid w:val="00A76C37"/>
    <w:rsid w:val="00A77700"/>
    <w:rsid w:val="00A77BCD"/>
    <w:rsid w:val="00A80007"/>
    <w:rsid w:val="00A80B5A"/>
    <w:rsid w:val="00A81498"/>
    <w:rsid w:val="00A81E27"/>
    <w:rsid w:val="00A82769"/>
    <w:rsid w:val="00A8289F"/>
    <w:rsid w:val="00A82B93"/>
    <w:rsid w:val="00A836E6"/>
    <w:rsid w:val="00A85246"/>
    <w:rsid w:val="00A8562B"/>
    <w:rsid w:val="00A860B4"/>
    <w:rsid w:val="00A864AE"/>
    <w:rsid w:val="00A91C9A"/>
    <w:rsid w:val="00AA45F7"/>
    <w:rsid w:val="00AA48D0"/>
    <w:rsid w:val="00AA5E2E"/>
    <w:rsid w:val="00AA7775"/>
    <w:rsid w:val="00AB5BBC"/>
    <w:rsid w:val="00AB770F"/>
    <w:rsid w:val="00AC09ED"/>
    <w:rsid w:val="00AC358E"/>
    <w:rsid w:val="00AC55F5"/>
    <w:rsid w:val="00AC62F6"/>
    <w:rsid w:val="00AC72CB"/>
    <w:rsid w:val="00AC7D8D"/>
    <w:rsid w:val="00AD03C5"/>
    <w:rsid w:val="00AD2BD1"/>
    <w:rsid w:val="00AD3044"/>
    <w:rsid w:val="00AD4073"/>
    <w:rsid w:val="00AD5631"/>
    <w:rsid w:val="00AF1568"/>
    <w:rsid w:val="00B000F4"/>
    <w:rsid w:val="00B002DA"/>
    <w:rsid w:val="00B02078"/>
    <w:rsid w:val="00B020AB"/>
    <w:rsid w:val="00B05B4D"/>
    <w:rsid w:val="00B07218"/>
    <w:rsid w:val="00B0721A"/>
    <w:rsid w:val="00B1126C"/>
    <w:rsid w:val="00B1264B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5A70"/>
    <w:rsid w:val="00B4039E"/>
    <w:rsid w:val="00B409D9"/>
    <w:rsid w:val="00B4124D"/>
    <w:rsid w:val="00B416D3"/>
    <w:rsid w:val="00B41C8E"/>
    <w:rsid w:val="00B41DD1"/>
    <w:rsid w:val="00B4298C"/>
    <w:rsid w:val="00B4410E"/>
    <w:rsid w:val="00B463A9"/>
    <w:rsid w:val="00B520C6"/>
    <w:rsid w:val="00B5210B"/>
    <w:rsid w:val="00B527E0"/>
    <w:rsid w:val="00B528DF"/>
    <w:rsid w:val="00B52AC1"/>
    <w:rsid w:val="00B5360E"/>
    <w:rsid w:val="00B53BF8"/>
    <w:rsid w:val="00B557E3"/>
    <w:rsid w:val="00B56CB7"/>
    <w:rsid w:val="00B604B0"/>
    <w:rsid w:val="00B6128D"/>
    <w:rsid w:val="00B61CC4"/>
    <w:rsid w:val="00B62798"/>
    <w:rsid w:val="00B6325E"/>
    <w:rsid w:val="00B6351D"/>
    <w:rsid w:val="00B67618"/>
    <w:rsid w:val="00B67BCF"/>
    <w:rsid w:val="00B70973"/>
    <w:rsid w:val="00B723FF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FD3"/>
    <w:rsid w:val="00B9663A"/>
    <w:rsid w:val="00B97C8B"/>
    <w:rsid w:val="00BA08F4"/>
    <w:rsid w:val="00BA0FAC"/>
    <w:rsid w:val="00BA1028"/>
    <w:rsid w:val="00BA26E2"/>
    <w:rsid w:val="00BA4739"/>
    <w:rsid w:val="00BA4BFF"/>
    <w:rsid w:val="00BA7B98"/>
    <w:rsid w:val="00BB3221"/>
    <w:rsid w:val="00BC0060"/>
    <w:rsid w:val="00BC0260"/>
    <w:rsid w:val="00BC0CC0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18F1"/>
    <w:rsid w:val="00C24C15"/>
    <w:rsid w:val="00C24C86"/>
    <w:rsid w:val="00C25975"/>
    <w:rsid w:val="00C31575"/>
    <w:rsid w:val="00C33281"/>
    <w:rsid w:val="00C40E4B"/>
    <w:rsid w:val="00C41EAE"/>
    <w:rsid w:val="00C41EFE"/>
    <w:rsid w:val="00C4253B"/>
    <w:rsid w:val="00C4421E"/>
    <w:rsid w:val="00C44300"/>
    <w:rsid w:val="00C45CAD"/>
    <w:rsid w:val="00C47A97"/>
    <w:rsid w:val="00C47C8F"/>
    <w:rsid w:val="00C50E01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57A2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508E"/>
    <w:rsid w:val="00C85448"/>
    <w:rsid w:val="00C86730"/>
    <w:rsid w:val="00C87AC0"/>
    <w:rsid w:val="00C94B6A"/>
    <w:rsid w:val="00C94CB7"/>
    <w:rsid w:val="00C959DE"/>
    <w:rsid w:val="00C96F80"/>
    <w:rsid w:val="00CA061B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D01FD"/>
    <w:rsid w:val="00CD046E"/>
    <w:rsid w:val="00CD05FE"/>
    <w:rsid w:val="00CD077C"/>
    <w:rsid w:val="00CD13CF"/>
    <w:rsid w:val="00CD3CCC"/>
    <w:rsid w:val="00CD7183"/>
    <w:rsid w:val="00CD75BB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734C"/>
    <w:rsid w:val="00D17417"/>
    <w:rsid w:val="00D20D1D"/>
    <w:rsid w:val="00D20F37"/>
    <w:rsid w:val="00D21711"/>
    <w:rsid w:val="00D22524"/>
    <w:rsid w:val="00D270D3"/>
    <w:rsid w:val="00D27CA9"/>
    <w:rsid w:val="00D308D5"/>
    <w:rsid w:val="00D32338"/>
    <w:rsid w:val="00D32E1D"/>
    <w:rsid w:val="00D3312A"/>
    <w:rsid w:val="00D334B8"/>
    <w:rsid w:val="00D410ED"/>
    <w:rsid w:val="00D41C06"/>
    <w:rsid w:val="00D422DB"/>
    <w:rsid w:val="00D44320"/>
    <w:rsid w:val="00D45A88"/>
    <w:rsid w:val="00D47ECB"/>
    <w:rsid w:val="00D511AC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3A59"/>
    <w:rsid w:val="00D77530"/>
    <w:rsid w:val="00D77A12"/>
    <w:rsid w:val="00D80A38"/>
    <w:rsid w:val="00D86857"/>
    <w:rsid w:val="00D86FD8"/>
    <w:rsid w:val="00D876F1"/>
    <w:rsid w:val="00D94D00"/>
    <w:rsid w:val="00D95F51"/>
    <w:rsid w:val="00D9626D"/>
    <w:rsid w:val="00D966C5"/>
    <w:rsid w:val="00D96A79"/>
    <w:rsid w:val="00D97349"/>
    <w:rsid w:val="00D97BFB"/>
    <w:rsid w:val="00DA0B5D"/>
    <w:rsid w:val="00DA3F0F"/>
    <w:rsid w:val="00DA4AD8"/>
    <w:rsid w:val="00DA6365"/>
    <w:rsid w:val="00DA6D37"/>
    <w:rsid w:val="00DB115A"/>
    <w:rsid w:val="00DB2778"/>
    <w:rsid w:val="00DB5BD1"/>
    <w:rsid w:val="00DB7656"/>
    <w:rsid w:val="00DB771D"/>
    <w:rsid w:val="00DC4C83"/>
    <w:rsid w:val="00DC51A8"/>
    <w:rsid w:val="00DC5612"/>
    <w:rsid w:val="00DC6DCB"/>
    <w:rsid w:val="00DC7C70"/>
    <w:rsid w:val="00DD31A3"/>
    <w:rsid w:val="00DD3438"/>
    <w:rsid w:val="00DD49AE"/>
    <w:rsid w:val="00DD578C"/>
    <w:rsid w:val="00DE0659"/>
    <w:rsid w:val="00DE2C41"/>
    <w:rsid w:val="00DE300E"/>
    <w:rsid w:val="00DE3E05"/>
    <w:rsid w:val="00DF0675"/>
    <w:rsid w:val="00DF1B8E"/>
    <w:rsid w:val="00DF23AE"/>
    <w:rsid w:val="00DF56C8"/>
    <w:rsid w:val="00DF6123"/>
    <w:rsid w:val="00DF69E2"/>
    <w:rsid w:val="00E011C0"/>
    <w:rsid w:val="00E0183F"/>
    <w:rsid w:val="00E05CFF"/>
    <w:rsid w:val="00E13801"/>
    <w:rsid w:val="00E14727"/>
    <w:rsid w:val="00E15EBE"/>
    <w:rsid w:val="00E16FCE"/>
    <w:rsid w:val="00E17DED"/>
    <w:rsid w:val="00E20512"/>
    <w:rsid w:val="00E23D44"/>
    <w:rsid w:val="00E254FC"/>
    <w:rsid w:val="00E260C0"/>
    <w:rsid w:val="00E32EC9"/>
    <w:rsid w:val="00E33C5C"/>
    <w:rsid w:val="00E35032"/>
    <w:rsid w:val="00E37808"/>
    <w:rsid w:val="00E37A4F"/>
    <w:rsid w:val="00E407E9"/>
    <w:rsid w:val="00E414CB"/>
    <w:rsid w:val="00E419DF"/>
    <w:rsid w:val="00E42444"/>
    <w:rsid w:val="00E4510A"/>
    <w:rsid w:val="00E46097"/>
    <w:rsid w:val="00E4715D"/>
    <w:rsid w:val="00E50B0C"/>
    <w:rsid w:val="00E53872"/>
    <w:rsid w:val="00E54EAB"/>
    <w:rsid w:val="00E55258"/>
    <w:rsid w:val="00E56D34"/>
    <w:rsid w:val="00E576E2"/>
    <w:rsid w:val="00E61013"/>
    <w:rsid w:val="00E614D2"/>
    <w:rsid w:val="00E67A50"/>
    <w:rsid w:val="00E67EA1"/>
    <w:rsid w:val="00E7130D"/>
    <w:rsid w:val="00E739C4"/>
    <w:rsid w:val="00E74F1E"/>
    <w:rsid w:val="00E75D4C"/>
    <w:rsid w:val="00E77BB5"/>
    <w:rsid w:val="00E824D0"/>
    <w:rsid w:val="00E85BFE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B0202"/>
    <w:rsid w:val="00EB1684"/>
    <w:rsid w:val="00EB1BB7"/>
    <w:rsid w:val="00EB3AD9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48A3"/>
    <w:rsid w:val="00EF4A53"/>
    <w:rsid w:val="00EF55BA"/>
    <w:rsid w:val="00EF59AD"/>
    <w:rsid w:val="00EF6CD9"/>
    <w:rsid w:val="00F01377"/>
    <w:rsid w:val="00F035A2"/>
    <w:rsid w:val="00F056E7"/>
    <w:rsid w:val="00F07B4E"/>
    <w:rsid w:val="00F07FC3"/>
    <w:rsid w:val="00F10127"/>
    <w:rsid w:val="00F10AB8"/>
    <w:rsid w:val="00F11C55"/>
    <w:rsid w:val="00F125CB"/>
    <w:rsid w:val="00F12DAF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709D"/>
    <w:rsid w:val="00F41A42"/>
    <w:rsid w:val="00F43B5D"/>
    <w:rsid w:val="00F44099"/>
    <w:rsid w:val="00F44B73"/>
    <w:rsid w:val="00F50D9D"/>
    <w:rsid w:val="00F51524"/>
    <w:rsid w:val="00F541FA"/>
    <w:rsid w:val="00F54723"/>
    <w:rsid w:val="00F603C9"/>
    <w:rsid w:val="00F63520"/>
    <w:rsid w:val="00F643FC"/>
    <w:rsid w:val="00F71746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A0D58"/>
    <w:rsid w:val="00FA3622"/>
    <w:rsid w:val="00FA4024"/>
    <w:rsid w:val="00FA53B7"/>
    <w:rsid w:val="00FA7071"/>
    <w:rsid w:val="00FB05D5"/>
    <w:rsid w:val="00FB0AA4"/>
    <w:rsid w:val="00FB39F1"/>
    <w:rsid w:val="00FB5D2E"/>
    <w:rsid w:val="00FB6738"/>
    <w:rsid w:val="00FB7CD3"/>
    <w:rsid w:val="00FB7FA8"/>
    <w:rsid w:val="00FC0B21"/>
    <w:rsid w:val="00FC10F5"/>
    <w:rsid w:val="00FC1221"/>
    <w:rsid w:val="00FC404C"/>
    <w:rsid w:val="00FC566C"/>
    <w:rsid w:val="00FC6CEB"/>
    <w:rsid w:val="00FC782B"/>
    <w:rsid w:val="00FC7B4A"/>
    <w:rsid w:val="00FD470F"/>
    <w:rsid w:val="00FD6150"/>
    <w:rsid w:val="00FD7266"/>
    <w:rsid w:val="00FD7CA2"/>
    <w:rsid w:val="00FD7FB5"/>
    <w:rsid w:val="00FE056A"/>
    <w:rsid w:val="00FE3190"/>
    <w:rsid w:val="00FE3363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uiPriority w:val="59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0">
    <w:name w:val="Обычный1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2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3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link w:val="af2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character" w:customStyle="1" w:styleId="af2">
    <w:name w:val="Абзац списка Знак"/>
    <w:link w:val="af1"/>
    <w:uiPriority w:val="34"/>
    <w:locked/>
    <w:rsid w:val="005E3163"/>
    <w:rPr>
      <w:sz w:val="24"/>
      <w:szCs w:val="24"/>
    </w:rPr>
  </w:style>
  <w:style w:type="paragraph" w:customStyle="1" w:styleId="14">
    <w:name w:val="Стиль1"/>
    <w:basedOn w:val="a"/>
    <w:rsid w:val="00423F14"/>
    <w:pPr>
      <w:jc w:val="center"/>
    </w:pPr>
    <w:rPr>
      <w:b/>
      <w:sz w:val="28"/>
      <w:szCs w:val="20"/>
    </w:rPr>
  </w:style>
  <w:style w:type="character" w:customStyle="1" w:styleId="tx1">
    <w:name w:val="tx1"/>
    <w:uiPriority w:val="99"/>
    <w:rsid w:val="00E419DF"/>
    <w:rPr>
      <w:b/>
      <w:bCs/>
    </w:rPr>
  </w:style>
  <w:style w:type="paragraph" w:styleId="af3">
    <w:name w:val="Plain Text"/>
    <w:basedOn w:val="a"/>
    <w:link w:val="af4"/>
    <w:rsid w:val="00A30B84"/>
    <w:pPr>
      <w:ind w:firstLine="720"/>
      <w:jc w:val="both"/>
    </w:pPr>
  </w:style>
  <w:style w:type="character" w:customStyle="1" w:styleId="af4">
    <w:name w:val="Текст Знак"/>
    <w:basedOn w:val="a0"/>
    <w:link w:val="af3"/>
    <w:rsid w:val="00A30B8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XP@brstu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223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8EEBF-8092-4B8D-9C9A-EA8D53E1B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3815</TotalTime>
  <Pages>13</Pages>
  <Words>7555</Words>
  <Characters>43067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50521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213</cp:revision>
  <cp:lastPrinted>2011-12-07T05:49:00Z</cp:lastPrinted>
  <dcterms:created xsi:type="dcterms:W3CDTF">2014-05-27T01:29:00Z</dcterms:created>
  <dcterms:modified xsi:type="dcterms:W3CDTF">2020-07-07T07:33:00Z</dcterms:modified>
</cp:coreProperties>
</file>