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Утверждаю</w:t>
      </w:r>
      <w:r w:rsidR="006816DC" w:rsidRPr="006A14D6">
        <w:rPr>
          <w:sz w:val="20"/>
          <w:szCs w:val="20"/>
        </w:rPr>
        <w:t xml:space="preserve"> ЗАКАЗЧИК</w:t>
      </w:r>
      <w:r w:rsidRPr="006A14D6">
        <w:rPr>
          <w:sz w:val="20"/>
          <w:szCs w:val="20"/>
        </w:rPr>
        <w:t>:</w:t>
      </w:r>
    </w:p>
    <w:p w:rsidR="00C03D19" w:rsidRPr="006A14D6" w:rsidRDefault="00EA7B54" w:rsidP="001E47E4">
      <w:pPr>
        <w:jc w:val="right"/>
        <w:rPr>
          <w:sz w:val="20"/>
          <w:szCs w:val="20"/>
        </w:rPr>
      </w:pPr>
      <w:r>
        <w:rPr>
          <w:sz w:val="20"/>
          <w:szCs w:val="20"/>
        </w:rPr>
        <w:t>Ректор</w:t>
      </w:r>
      <w:r w:rsidR="00C03D19" w:rsidRPr="006A14D6">
        <w:rPr>
          <w:sz w:val="20"/>
          <w:szCs w:val="20"/>
        </w:rPr>
        <w:t xml:space="preserve"> </w:t>
      </w:r>
      <w:r w:rsidR="00DB5BD1" w:rsidRPr="006A14D6">
        <w:rPr>
          <w:sz w:val="20"/>
          <w:szCs w:val="20"/>
        </w:rPr>
        <w:t>Ф</w:t>
      </w:r>
      <w:r w:rsidR="00C03D19" w:rsidRPr="006A14D6">
        <w:rPr>
          <w:sz w:val="20"/>
          <w:szCs w:val="20"/>
        </w:rPr>
        <w:t>Г</w:t>
      </w:r>
      <w:r w:rsidR="00DB5BD1" w:rsidRPr="006A14D6">
        <w:rPr>
          <w:sz w:val="20"/>
          <w:szCs w:val="20"/>
        </w:rPr>
        <w:t>Б</w:t>
      </w:r>
      <w:r w:rsidR="00FF77DD" w:rsidRPr="006A14D6">
        <w:rPr>
          <w:sz w:val="20"/>
          <w:szCs w:val="20"/>
        </w:rPr>
        <w:t>ОУ В</w:t>
      </w:r>
      <w:r w:rsidR="00C03D19" w:rsidRPr="006A14D6">
        <w:rPr>
          <w:sz w:val="20"/>
          <w:szCs w:val="20"/>
        </w:rPr>
        <w:t>О «БрГУ»</w:t>
      </w:r>
    </w:p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______</w:t>
      </w:r>
      <w:r w:rsidR="00D77530" w:rsidRPr="006A14D6">
        <w:rPr>
          <w:sz w:val="20"/>
          <w:szCs w:val="20"/>
        </w:rPr>
        <w:t>___</w:t>
      </w:r>
      <w:r w:rsidR="00142DBC">
        <w:rPr>
          <w:sz w:val="20"/>
          <w:szCs w:val="20"/>
        </w:rPr>
        <w:t>И.С. Ситов</w:t>
      </w:r>
    </w:p>
    <w:p w:rsidR="00C03D19" w:rsidRDefault="00F54723" w:rsidP="001E47E4">
      <w:pPr>
        <w:pStyle w:val="a4"/>
        <w:jc w:val="right"/>
        <w:rPr>
          <w:b w:val="0"/>
          <w:bCs w:val="0"/>
          <w:sz w:val="20"/>
          <w:szCs w:val="20"/>
        </w:rPr>
      </w:pPr>
      <w:r w:rsidRPr="006A14D6">
        <w:rPr>
          <w:b w:val="0"/>
          <w:bCs w:val="0"/>
          <w:sz w:val="20"/>
          <w:szCs w:val="20"/>
        </w:rPr>
        <w:t>«</w:t>
      </w:r>
      <w:r w:rsidR="001A13EB">
        <w:rPr>
          <w:b w:val="0"/>
          <w:bCs w:val="0"/>
          <w:sz w:val="20"/>
          <w:szCs w:val="20"/>
        </w:rPr>
        <w:t>27</w:t>
      </w:r>
      <w:r w:rsidRPr="006A14D6">
        <w:rPr>
          <w:b w:val="0"/>
          <w:bCs w:val="0"/>
          <w:sz w:val="20"/>
          <w:szCs w:val="20"/>
        </w:rPr>
        <w:t xml:space="preserve">» </w:t>
      </w:r>
      <w:r w:rsidR="00EF1D28">
        <w:rPr>
          <w:b w:val="0"/>
          <w:bCs w:val="0"/>
          <w:sz w:val="20"/>
          <w:szCs w:val="20"/>
        </w:rPr>
        <w:t>феврал</w:t>
      </w:r>
      <w:r w:rsidR="00142DBC">
        <w:rPr>
          <w:b w:val="0"/>
          <w:bCs w:val="0"/>
          <w:sz w:val="20"/>
          <w:szCs w:val="20"/>
        </w:rPr>
        <w:t>я</w:t>
      </w:r>
      <w:r w:rsidR="008F5B37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20</w:t>
      </w:r>
      <w:r w:rsidR="00EA7B54">
        <w:rPr>
          <w:b w:val="0"/>
          <w:bCs w:val="0"/>
          <w:sz w:val="20"/>
          <w:szCs w:val="20"/>
        </w:rPr>
        <w:t>20</w:t>
      </w:r>
      <w:r w:rsidR="0032123B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г.</w:t>
      </w:r>
    </w:p>
    <w:p w:rsidR="00D40BC1" w:rsidRPr="006A14D6" w:rsidRDefault="00D40BC1" w:rsidP="001E47E4">
      <w:pPr>
        <w:pStyle w:val="a4"/>
        <w:jc w:val="right"/>
        <w:rPr>
          <w:b w:val="0"/>
          <w:bCs w:val="0"/>
          <w:sz w:val="20"/>
          <w:szCs w:val="20"/>
        </w:rPr>
      </w:pPr>
    </w:p>
    <w:p w:rsidR="00C03D19" w:rsidRPr="006A14D6" w:rsidRDefault="00C03D19" w:rsidP="001E47E4">
      <w:pPr>
        <w:pStyle w:val="a4"/>
        <w:rPr>
          <w:sz w:val="20"/>
          <w:szCs w:val="20"/>
        </w:rPr>
      </w:pPr>
      <w:r w:rsidRPr="006A14D6">
        <w:rPr>
          <w:sz w:val="20"/>
          <w:szCs w:val="20"/>
        </w:rPr>
        <w:t>ИЗВЕЩЕНИЕ</w:t>
      </w:r>
      <w:r w:rsidR="0032123B" w:rsidRPr="006A14D6">
        <w:rPr>
          <w:sz w:val="20"/>
          <w:szCs w:val="20"/>
        </w:rPr>
        <w:t xml:space="preserve"> О ПРОВЕДЕНИИ </w:t>
      </w:r>
      <w:r w:rsidR="008F5B37" w:rsidRPr="006A14D6">
        <w:rPr>
          <w:sz w:val="20"/>
          <w:szCs w:val="20"/>
        </w:rPr>
        <w:t xml:space="preserve">ОТКРЫТОГО </w:t>
      </w:r>
      <w:r w:rsidR="0032123B" w:rsidRPr="006A14D6">
        <w:rPr>
          <w:sz w:val="20"/>
          <w:szCs w:val="20"/>
        </w:rPr>
        <w:t>ЗАПРОСА КОТИРОВОК</w:t>
      </w:r>
      <w:r w:rsidR="009A1DB8">
        <w:rPr>
          <w:sz w:val="20"/>
          <w:szCs w:val="20"/>
        </w:rPr>
        <w:br/>
      </w:r>
      <w:r w:rsidR="008F5B37" w:rsidRPr="006A14D6">
        <w:rPr>
          <w:sz w:val="20"/>
          <w:szCs w:val="20"/>
        </w:rPr>
        <w:t>В ЭЛЕКТРОННОЙ ФОРМЕ</w:t>
      </w:r>
      <w:r w:rsidR="009A1DB8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№</w:t>
      </w:r>
      <w:r w:rsidR="00F54723" w:rsidRPr="006A14D6">
        <w:rPr>
          <w:sz w:val="20"/>
          <w:szCs w:val="20"/>
        </w:rPr>
        <w:t xml:space="preserve"> </w:t>
      </w:r>
      <w:r w:rsidR="001A13EB">
        <w:rPr>
          <w:sz w:val="20"/>
          <w:szCs w:val="20"/>
        </w:rPr>
        <w:t>36</w:t>
      </w:r>
      <w:r w:rsidR="008F5B37" w:rsidRPr="006A14D6">
        <w:rPr>
          <w:sz w:val="20"/>
          <w:szCs w:val="20"/>
        </w:rPr>
        <w:t>-ЗК</w:t>
      </w:r>
      <w:r w:rsidR="00B26857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от</w:t>
      </w:r>
      <w:r w:rsidR="00443D19" w:rsidRPr="006A14D6">
        <w:rPr>
          <w:sz w:val="20"/>
          <w:szCs w:val="20"/>
        </w:rPr>
        <w:t xml:space="preserve"> </w:t>
      </w:r>
      <w:r w:rsidR="00755831" w:rsidRPr="006A14D6">
        <w:rPr>
          <w:sz w:val="20"/>
          <w:szCs w:val="20"/>
        </w:rPr>
        <w:t>«</w:t>
      </w:r>
      <w:r w:rsidR="001A13EB">
        <w:rPr>
          <w:sz w:val="20"/>
          <w:szCs w:val="20"/>
        </w:rPr>
        <w:t>27</w:t>
      </w:r>
      <w:r w:rsidR="009A38C9" w:rsidRPr="006A14D6">
        <w:rPr>
          <w:sz w:val="20"/>
          <w:szCs w:val="20"/>
        </w:rPr>
        <w:t>»</w:t>
      </w:r>
      <w:r w:rsidR="00755831" w:rsidRPr="006A14D6">
        <w:rPr>
          <w:sz w:val="20"/>
          <w:szCs w:val="20"/>
        </w:rPr>
        <w:t xml:space="preserve"> </w:t>
      </w:r>
      <w:r w:rsidR="00EF1D28">
        <w:rPr>
          <w:sz w:val="20"/>
          <w:szCs w:val="20"/>
        </w:rPr>
        <w:t>февраля</w:t>
      </w:r>
      <w:r w:rsidR="000441D2" w:rsidRPr="006A14D6">
        <w:rPr>
          <w:sz w:val="20"/>
          <w:szCs w:val="20"/>
        </w:rPr>
        <w:t xml:space="preserve"> 20</w:t>
      </w:r>
      <w:r w:rsidR="00EA7B54">
        <w:rPr>
          <w:sz w:val="20"/>
          <w:szCs w:val="20"/>
        </w:rPr>
        <w:t>20</w:t>
      </w:r>
      <w:r w:rsidR="00A141DE" w:rsidRPr="006A14D6">
        <w:rPr>
          <w:sz w:val="20"/>
          <w:szCs w:val="20"/>
        </w:rPr>
        <w:t xml:space="preserve"> </w:t>
      </w:r>
      <w:r w:rsidR="000441D2" w:rsidRPr="006A14D6">
        <w:rPr>
          <w:sz w:val="20"/>
          <w:szCs w:val="20"/>
        </w:rPr>
        <w:t>г.</w:t>
      </w:r>
    </w:p>
    <w:p w:rsidR="00E67EA1" w:rsidRPr="006A14D6" w:rsidRDefault="00E67EA1" w:rsidP="001E47E4">
      <w:pPr>
        <w:rPr>
          <w:sz w:val="20"/>
          <w:szCs w:val="20"/>
        </w:rPr>
      </w:pPr>
    </w:p>
    <w:p w:rsidR="00DB5BD1" w:rsidRPr="006A14D6" w:rsidRDefault="00DB5BD1" w:rsidP="001E47E4">
      <w:pPr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1. </w:t>
      </w:r>
      <w:r w:rsidR="006D1B5C">
        <w:rPr>
          <w:b/>
          <w:bCs/>
          <w:sz w:val="20"/>
          <w:szCs w:val="20"/>
        </w:rPr>
        <w:t>Открытый з</w:t>
      </w:r>
      <w:r w:rsidRPr="006A14D6">
        <w:rPr>
          <w:b/>
          <w:bCs/>
          <w:sz w:val="20"/>
          <w:szCs w:val="20"/>
        </w:rPr>
        <w:t>апрос котировок</w:t>
      </w:r>
      <w:r w:rsidR="008F5B37" w:rsidRPr="006A14D6">
        <w:rPr>
          <w:b/>
          <w:bCs/>
          <w:sz w:val="20"/>
          <w:szCs w:val="20"/>
        </w:rPr>
        <w:t xml:space="preserve"> в электронной форме</w:t>
      </w:r>
      <w:r w:rsidR="006D1B5C">
        <w:rPr>
          <w:b/>
          <w:bCs/>
          <w:sz w:val="20"/>
          <w:szCs w:val="20"/>
        </w:rPr>
        <w:t xml:space="preserve"> </w:t>
      </w:r>
      <w:r w:rsidR="006D1B5C" w:rsidRPr="006D1B5C">
        <w:rPr>
          <w:bCs/>
          <w:sz w:val="20"/>
          <w:szCs w:val="20"/>
        </w:rPr>
        <w:t>(далее запрос котировок)</w:t>
      </w:r>
      <w:r w:rsidRPr="006A14D6">
        <w:rPr>
          <w:b/>
          <w:bCs/>
          <w:sz w:val="20"/>
          <w:szCs w:val="20"/>
        </w:rPr>
        <w:t xml:space="preserve"> проводится </w:t>
      </w:r>
      <w:r w:rsidR="00240E51" w:rsidRPr="006A14D6">
        <w:rPr>
          <w:b/>
          <w:bCs/>
          <w:sz w:val="20"/>
          <w:szCs w:val="20"/>
        </w:rPr>
        <w:t>З</w:t>
      </w:r>
      <w:r w:rsidRPr="006A14D6">
        <w:rPr>
          <w:b/>
          <w:bCs/>
          <w:sz w:val="20"/>
          <w:szCs w:val="20"/>
        </w:rPr>
        <w:t>аказчиком</w:t>
      </w:r>
      <w:r w:rsidR="00AA48D0" w:rsidRPr="006A14D6">
        <w:rPr>
          <w:b/>
          <w:bCs/>
          <w:sz w:val="20"/>
          <w:szCs w:val="20"/>
        </w:rPr>
        <w:t>: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1.1.</w:t>
      </w:r>
      <w:r w:rsidRPr="006A14D6">
        <w:rPr>
          <w:sz w:val="20"/>
          <w:szCs w:val="20"/>
          <w:u w:val="single"/>
        </w:rPr>
        <w:t xml:space="preserve"> Наименование </w:t>
      </w:r>
      <w:r w:rsidR="00240E51" w:rsidRPr="006A14D6">
        <w:rPr>
          <w:sz w:val="20"/>
          <w:szCs w:val="20"/>
          <w:u w:val="single"/>
        </w:rPr>
        <w:t>З</w:t>
      </w:r>
      <w:r w:rsidRPr="006A14D6">
        <w:rPr>
          <w:sz w:val="20"/>
          <w:szCs w:val="20"/>
          <w:u w:val="single"/>
        </w:rPr>
        <w:t>аказчика:</w:t>
      </w:r>
      <w:r w:rsidRPr="006A14D6">
        <w:rPr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6A14D6">
        <w:rPr>
          <w:b/>
          <w:bCs/>
          <w:sz w:val="20"/>
          <w:szCs w:val="20"/>
        </w:rPr>
        <w:t xml:space="preserve"> </w:t>
      </w:r>
      <w:r w:rsidRPr="006A14D6">
        <w:rPr>
          <w:sz w:val="20"/>
          <w:szCs w:val="20"/>
        </w:rPr>
        <w:t>высшего образ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вания «Братский госуда</w:t>
      </w:r>
      <w:r w:rsidR="00FF77DD" w:rsidRPr="006A14D6">
        <w:rPr>
          <w:sz w:val="20"/>
          <w:szCs w:val="20"/>
        </w:rPr>
        <w:t>рственный университет» (ФГБОУ В</w:t>
      </w:r>
      <w:r w:rsidRPr="006A14D6">
        <w:rPr>
          <w:sz w:val="20"/>
          <w:szCs w:val="20"/>
        </w:rPr>
        <w:t>О «БрГУ»).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1.2.</w:t>
      </w:r>
      <w:r w:rsidRPr="006A14D6">
        <w:rPr>
          <w:sz w:val="20"/>
          <w:szCs w:val="20"/>
          <w:u w:val="single"/>
        </w:rPr>
        <w:t xml:space="preserve"> Место</w:t>
      </w:r>
      <w:r w:rsidR="00E13801" w:rsidRPr="006A14D6">
        <w:rPr>
          <w:sz w:val="20"/>
          <w:szCs w:val="20"/>
          <w:u w:val="single"/>
        </w:rPr>
        <w:t xml:space="preserve"> </w:t>
      </w:r>
      <w:r w:rsidRPr="006A14D6">
        <w:rPr>
          <w:sz w:val="20"/>
          <w:szCs w:val="20"/>
          <w:u w:val="single"/>
        </w:rPr>
        <w:t>нахождение юридического лица и почтовый адрес:</w:t>
      </w:r>
      <w:r w:rsidRPr="006A14D6">
        <w:rPr>
          <w:sz w:val="20"/>
          <w:szCs w:val="20"/>
        </w:rPr>
        <w:t xml:space="preserve"> 665709, Иркутская область, </w:t>
      </w:r>
      <w:proofErr w:type="gramStart"/>
      <w:r w:rsidRPr="006A14D6">
        <w:rPr>
          <w:sz w:val="20"/>
          <w:szCs w:val="20"/>
        </w:rPr>
        <w:t>г</w:t>
      </w:r>
      <w:proofErr w:type="gramEnd"/>
      <w:r w:rsidRPr="006A14D6">
        <w:rPr>
          <w:sz w:val="20"/>
          <w:szCs w:val="20"/>
        </w:rPr>
        <w:t xml:space="preserve">. Братск, </w:t>
      </w:r>
      <w:r w:rsidR="0039771A" w:rsidRPr="006A14D6">
        <w:rPr>
          <w:sz w:val="20"/>
          <w:szCs w:val="20"/>
        </w:rPr>
        <w:t>жил</w:t>
      </w:r>
      <w:r w:rsidR="00FA0D58" w:rsidRPr="006A14D6">
        <w:rPr>
          <w:sz w:val="20"/>
          <w:szCs w:val="20"/>
        </w:rPr>
        <w:t xml:space="preserve">ой </w:t>
      </w:r>
      <w:r w:rsidR="0039771A" w:rsidRPr="006A14D6">
        <w:rPr>
          <w:sz w:val="20"/>
          <w:szCs w:val="20"/>
        </w:rPr>
        <w:t>район Эне</w:t>
      </w:r>
      <w:r w:rsidR="0039771A" w:rsidRPr="006A14D6">
        <w:rPr>
          <w:sz w:val="20"/>
          <w:szCs w:val="20"/>
        </w:rPr>
        <w:t>р</w:t>
      </w:r>
      <w:r w:rsidR="0039771A" w:rsidRPr="006A14D6">
        <w:rPr>
          <w:sz w:val="20"/>
          <w:szCs w:val="20"/>
        </w:rPr>
        <w:t xml:space="preserve">гетик, </w:t>
      </w:r>
      <w:r w:rsidRPr="006A14D6">
        <w:rPr>
          <w:sz w:val="20"/>
          <w:szCs w:val="20"/>
        </w:rPr>
        <w:t xml:space="preserve">ул. Макаренко, </w:t>
      </w:r>
      <w:r w:rsidR="00BF2D6B" w:rsidRPr="006A14D6">
        <w:rPr>
          <w:sz w:val="20"/>
          <w:szCs w:val="20"/>
        </w:rPr>
        <w:t xml:space="preserve">д. </w:t>
      </w:r>
      <w:r w:rsidRPr="006A14D6">
        <w:rPr>
          <w:sz w:val="20"/>
          <w:szCs w:val="20"/>
        </w:rPr>
        <w:t>40.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1.3.</w:t>
      </w:r>
      <w:r w:rsidRPr="006A14D6">
        <w:rPr>
          <w:sz w:val="20"/>
          <w:szCs w:val="20"/>
          <w:u w:val="single"/>
        </w:rPr>
        <w:t xml:space="preserve"> </w:t>
      </w:r>
      <w:r w:rsidR="00FF77DD" w:rsidRPr="006A14D6">
        <w:rPr>
          <w:sz w:val="20"/>
          <w:szCs w:val="20"/>
          <w:u w:val="single"/>
        </w:rPr>
        <w:t>Н</w:t>
      </w:r>
      <w:r w:rsidR="009A56E8" w:rsidRPr="006A14D6">
        <w:rPr>
          <w:sz w:val="20"/>
          <w:szCs w:val="20"/>
          <w:u w:val="single"/>
        </w:rPr>
        <w:t xml:space="preserve">ачальник </w:t>
      </w:r>
      <w:r w:rsidRPr="006A14D6">
        <w:rPr>
          <w:sz w:val="20"/>
          <w:szCs w:val="20"/>
          <w:u w:val="single"/>
        </w:rPr>
        <w:t>Конт</w:t>
      </w:r>
      <w:r w:rsidR="009A56E8" w:rsidRPr="006A14D6">
        <w:rPr>
          <w:sz w:val="20"/>
          <w:szCs w:val="20"/>
          <w:u w:val="single"/>
        </w:rPr>
        <w:t>рактной службы</w:t>
      </w:r>
      <w:r w:rsidRPr="006A14D6">
        <w:rPr>
          <w:sz w:val="20"/>
          <w:szCs w:val="20"/>
          <w:u w:val="single"/>
        </w:rPr>
        <w:t>:</w:t>
      </w:r>
      <w:r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Лобова Галина Дмитриевна</w:t>
      </w:r>
      <w:r w:rsidRPr="006A14D6">
        <w:rPr>
          <w:sz w:val="20"/>
          <w:szCs w:val="20"/>
        </w:rPr>
        <w:t>, тел.</w:t>
      </w:r>
      <w:r w:rsidR="00240E51" w:rsidRPr="006A14D6">
        <w:rPr>
          <w:sz w:val="20"/>
          <w:szCs w:val="20"/>
        </w:rPr>
        <w:t>/факс</w:t>
      </w:r>
      <w:r w:rsidRPr="006A14D6">
        <w:rPr>
          <w:sz w:val="20"/>
          <w:szCs w:val="20"/>
        </w:rPr>
        <w:t xml:space="preserve">: </w:t>
      </w:r>
      <w:r w:rsidR="009A56E8" w:rsidRPr="006A14D6">
        <w:rPr>
          <w:sz w:val="20"/>
          <w:szCs w:val="20"/>
        </w:rPr>
        <w:t xml:space="preserve">+7 </w:t>
      </w:r>
      <w:r w:rsidRPr="006A14D6">
        <w:rPr>
          <w:sz w:val="20"/>
          <w:szCs w:val="20"/>
        </w:rPr>
        <w:t>(3953) 325441, адрес электронной по</w:t>
      </w:r>
      <w:r w:rsidRPr="006A14D6">
        <w:rPr>
          <w:sz w:val="20"/>
          <w:szCs w:val="20"/>
        </w:rPr>
        <w:t>ч</w:t>
      </w:r>
      <w:r w:rsidRPr="006A14D6">
        <w:rPr>
          <w:sz w:val="20"/>
          <w:szCs w:val="20"/>
        </w:rPr>
        <w:t xml:space="preserve">ты: </w:t>
      </w:r>
      <w:hyperlink r:id="rId8" w:history="1">
        <w:r w:rsidRPr="006A14D6">
          <w:rPr>
            <w:rStyle w:val="a5"/>
            <w:sz w:val="20"/>
            <w:szCs w:val="20"/>
            <w:lang w:val="en-US"/>
          </w:rPr>
          <w:t>axp</w:t>
        </w:r>
        <w:r w:rsidRPr="006A14D6">
          <w:rPr>
            <w:rStyle w:val="a5"/>
            <w:sz w:val="20"/>
            <w:szCs w:val="20"/>
          </w:rPr>
          <w:t>@</w:t>
        </w:r>
        <w:r w:rsidRPr="006A14D6">
          <w:rPr>
            <w:rStyle w:val="a5"/>
            <w:sz w:val="20"/>
            <w:szCs w:val="20"/>
            <w:lang w:val="en-US"/>
          </w:rPr>
          <w:t>brstu</w:t>
        </w:r>
        <w:r w:rsidRPr="006A14D6">
          <w:rPr>
            <w:rStyle w:val="a5"/>
            <w:sz w:val="20"/>
            <w:szCs w:val="20"/>
          </w:rPr>
          <w:t>.</w:t>
        </w:r>
        <w:r w:rsidRPr="006A14D6">
          <w:rPr>
            <w:rStyle w:val="a5"/>
            <w:sz w:val="20"/>
            <w:szCs w:val="20"/>
            <w:lang w:val="en-US"/>
          </w:rPr>
          <w:t>ru</w:t>
        </w:r>
      </w:hyperlink>
      <w:r w:rsidR="00BF2D6B" w:rsidRPr="006A14D6">
        <w:rPr>
          <w:sz w:val="20"/>
          <w:szCs w:val="20"/>
        </w:rPr>
        <w:t>.</w:t>
      </w:r>
    </w:p>
    <w:p w:rsidR="009A56E8" w:rsidRPr="006A14D6" w:rsidRDefault="009A56E8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1.4.</w:t>
      </w:r>
      <w:r w:rsidRPr="006A14D6">
        <w:rPr>
          <w:sz w:val="20"/>
          <w:szCs w:val="20"/>
          <w:u w:val="single"/>
        </w:rPr>
        <w:t xml:space="preserve"> Контактное лицо по условиям </w:t>
      </w:r>
      <w:r w:rsidR="00EF1D28">
        <w:rPr>
          <w:sz w:val="20"/>
          <w:szCs w:val="20"/>
          <w:u w:val="single"/>
        </w:rPr>
        <w:t>поставки товара</w:t>
      </w:r>
      <w:r w:rsidRPr="006A14D6">
        <w:rPr>
          <w:sz w:val="20"/>
          <w:szCs w:val="20"/>
          <w:u w:val="single"/>
        </w:rPr>
        <w:t>:</w:t>
      </w:r>
      <w:r w:rsidRPr="006A14D6">
        <w:rPr>
          <w:sz w:val="20"/>
          <w:szCs w:val="20"/>
        </w:rPr>
        <w:t xml:space="preserve"> </w:t>
      </w:r>
      <w:r w:rsidR="001F6C55">
        <w:rPr>
          <w:sz w:val="20"/>
          <w:szCs w:val="20"/>
        </w:rPr>
        <w:t>Зайцева Лариса Витальевн</w:t>
      </w:r>
      <w:r w:rsidRPr="006A14D6">
        <w:rPr>
          <w:sz w:val="20"/>
          <w:szCs w:val="20"/>
        </w:rPr>
        <w:t xml:space="preserve">, тел.: +7 (3953) </w:t>
      </w:r>
      <w:r w:rsidR="008F5B37" w:rsidRPr="006A14D6">
        <w:rPr>
          <w:sz w:val="20"/>
          <w:szCs w:val="20"/>
        </w:rPr>
        <w:t>3</w:t>
      </w:r>
      <w:r w:rsidR="00395874">
        <w:rPr>
          <w:sz w:val="20"/>
          <w:szCs w:val="20"/>
        </w:rPr>
        <w:t>25513</w:t>
      </w:r>
      <w:r w:rsidRPr="006A14D6">
        <w:rPr>
          <w:sz w:val="20"/>
          <w:szCs w:val="20"/>
        </w:rPr>
        <w:t>.</w:t>
      </w:r>
    </w:p>
    <w:p w:rsidR="00256957" w:rsidRPr="000F1C95" w:rsidRDefault="00256957" w:rsidP="00395874">
      <w:pPr>
        <w:tabs>
          <w:tab w:val="left" w:pos="5760"/>
        </w:tabs>
        <w:jc w:val="center"/>
        <w:rPr>
          <w:sz w:val="14"/>
          <w:szCs w:val="20"/>
        </w:rPr>
      </w:pPr>
    </w:p>
    <w:p w:rsidR="009D7747" w:rsidRPr="006A14D6" w:rsidRDefault="00A3731A" w:rsidP="001E47E4">
      <w:pPr>
        <w:pStyle w:val="af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>2.</w:t>
      </w:r>
      <w:r w:rsidRPr="006A14D6">
        <w:rPr>
          <w:sz w:val="20"/>
          <w:szCs w:val="20"/>
        </w:rPr>
        <w:t xml:space="preserve"> </w:t>
      </w:r>
      <w:r w:rsidR="008F5B37" w:rsidRPr="006A14D6">
        <w:rPr>
          <w:b/>
          <w:bCs/>
          <w:sz w:val="20"/>
          <w:szCs w:val="20"/>
        </w:rPr>
        <w:t>Источник финансирования</w:t>
      </w:r>
      <w:r w:rsidRPr="006A14D6">
        <w:rPr>
          <w:b/>
          <w:bCs/>
          <w:sz w:val="20"/>
          <w:szCs w:val="20"/>
        </w:rPr>
        <w:t>:</w:t>
      </w:r>
      <w:r w:rsidR="0037325A"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вне</w:t>
      </w:r>
      <w:r w:rsidR="002A75EC" w:rsidRPr="006A14D6">
        <w:rPr>
          <w:sz w:val="20"/>
          <w:szCs w:val="20"/>
        </w:rPr>
        <w:t>бюджетн</w:t>
      </w:r>
      <w:r w:rsidR="009A38C9" w:rsidRPr="006A14D6">
        <w:rPr>
          <w:sz w:val="20"/>
          <w:szCs w:val="20"/>
        </w:rPr>
        <w:t>ые средства</w:t>
      </w:r>
      <w:r w:rsidR="001D1414">
        <w:rPr>
          <w:sz w:val="20"/>
          <w:szCs w:val="20"/>
        </w:rPr>
        <w:t xml:space="preserve"> ФГБОУ ВО «</w:t>
      </w:r>
      <w:r w:rsidR="002B4789">
        <w:rPr>
          <w:sz w:val="20"/>
          <w:szCs w:val="20"/>
        </w:rPr>
        <w:t>БрГУ</w:t>
      </w:r>
      <w:r w:rsidR="001D1414">
        <w:rPr>
          <w:sz w:val="20"/>
          <w:szCs w:val="20"/>
        </w:rPr>
        <w:t>»</w:t>
      </w:r>
      <w:r w:rsidR="008F5B37" w:rsidRPr="006A14D6">
        <w:rPr>
          <w:color w:val="0D0D0D"/>
          <w:sz w:val="20"/>
          <w:szCs w:val="20"/>
        </w:rPr>
        <w:t>.</w:t>
      </w:r>
    </w:p>
    <w:p w:rsidR="00256957" w:rsidRPr="000F1C95" w:rsidRDefault="00256957" w:rsidP="001E47E4">
      <w:pPr>
        <w:jc w:val="both"/>
        <w:rPr>
          <w:sz w:val="14"/>
          <w:szCs w:val="20"/>
        </w:rPr>
      </w:pPr>
    </w:p>
    <w:p w:rsidR="001F57C7" w:rsidRDefault="001F57C7" w:rsidP="009D6976">
      <w:pPr>
        <w:jc w:val="both"/>
        <w:rPr>
          <w:color w:val="0D0D0D"/>
          <w:sz w:val="20"/>
          <w:szCs w:val="20"/>
        </w:rPr>
      </w:pPr>
      <w:r w:rsidRPr="006A14D6">
        <w:rPr>
          <w:b/>
          <w:sz w:val="20"/>
          <w:szCs w:val="20"/>
        </w:rPr>
        <w:t xml:space="preserve">3. Предмет гражданско-правового договора (далее – Договор): </w:t>
      </w:r>
      <w:r w:rsidR="009D6976">
        <w:rPr>
          <w:bCs/>
          <w:sz w:val="20"/>
          <w:szCs w:val="20"/>
        </w:rPr>
        <w:t xml:space="preserve">поставка продовольственных товаров – </w:t>
      </w:r>
      <w:r w:rsidR="001A13EB">
        <w:rPr>
          <w:bCs/>
          <w:sz w:val="20"/>
          <w:szCs w:val="20"/>
        </w:rPr>
        <w:t>шоколадные батончики</w:t>
      </w:r>
      <w:r w:rsidR="009D6976">
        <w:rPr>
          <w:bCs/>
          <w:sz w:val="20"/>
          <w:szCs w:val="20"/>
        </w:rPr>
        <w:t xml:space="preserve"> для нужд столовой</w:t>
      </w:r>
      <w:r w:rsidR="009D6976" w:rsidRPr="006A14D6">
        <w:rPr>
          <w:bCs/>
          <w:sz w:val="20"/>
          <w:szCs w:val="20"/>
        </w:rPr>
        <w:t>.</w:t>
      </w:r>
      <w:r w:rsidR="009D6976" w:rsidRPr="009A1DB8">
        <w:rPr>
          <w:color w:val="0D0D0D"/>
          <w:sz w:val="20"/>
          <w:szCs w:val="20"/>
        </w:rPr>
        <w:t xml:space="preserve"> </w:t>
      </w:r>
      <w:r w:rsidR="009D6976">
        <w:rPr>
          <w:color w:val="0D0D0D"/>
          <w:sz w:val="20"/>
          <w:szCs w:val="20"/>
        </w:rPr>
        <w:t>Код ОКПД</w:t>
      </w:r>
      <w:proofErr w:type="gramStart"/>
      <w:r w:rsidR="009D6976">
        <w:rPr>
          <w:color w:val="0D0D0D"/>
          <w:sz w:val="20"/>
          <w:szCs w:val="20"/>
        </w:rPr>
        <w:t>2</w:t>
      </w:r>
      <w:proofErr w:type="gramEnd"/>
      <w:r w:rsidR="009D6976">
        <w:rPr>
          <w:color w:val="0D0D0D"/>
          <w:sz w:val="20"/>
          <w:szCs w:val="20"/>
        </w:rPr>
        <w:t xml:space="preserve"> </w:t>
      </w:r>
      <w:r w:rsidR="001A13EB">
        <w:rPr>
          <w:color w:val="0D0D0D"/>
          <w:sz w:val="20"/>
          <w:szCs w:val="20"/>
        </w:rPr>
        <w:t xml:space="preserve">10.82.22.139; </w:t>
      </w:r>
      <w:r w:rsidR="009D6976" w:rsidRPr="006A14D6">
        <w:rPr>
          <w:color w:val="0D0D0D"/>
          <w:sz w:val="20"/>
          <w:szCs w:val="20"/>
        </w:rPr>
        <w:t xml:space="preserve">код ОКВЭД2 </w:t>
      </w:r>
      <w:r w:rsidR="001A13EB">
        <w:rPr>
          <w:color w:val="0D0D0D"/>
          <w:sz w:val="20"/>
          <w:szCs w:val="20"/>
        </w:rPr>
        <w:t>10.82.2</w:t>
      </w:r>
      <w:r w:rsidR="009D6976">
        <w:rPr>
          <w:color w:val="0D0D0D"/>
          <w:sz w:val="20"/>
          <w:szCs w:val="20"/>
        </w:rPr>
        <w:t>.</w:t>
      </w:r>
    </w:p>
    <w:p w:rsidR="009D6976" w:rsidRPr="000F1C95" w:rsidRDefault="009D6976" w:rsidP="009D6976">
      <w:pPr>
        <w:jc w:val="both"/>
        <w:rPr>
          <w:bCs/>
          <w:sz w:val="14"/>
          <w:szCs w:val="20"/>
        </w:rPr>
      </w:pPr>
    </w:p>
    <w:p w:rsidR="001D1414" w:rsidRDefault="008F5B37" w:rsidP="00DC4C83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>4</w:t>
      </w:r>
      <w:r w:rsidR="001F57C7" w:rsidRPr="006A14D6">
        <w:rPr>
          <w:b/>
          <w:sz w:val="20"/>
          <w:szCs w:val="20"/>
        </w:rPr>
        <w:t xml:space="preserve">. </w:t>
      </w:r>
      <w:r w:rsidR="001D1414">
        <w:rPr>
          <w:b/>
          <w:sz w:val="20"/>
          <w:szCs w:val="20"/>
        </w:rPr>
        <w:t>Условия и сроки поставки товара</w:t>
      </w:r>
      <w:r w:rsidR="001F57C7" w:rsidRPr="006A14D6">
        <w:rPr>
          <w:b/>
          <w:bCs/>
          <w:sz w:val="20"/>
          <w:szCs w:val="20"/>
        </w:rPr>
        <w:t>:</w:t>
      </w:r>
    </w:p>
    <w:p w:rsidR="001D1414" w:rsidRPr="001D1414" w:rsidRDefault="001D1414" w:rsidP="001D1414">
      <w:pPr>
        <w:tabs>
          <w:tab w:val="left" w:pos="11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 </w:t>
      </w:r>
      <w:r w:rsidRPr="001D1414">
        <w:rPr>
          <w:sz w:val="20"/>
          <w:szCs w:val="20"/>
        </w:rPr>
        <w:t>Условия поставки: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sz w:val="20"/>
          <w:szCs w:val="20"/>
        </w:rPr>
        <w:t>Поставка товара осуществляется Поставщиком за его счет небольшими партиями по заявкам Заказчика, в которых указывается ассортимент и количество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самостоятельно определяет периодичность поставок, а также количество и ассортимент товаров.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Срок исполнения заявки – 1 (один) рабочий день.</w:t>
      </w:r>
    </w:p>
    <w:p w:rsidR="005279C6" w:rsidRPr="001D1414" w:rsidRDefault="001D1414" w:rsidP="001D14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 </w:t>
      </w:r>
      <w:r w:rsidRPr="001D1414">
        <w:rPr>
          <w:sz w:val="20"/>
          <w:szCs w:val="20"/>
        </w:rPr>
        <w:t>Срок поставки: с момента</w:t>
      </w:r>
      <w:r w:rsidRPr="001D1414">
        <w:rPr>
          <w:bCs/>
          <w:sz w:val="20"/>
          <w:szCs w:val="20"/>
        </w:rPr>
        <w:t xml:space="preserve"> подписания гражданско-правового договора (далее - договора)</w:t>
      </w:r>
      <w:r w:rsidRPr="001D1414">
        <w:rPr>
          <w:b/>
          <w:bCs/>
          <w:sz w:val="20"/>
          <w:szCs w:val="20"/>
        </w:rPr>
        <w:t xml:space="preserve"> по «</w:t>
      </w:r>
      <w:r w:rsidR="001F6C55">
        <w:rPr>
          <w:b/>
          <w:bCs/>
          <w:sz w:val="20"/>
          <w:szCs w:val="20"/>
        </w:rPr>
        <w:t>30</w:t>
      </w:r>
      <w:r w:rsidRPr="001D1414">
        <w:rPr>
          <w:b/>
          <w:bCs/>
          <w:sz w:val="20"/>
          <w:szCs w:val="20"/>
        </w:rPr>
        <w:t xml:space="preserve">» </w:t>
      </w:r>
      <w:r w:rsidR="001F6C55">
        <w:rPr>
          <w:b/>
          <w:bCs/>
          <w:sz w:val="20"/>
          <w:szCs w:val="20"/>
        </w:rPr>
        <w:t>июня</w:t>
      </w:r>
      <w:r w:rsidRPr="001D1414">
        <w:rPr>
          <w:b/>
          <w:bCs/>
          <w:sz w:val="20"/>
          <w:szCs w:val="20"/>
        </w:rPr>
        <w:t xml:space="preserve"> 20</w:t>
      </w:r>
      <w:r w:rsidR="00EA7B54">
        <w:rPr>
          <w:b/>
          <w:bCs/>
          <w:sz w:val="20"/>
          <w:szCs w:val="20"/>
        </w:rPr>
        <w:t>20</w:t>
      </w:r>
      <w:r w:rsidRPr="001D1414">
        <w:rPr>
          <w:b/>
          <w:bCs/>
          <w:sz w:val="20"/>
          <w:szCs w:val="20"/>
        </w:rPr>
        <w:t xml:space="preserve"> г.</w:t>
      </w:r>
    </w:p>
    <w:p w:rsidR="00DC4C83" w:rsidRPr="000F1C95" w:rsidRDefault="00DC4C83" w:rsidP="001D1414">
      <w:pPr>
        <w:tabs>
          <w:tab w:val="left" w:pos="1544"/>
        </w:tabs>
        <w:jc w:val="both"/>
        <w:rPr>
          <w:sz w:val="14"/>
          <w:szCs w:val="20"/>
        </w:rPr>
      </w:pPr>
    </w:p>
    <w:p w:rsidR="001D1414" w:rsidRPr="00B04CC1" w:rsidRDefault="008F5B37" w:rsidP="001D1414">
      <w:pPr>
        <w:tabs>
          <w:tab w:val="left" w:pos="1100"/>
        </w:tabs>
        <w:jc w:val="both"/>
      </w:pPr>
      <w:r w:rsidRPr="006A14D6">
        <w:rPr>
          <w:b/>
          <w:sz w:val="20"/>
          <w:szCs w:val="20"/>
        </w:rPr>
        <w:t>5</w:t>
      </w:r>
      <w:r w:rsidR="001F57C7" w:rsidRPr="006A14D6">
        <w:rPr>
          <w:b/>
          <w:sz w:val="20"/>
          <w:szCs w:val="20"/>
        </w:rPr>
        <w:t xml:space="preserve">. </w:t>
      </w:r>
      <w:proofErr w:type="gramStart"/>
      <w:r w:rsidR="001F57C7" w:rsidRPr="006A14D6">
        <w:rPr>
          <w:b/>
          <w:sz w:val="20"/>
          <w:szCs w:val="20"/>
        </w:rPr>
        <w:t xml:space="preserve">Место </w:t>
      </w:r>
      <w:r w:rsidR="001D1414">
        <w:rPr>
          <w:b/>
          <w:sz w:val="20"/>
          <w:szCs w:val="20"/>
        </w:rPr>
        <w:t>поставки товара</w:t>
      </w:r>
      <w:r w:rsidR="001F57C7" w:rsidRPr="006A14D6">
        <w:rPr>
          <w:b/>
          <w:sz w:val="20"/>
          <w:szCs w:val="20"/>
        </w:rPr>
        <w:t xml:space="preserve">: </w:t>
      </w:r>
      <w:r w:rsidR="001D1414" w:rsidRPr="001D1414">
        <w:rPr>
          <w:sz w:val="20"/>
          <w:szCs w:val="20"/>
        </w:rPr>
        <w:t>665709, Иркутская область, г. Братск, ж.р. Энергетик, ул. Погодаева, д. 7</w:t>
      </w:r>
      <w:r w:rsidR="00395874">
        <w:rPr>
          <w:sz w:val="20"/>
          <w:szCs w:val="20"/>
        </w:rPr>
        <w:t xml:space="preserve"> «А», помещение склада столовой</w:t>
      </w:r>
      <w:r w:rsidR="00EA7B54">
        <w:rPr>
          <w:sz w:val="20"/>
          <w:szCs w:val="20"/>
        </w:rPr>
        <w:t xml:space="preserve"> </w:t>
      </w:r>
      <w:r w:rsidR="001D1414" w:rsidRPr="001D1414">
        <w:rPr>
          <w:sz w:val="20"/>
          <w:szCs w:val="20"/>
        </w:rPr>
        <w:t>ФГБОУ ВО «БрГУ».</w:t>
      </w:r>
      <w:proofErr w:type="gramEnd"/>
    </w:p>
    <w:p w:rsidR="001F57C7" w:rsidRPr="000F1C95" w:rsidRDefault="001F57C7" w:rsidP="008B7523">
      <w:pPr>
        <w:pStyle w:val="11"/>
        <w:tabs>
          <w:tab w:val="num" w:pos="284"/>
          <w:tab w:val="num" w:pos="1260"/>
        </w:tabs>
        <w:rPr>
          <w:sz w:val="14"/>
          <w:szCs w:val="20"/>
        </w:rPr>
      </w:pPr>
    </w:p>
    <w:p w:rsidR="001D1414" w:rsidRDefault="008F5B37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1D1414">
        <w:rPr>
          <w:b/>
          <w:sz w:val="20"/>
          <w:szCs w:val="20"/>
        </w:rPr>
        <w:t>6</w:t>
      </w:r>
      <w:r w:rsidR="001F57C7" w:rsidRPr="001D1414">
        <w:rPr>
          <w:b/>
          <w:sz w:val="20"/>
          <w:szCs w:val="20"/>
        </w:rPr>
        <w:t xml:space="preserve">. </w:t>
      </w:r>
      <w:r w:rsidR="001D1414" w:rsidRPr="001D1414">
        <w:rPr>
          <w:b/>
          <w:sz w:val="20"/>
          <w:szCs w:val="20"/>
        </w:rPr>
        <w:t>Предмет договора с указанием количества поставляемого товара и описанием предмета настоящего запроса котировок:</w:t>
      </w:r>
    </w:p>
    <w:p w:rsidR="001D1414" w:rsidRDefault="001D1414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6.1. </w:t>
      </w:r>
      <w:r w:rsidRPr="001D1414">
        <w:rPr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p w:rsidR="001A13EB" w:rsidRDefault="001A13EB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5"/>
        <w:gridCol w:w="2324"/>
        <w:gridCol w:w="4742"/>
        <w:gridCol w:w="1488"/>
        <w:gridCol w:w="1103"/>
      </w:tblGrid>
      <w:tr w:rsidR="001A13EB" w:rsidRPr="004F31C9" w:rsidTr="001A13EB">
        <w:trPr>
          <w:trHeight w:val="189"/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№</w:t>
            </w:r>
          </w:p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F31C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F31C9">
              <w:rPr>
                <w:sz w:val="20"/>
                <w:szCs w:val="20"/>
              </w:rPr>
              <w:t>/</w:t>
            </w:r>
            <w:proofErr w:type="spellStart"/>
            <w:r w:rsidRPr="004F31C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24" w:type="dxa"/>
            <w:shd w:val="clear" w:color="auto" w:fill="auto"/>
            <w:vAlign w:val="center"/>
          </w:tcPr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 xml:space="preserve">Ед. </w:t>
            </w:r>
            <w:proofErr w:type="spellStart"/>
            <w:r w:rsidRPr="004F31C9">
              <w:rPr>
                <w:sz w:val="20"/>
                <w:szCs w:val="20"/>
              </w:rPr>
              <w:t>изм</w:t>
            </w:r>
            <w:proofErr w:type="spellEnd"/>
            <w:r w:rsidRPr="004F31C9">
              <w:rPr>
                <w:sz w:val="20"/>
                <w:szCs w:val="20"/>
              </w:rPr>
              <w:t>.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Кол-во</w:t>
            </w:r>
          </w:p>
        </w:tc>
      </w:tr>
      <w:tr w:rsidR="001A13EB" w:rsidRPr="004F31C9" w:rsidTr="001A13EB">
        <w:trPr>
          <w:trHeight w:val="348"/>
          <w:jc w:val="center"/>
        </w:trPr>
        <w:tc>
          <w:tcPr>
            <w:tcW w:w="735" w:type="dxa"/>
            <w:vAlign w:val="center"/>
          </w:tcPr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1</w:t>
            </w:r>
          </w:p>
        </w:tc>
        <w:tc>
          <w:tcPr>
            <w:tcW w:w="2324" w:type="dxa"/>
            <w:vAlign w:val="center"/>
          </w:tcPr>
          <w:p w:rsidR="001A13EB" w:rsidRPr="004F31C9" w:rsidRDefault="001A13EB" w:rsidP="001A13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F31C9">
              <w:rPr>
                <w:rFonts w:ascii="Times New Roman" w:hAnsi="Times New Roman" w:cs="Times New Roman"/>
              </w:rPr>
              <w:t>Конфета «Марс»</w:t>
            </w:r>
          </w:p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 w:rsidRPr="004F31C9">
              <w:rPr>
                <w:i/>
                <w:sz w:val="20"/>
                <w:szCs w:val="20"/>
              </w:rPr>
              <w:t>или эквивалент</w:t>
            </w:r>
          </w:p>
        </w:tc>
        <w:tc>
          <w:tcPr>
            <w:tcW w:w="4742" w:type="dxa"/>
          </w:tcPr>
          <w:p w:rsidR="001A13EB" w:rsidRPr="004F31C9" w:rsidRDefault="001A13EB" w:rsidP="001A13EB">
            <w:pPr>
              <w:pStyle w:val="ConsPlusNormal0"/>
              <w:widowControl/>
              <w:tabs>
                <w:tab w:val="left" w:pos="408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4F31C9">
              <w:rPr>
                <w:rFonts w:ascii="Times New Roman" w:hAnsi="Times New Roman" w:cs="Times New Roman"/>
              </w:rPr>
              <w:t>Конфета с нугой и карамелью, покрытая моло</w:t>
            </w:r>
            <w:r w:rsidRPr="004F31C9">
              <w:rPr>
                <w:rFonts w:ascii="Times New Roman" w:hAnsi="Times New Roman" w:cs="Times New Roman"/>
              </w:rPr>
              <w:t>ч</w:t>
            </w:r>
            <w:r w:rsidRPr="004F31C9">
              <w:rPr>
                <w:rFonts w:ascii="Times New Roman" w:hAnsi="Times New Roman" w:cs="Times New Roman"/>
              </w:rPr>
              <w:t>ным шоколадом.</w:t>
            </w:r>
          </w:p>
          <w:p w:rsidR="001A13EB" w:rsidRPr="004F31C9" w:rsidRDefault="001A13EB" w:rsidP="001A13EB">
            <w:pPr>
              <w:pStyle w:val="ConsPlusNormal0"/>
              <w:widowControl/>
              <w:tabs>
                <w:tab w:val="left" w:pos="408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4F31C9">
              <w:rPr>
                <w:rFonts w:ascii="Times New Roman" w:hAnsi="Times New Roman" w:cs="Times New Roman"/>
              </w:rPr>
              <w:t>Вес – не менее 50 гр.</w:t>
            </w:r>
          </w:p>
          <w:p w:rsidR="001A13EB" w:rsidRPr="004F31C9" w:rsidRDefault="001A13EB" w:rsidP="001A13EB">
            <w:pPr>
              <w:jc w:val="both"/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Индивидуальная потребительская уп</w:t>
            </w:r>
            <w:r w:rsidRPr="004F31C9">
              <w:rPr>
                <w:sz w:val="20"/>
                <w:szCs w:val="20"/>
              </w:rPr>
              <w:t>а</w:t>
            </w:r>
            <w:r w:rsidRPr="004F31C9">
              <w:rPr>
                <w:sz w:val="20"/>
                <w:szCs w:val="20"/>
              </w:rPr>
              <w:t>ковка.</w:t>
            </w:r>
          </w:p>
          <w:p w:rsidR="001A13EB" w:rsidRPr="004F31C9" w:rsidRDefault="001A13EB" w:rsidP="001A13EB">
            <w:pPr>
              <w:pStyle w:val="1"/>
              <w:shd w:val="clear" w:color="auto" w:fill="FFFFFF"/>
              <w:spacing w:line="160" w:lineRule="atLeast"/>
              <w:rPr>
                <w:b/>
                <w:sz w:val="20"/>
              </w:rPr>
            </w:pPr>
            <w:r w:rsidRPr="004F31C9">
              <w:rPr>
                <w:sz w:val="20"/>
              </w:rPr>
              <w:t>ТУ производителя.</w:t>
            </w:r>
          </w:p>
        </w:tc>
        <w:tc>
          <w:tcPr>
            <w:tcW w:w="1488" w:type="dxa"/>
            <w:vAlign w:val="center"/>
          </w:tcPr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шт.</w:t>
            </w:r>
          </w:p>
        </w:tc>
        <w:tc>
          <w:tcPr>
            <w:tcW w:w="1103" w:type="dxa"/>
            <w:vAlign w:val="center"/>
          </w:tcPr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</w:tr>
      <w:tr w:rsidR="001A13EB" w:rsidRPr="004F31C9" w:rsidTr="001A13EB">
        <w:trPr>
          <w:trHeight w:val="348"/>
          <w:jc w:val="center"/>
        </w:trPr>
        <w:tc>
          <w:tcPr>
            <w:tcW w:w="735" w:type="dxa"/>
            <w:vAlign w:val="center"/>
          </w:tcPr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2</w:t>
            </w:r>
          </w:p>
        </w:tc>
        <w:tc>
          <w:tcPr>
            <w:tcW w:w="2324" w:type="dxa"/>
            <w:vAlign w:val="center"/>
          </w:tcPr>
          <w:p w:rsidR="001A13EB" w:rsidRPr="004F31C9" w:rsidRDefault="001A13EB" w:rsidP="001A13E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F31C9">
              <w:rPr>
                <w:rFonts w:ascii="Times New Roman" w:hAnsi="Times New Roman" w:cs="Times New Roman"/>
              </w:rPr>
              <w:t>Конфета «Марс Макс»</w:t>
            </w:r>
          </w:p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 w:rsidRPr="004F31C9">
              <w:rPr>
                <w:i/>
                <w:sz w:val="20"/>
                <w:szCs w:val="20"/>
              </w:rPr>
              <w:t>или эквивалент</w:t>
            </w:r>
          </w:p>
        </w:tc>
        <w:tc>
          <w:tcPr>
            <w:tcW w:w="4742" w:type="dxa"/>
          </w:tcPr>
          <w:p w:rsidR="001A13EB" w:rsidRPr="004F31C9" w:rsidRDefault="001A13EB" w:rsidP="001A13EB">
            <w:pPr>
              <w:pStyle w:val="ConsPlusNormal0"/>
              <w:widowControl/>
              <w:tabs>
                <w:tab w:val="left" w:pos="408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4F31C9">
              <w:rPr>
                <w:rFonts w:ascii="Times New Roman" w:hAnsi="Times New Roman" w:cs="Times New Roman"/>
              </w:rPr>
              <w:t>Конфета с нугой и карамелью, покрытая моло</w:t>
            </w:r>
            <w:r w:rsidRPr="004F31C9">
              <w:rPr>
                <w:rFonts w:ascii="Times New Roman" w:hAnsi="Times New Roman" w:cs="Times New Roman"/>
              </w:rPr>
              <w:t>ч</w:t>
            </w:r>
            <w:r w:rsidRPr="004F31C9">
              <w:rPr>
                <w:rFonts w:ascii="Times New Roman" w:hAnsi="Times New Roman" w:cs="Times New Roman"/>
              </w:rPr>
              <w:t>ным шоколадом.</w:t>
            </w:r>
          </w:p>
          <w:p w:rsidR="001A13EB" w:rsidRPr="004F31C9" w:rsidRDefault="001A13EB" w:rsidP="001A13EB">
            <w:pPr>
              <w:pStyle w:val="ConsPlusNormal0"/>
              <w:widowControl/>
              <w:tabs>
                <w:tab w:val="left" w:pos="408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4F31C9">
              <w:rPr>
                <w:rFonts w:ascii="Times New Roman" w:hAnsi="Times New Roman" w:cs="Times New Roman"/>
              </w:rPr>
              <w:t>Вес – не менее 81 гр.</w:t>
            </w:r>
          </w:p>
          <w:p w:rsidR="001A13EB" w:rsidRPr="004F31C9" w:rsidRDefault="001A13EB" w:rsidP="001A13EB">
            <w:pPr>
              <w:jc w:val="both"/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Индивидуальная потребительская уп</w:t>
            </w:r>
            <w:r w:rsidRPr="004F31C9">
              <w:rPr>
                <w:sz w:val="20"/>
                <w:szCs w:val="20"/>
              </w:rPr>
              <w:t>а</w:t>
            </w:r>
            <w:r w:rsidRPr="004F31C9">
              <w:rPr>
                <w:sz w:val="20"/>
                <w:szCs w:val="20"/>
              </w:rPr>
              <w:t>ковка.</w:t>
            </w:r>
          </w:p>
          <w:p w:rsidR="001A13EB" w:rsidRPr="004F31C9" w:rsidRDefault="001A13EB" w:rsidP="001A13EB">
            <w:pPr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ТУ производителя.</w:t>
            </w:r>
          </w:p>
        </w:tc>
        <w:tc>
          <w:tcPr>
            <w:tcW w:w="1488" w:type="dxa"/>
            <w:vAlign w:val="center"/>
          </w:tcPr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шт.</w:t>
            </w:r>
          </w:p>
        </w:tc>
        <w:tc>
          <w:tcPr>
            <w:tcW w:w="1103" w:type="dxa"/>
            <w:vAlign w:val="center"/>
          </w:tcPr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</w:tr>
      <w:tr w:rsidR="001A13EB" w:rsidRPr="004F31C9" w:rsidTr="001A13EB">
        <w:trPr>
          <w:trHeight w:val="348"/>
          <w:jc w:val="center"/>
        </w:trPr>
        <w:tc>
          <w:tcPr>
            <w:tcW w:w="735" w:type="dxa"/>
            <w:vAlign w:val="center"/>
          </w:tcPr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3</w:t>
            </w:r>
          </w:p>
        </w:tc>
        <w:tc>
          <w:tcPr>
            <w:tcW w:w="2324" w:type="dxa"/>
            <w:vAlign w:val="center"/>
          </w:tcPr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 xml:space="preserve">Конфета </w:t>
            </w:r>
          </w:p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«Сникерс»</w:t>
            </w:r>
          </w:p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 w:rsidRPr="004F31C9">
              <w:rPr>
                <w:i/>
                <w:sz w:val="20"/>
                <w:szCs w:val="20"/>
              </w:rPr>
              <w:t>или эквивалент</w:t>
            </w:r>
          </w:p>
        </w:tc>
        <w:tc>
          <w:tcPr>
            <w:tcW w:w="4742" w:type="dxa"/>
          </w:tcPr>
          <w:p w:rsidR="001A13EB" w:rsidRPr="004F31C9" w:rsidRDefault="001A13EB" w:rsidP="001A13EB">
            <w:pPr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Конфета с арахисом (не менее 23,6%), нугой и кар</w:t>
            </w:r>
            <w:r w:rsidRPr="004F31C9">
              <w:rPr>
                <w:sz w:val="20"/>
                <w:szCs w:val="20"/>
              </w:rPr>
              <w:t>а</w:t>
            </w:r>
            <w:r w:rsidRPr="004F31C9">
              <w:rPr>
                <w:sz w:val="20"/>
                <w:szCs w:val="20"/>
              </w:rPr>
              <w:t>мелью, глазированная молочным шокол</w:t>
            </w:r>
            <w:r w:rsidRPr="004F31C9">
              <w:rPr>
                <w:sz w:val="20"/>
                <w:szCs w:val="20"/>
              </w:rPr>
              <w:t>а</w:t>
            </w:r>
            <w:r w:rsidRPr="004F31C9">
              <w:rPr>
                <w:sz w:val="20"/>
                <w:szCs w:val="20"/>
              </w:rPr>
              <w:t xml:space="preserve">дом. </w:t>
            </w:r>
          </w:p>
          <w:p w:rsidR="001A13EB" w:rsidRPr="004F31C9" w:rsidRDefault="001A13EB" w:rsidP="001A13EB">
            <w:pPr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Вес – не менее 50,5 гр.</w:t>
            </w:r>
          </w:p>
          <w:p w:rsidR="001A13EB" w:rsidRPr="004F31C9" w:rsidRDefault="001A13EB" w:rsidP="001A13EB">
            <w:pPr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Индивидуальная потребительская уп</w:t>
            </w:r>
            <w:r w:rsidRPr="004F31C9">
              <w:rPr>
                <w:sz w:val="20"/>
                <w:szCs w:val="20"/>
              </w:rPr>
              <w:t>а</w:t>
            </w:r>
            <w:r w:rsidRPr="004F31C9">
              <w:rPr>
                <w:sz w:val="20"/>
                <w:szCs w:val="20"/>
              </w:rPr>
              <w:t>ковка.</w:t>
            </w:r>
          </w:p>
          <w:p w:rsidR="001A13EB" w:rsidRPr="004F31C9" w:rsidRDefault="001A13EB" w:rsidP="001A13EB">
            <w:pPr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ТУ производителя.</w:t>
            </w:r>
          </w:p>
        </w:tc>
        <w:tc>
          <w:tcPr>
            <w:tcW w:w="1488" w:type="dxa"/>
            <w:vAlign w:val="center"/>
          </w:tcPr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шт.</w:t>
            </w:r>
          </w:p>
        </w:tc>
        <w:tc>
          <w:tcPr>
            <w:tcW w:w="1103" w:type="dxa"/>
            <w:vAlign w:val="center"/>
          </w:tcPr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</w:tr>
      <w:tr w:rsidR="001A13EB" w:rsidRPr="004F31C9" w:rsidTr="001A13EB">
        <w:trPr>
          <w:trHeight w:val="348"/>
          <w:jc w:val="center"/>
        </w:trPr>
        <w:tc>
          <w:tcPr>
            <w:tcW w:w="735" w:type="dxa"/>
            <w:vAlign w:val="center"/>
          </w:tcPr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4</w:t>
            </w:r>
          </w:p>
        </w:tc>
        <w:tc>
          <w:tcPr>
            <w:tcW w:w="2324" w:type="dxa"/>
            <w:vAlign w:val="center"/>
          </w:tcPr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 xml:space="preserve">Конфета </w:t>
            </w:r>
          </w:p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«Сникерс»</w:t>
            </w:r>
          </w:p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SUPER</w:t>
            </w:r>
          </w:p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 w:rsidRPr="004F31C9">
              <w:rPr>
                <w:i/>
                <w:sz w:val="20"/>
                <w:szCs w:val="20"/>
              </w:rPr>
              <w:t>или эквивалент</w:t>
            </w:r>
          </w:p>
        </w:tc>
        <w:tc>
          <w:tcPr>
            <w:tcW w:w="4742" w:type="dxa"/>
          </w:tcPr>
          <w:p w:rsidR="001A13EB" w:rsidRPr="004F31C9" w:rsidRDefault="001A13EB" w:rsidP="001A13EB">
            <w:pPr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Конфета с арахисом (не менее 23,6%), нугой и кар</w:t>
            </w:r>
            <w:r w:rsidRPr="004F31C9">
              <w:rPr>
                <w:sz w:val="20"/>
                <w:szCs w:val="20"/>
              </w:rPr>
              <w:t>а</w:t>
            </w:r>
            <w:r w:rsidRPr="004F31C9">
              <w:rPr>
                <w:sz w:val="20"/>
                <w:szCs w:val="20"/>
              </w:rPr>
              <w:t>мелью, глазированная молочным шокол</w:t>
            </w:r>
            <w:r w:rsidRPr="004F31C9">
              <w:rPr>
                <w:sz w:val="20"/>
                <w:szCs w:val="20"/>
              </w:rPr>
              <w:t>а</w:t>
            </w:r>
            <w:r w:rsidRPr="004F31C9">
              <w:rPr>
                <w:sz w:val="20"/>
                <w:szCs w:val="20"/>
              </w:rPr>
              <w:t>дом.</w:t>
            </w:r>
          </w:p>
          <w:p w:rsidR="001A13EB" w:rsidRPr="004F31C9" w:rsidRDefault="001A13EB" w:rsidP="001A13EB">
            <w:pPr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Вес – не менее 95 гр.</w:t>
            </w:r>
          </w:p>
          <w:p w:rsidR="001A13EB" w:rsidRPr="004F31C9" w:rsidRDefault="001A13EB" w:rsidP="001A13EB">
            <w:pPr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Индивидуальная потребительская уп</w:t>
            </w:r>
            <w:r w:rsidRPr="004F31C9">
              <w:rPr>
                <w:sz w:val="20"/>
                <w:szCs w:val="20"/>
              </w:rPr>
              <w:t>а</w:t>
            </w:r>
            <w:r w:rsidRPr="004F31C9">
              <w:rPr>
                <w:sz w:val="20"/>
                <w:szCs w:val="20"/>
              </w:rPr>
              <w:t>ковка.</w:t>
            </w:r>
          </w:p>
          <w:p w:rsidR="001A13EB" w:rsidRPr="004F31C9" w:rsidRDefault="001A13EB" w:rsidP="001A13EB">
            <w:pPr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ТУ производителя.</w:t>
            </w:r>
          </w:p>
        </w:tc>
        <w:tc>
          <w:tcPr>
            <w:tcW w:w="1488" w:type="dxa"/>
            <w:vAlign w:val="center"/>
          </w:tcPr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шт.</w:t>
            </w:r>
          </w:p>
        </w:tc>
        <w:tc>
          <w:tcPr>
            <w:tcW w:w="1103" w:type="dxa"/>
            <w:vAlign w:val="center"/>
          </w:tcPr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</w:tr>
      <w:tr w:rsidR="001A13EB" w:rsidRPr="004F31C9" w:rsidTr="001A13EB">
        <w:trPr>
          <w:trHeight w:val="348"/>
          <w:jc w:val="center"/>
        </w:trPr>
        <w:tc>
          <w:tcPr>
            <w:tcW w:w="735" w:type="dxa"/>
            <w:vAlign w:val="center"/>
          </w:tcPr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24" w:type="dxa"/>
            <w:vAlign w:val="center"/>
          </w:tcPr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 xml:space="preserve">Конфета </w:t>
            </w:r>
          </w:p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«Сникерс»</w:t>
            </w:r>
            <w:r>
              <w:rPr>
                <w:sz w:val="20"/>
                <w:szCs w:val="20"/>
              </w:rPr>
              <w:t xml:space="preserve"> в ассорт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менте</w:t>
            </w:r>
          </w:p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 w:rsidRPr="004F31C9">
              <w:rPr>
                <w:i/>
                <w:sz w:val="20"/>
                <w:szCs w:val="20"/>
              </w:rPr>
              <w:t>или эквивалент</w:t>
            </w:r>
          </w:p>
        </w:tc>
        <w:tc>
          <w:tcPr>
            <w:tcW w:w="4742" w:type="dxa"/>
          </w:tcPr>
          <w:p w:rsidR="001A13EB" w:rsidRPr="004F31C9" w:rsidRDefault="001A13EB" w:rsidP="001A13EB">
            <w:pPr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Конфета с арахисом</w:t>
            </w:r>
            <w:r>
              <w:rPr>
                <w:sz w:val="20"/>
                <w:szCs w:val="20"/>
              </w:rPr>
              <w:t>, лесным орехом</w:t>
            </w:r>
            <w:r w:rsidRPr="004F31C9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фундук</w:t>
            </w:r>
            <w:r w:rsidRPr="004F31C9">
              <w:rPr>
                <w:sz w:val="20"/>
                <w:szCs w:val="20"/>
              </w:rPr>
              <w:t>), н</w:t>
            </w:r>
            <w:r w:rsidRPr="004F31C9">
              <w:rPr>
                <w:sz w:val="20"/>
                <w:szCs w:val="20"/>
              </w:rPr>
              <w:t>у</w:t>
            </w:r>
            <w:r w:rsidRPr="004F31C9">
              <w:rPr>
                <w:sz w:val="20"/>
                <w:szCs w:val="20"/>
              </w:rPr>
              <w:t>гой и карамелью, глазированная молочным шокол</w:t>
            </w:r>
            <w:r w:rsidRPr="004F31C9">
              <w:rPr>
                <w:sz w:val="20"/>
                <w:szCs w:val="20"/>
              </w:rPr>
              <w:t>а</w:t>
            </w:r>
            <w:r w:rsidRPr="004F31C9">
              <w:rPr>
                <w:sz w:val="20"/>
                <w:szCs w:val="20"/>
              </w:rPr>
              <w:t xml:space="preserve">дом. </w:t>
            </w:r>
          </w:p>
          <w:p w:rsidR="001A13EB" w:rsidRPr="004F31C9" w:rsidRDefault="001A13EB" w:rsidP="001A13EB">
            <w:pPr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 xml:space="preserve">Вес – не менее </w:t>
            </w:r>
            <w:r>
              <w:rPr>
                <w:sz w:val="20"/>
                <w:szCs w:val="20"/>
              </w:rPr>
              <w:t xml:space="preserve">81 </w:t>
            </w:r>
            <w:r w:rsidRPr="004F31C9">
              <w:rPr>
                <w:sz w:val="20"/>
                <w:szCs w:val="20"/>
              </w:rPr>
              <w:t>гр.</w:t>
            </w:r>
          </w:p>
          <w:p w:rsidR="001A13EB" w:rsidRPr="004F31C9" w:rsidRDefault="001A13EB" w:rsidP="001A13EB">
            <w:pPr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Индивидуальная потребительская уп</w:t>
            </w:r>
            <w:r w:rsidRPr="004F31C9">
              <w:rPr>
                <w:sz w:val="20"/>
                <w:szCs w:val="20"/>
              </w:rPr>
              <w:t>а</w:t>
            </w:r>
            <w:r w:rsidRPr="004F31C9">
              <w:rPr>
                <w:sz w:val="20"/>
                <w:szCs w:val="20"/>
              </w:rPr>
              <w:t>ковка.</w:t>
            </w:r>
          </w:p>
          <w:p w:rsidR="001A13EB" w:rsidRPr="004F31C9" w:rsidRDefault="001A13EB" w:rsidP="001A13EB">
            <w:pPr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ТУ производителя.</w:t>
            </w:r>
          </w:p>
        </w:tc>
        <w:tc>
          <w:tcPr>
            <w:tcW w:w="1488" w:type="dxa"/>
            <w:vAlign w:val="center"/>
          </w:tcPr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шт.</w:t>
            </w:r>
          </w:p>
        </w:tc>
        <w:tc>
          <w:tcPr>
            <w:tcW w:w="1103" w:type="dxa"/>
            <w:vAlign w:val="center"/>
          </w:tcPr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</w:tr>
      <w:tr w:rsidR="001A13EB" w:rsidRPr="004F31C9" w:rsidTr="001A13EB">
        <w:trPr>
          <w:trHeight w:val="348"/>
          <w:jc w:val="center"/>
        </w:trPr>
        <w:tc>
          <w:tcPr>
            <w:tcW w:w="735" w:type="dxa"/>
            <w:vAlign w:val="center"/>
          </w:tcPr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324" w:type="dxa"/>
            <w:vAlign w:val="center"/>
          </w:tcPr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Песочное печенье с к</w:t>
            </w:r>
            <w:r w:rsidRPr="004F31C9">
              <w:rPr>
                <w:sz w:val="20"/>
                <w:szCs w:val="20"/>
              </w:rPr>
              <w:t>а</w:t>
            </w:r>
            <w:r w:rsidRPr="004F31C9">
              <w:rPr>
                <w:sz w:val="20"/>
                <w:szCs w:val="20"/>
              </w:rPr>
              <w:t>рамелью «</w:t>
            </w:r>
            <w:proofErr w:type="spellStart"/>
            <w:r w:rsidRPr="004F31C9">
              <w:rPr>
                <w:sz w:val="20"/>
                <w:szCs w:val="20"/>
              </w:rPr>
              <w:t>Твикс</w:t>
            </w:r>
            <w:proofErr w:type="spellEnd"/>
            <w:r w:rsidRPr="004F31C9">
              <w:rPr>
                <w:sz w:val="20"/>
                <w:szCs w:val="20"/>
              </w:rPr>
              <w:t>»</w:t>
            </w:r>
          </w:p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 w:rsidRPr="004F31C9">
              <w:rPr>
                <w:i/>
                <w:sz w:val="20"/>
                <w:szCs w:val="20"/>
              </w:rPr>
              <w:t>или эквивалент</w:t>
            </w:r>
          </w:p>
        </w:tc>
        <w:tc>
          <w:tcPr>
            <w:tcW w:w="4742" w:type="dxa"/>
          </w:tcPr>
          <w:p w:rsidR="001A13EB" w:rsidRPr="004F31C9" w:rsidRDefault="001A13EB" w:rsidP="001A13EB">
            <w:pPr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Песочное печенье с карамелью, покрытое моло</w:t>
            </w:r>
            <w:r w:rsidRPr="004F31C9">
              <w:rPr>
                <w:sz w:val="20"/>
                <w:szCs w:val="20"/>
              </w:rPr>
              <w:t>ч</w:t>
            </w:r>
            <w:r w:rsidRPr="004F31C9">
              <w:rPr>
                <w:sz w:val="20"/>
                <w:szCs w:val="20"/>
              </w:rPr>
              <w:t>ным шоколадом.</w:t>
            </w:r>
          </w:p>
          <w:p w:rsidR="001A13EB" w:rsidRPr="004F31C9" w:rsidRDefault="001A13EB" w:rsidP="001A13EB">
            <w:pPr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Вес – не менее 55 гр.</w:t>
            </w:r>
          </w:p>
          <w:p w:rsidR="001A13EB" w:rsidRPr="004F31C9" w:rsidRDefault="001A13EB" w:rsidP="001A13EB">
            <w:pPr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Индивидуальная потребительская уп</w:t>
            </w:r>
            <w:r w:rsidRPr="004F31C9">
              <w:rPr>
                <w:sz w:val="20"/>
                <w:szCs w:val="20"/>
              </w:rPr>
              <w:t>а</w:t>
            </w:r>
            <w:r w:rsidRPr="004F31C9">
              <w:rPr>
                <w:sz w:val="20"/>
                <w:szCs w:val="20"/>
              </w:rPr>
              <w:t>ковка.</w:t>
            </w:r>
          </w:p>
          <w:p w:rsidR="001A13EB" w:rsidRPr="004F31C9" w:rsidRDefault="001A13EB" w:rsidP="001A13EB">
            <w:pPr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ТУ производителя.</w:t>
            </w:r>
          </w:p>
        </w:tc>
        <w:tc>
          <w:tcPr>
            <w:tcW w:w="1488" w:type="dxa"/>
            <w:vAlign w:val="center"/>
          </w:tcPr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шт.</w:t>
            </w:r>
          </w:p>
        </w:tc>
        <w:tc>
          <w:tcPr>
            <w:tcW w:w="1103" w:type="dxa"/>
            <w:vAlign w:val="center"/>
          </w:tcPr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:rsidR="001A13EB" w:rsidRPr="004F31C9" w:rsidTr="001A13EB">
        <w:trPr>
          <w:trHeight w:val="348"/>
          <w:jc w:val="center"/>
        </w:trPr>
        <w:tc>
          <w:tcPr>
            <w:tcW w:w="735" w:type="dxa"/>
            <w:vAlign w:val="center"/>
          </w:tcPr>
          <w:p w:rsidR="001A13EB" w:rsidRDefault="001A13EB" w:rsidP="001A1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24" w:type="dxa"/>
            <w:vAlign w:val="center"/>
          </w:tcPr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Песочное печенье с к</w:t>
            </w:r>
            <w:r w:rsidRPr="004F31C9">
              <w:rPr>
                <w:sz w:val="20"/>
                <w:szCs w:val="20"/>
              </w:rPr>
              <w:t>а</w:t>
            </w:r>
            <w:r w:rsidRPr="004F31C9">
              <w:rPr>
                <w:sz w:val="20"/>
                <w:szCs w:val="20"/>
              </w:rPr>
              <w:t>рамелью «</w:t>
            </w:r>
            <w:proofErr w:type="spellStart"/>
            <w:r w:rsidRPr="004F31C9">
              <w:rPr>
                <w:sz w:val="20"/>
                <w:szCs w:val="20"/>
              </w:rPr>
              <w:t>Твикс</w:t>
            </w:r>
            <w:proofErr w:type="spellEnd"/>
            <w:r>
              <w:rPr>
                <w:sz w:val="20"/>
                <w:szCs w:val="20"/>
              </w:rPr>
              <w:t>» белый шоколад</w:t>
            </w:r>
            <w:r w:rsidRPr="004F31C9">
              <w:rPr>
                <w:sz w:val="20"/>
                <w:szCs w:val="20"/>
              </w:rPr>
              <w:t>»</w:t>
            </w:r>
          </w:p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 w:rsidRPr="004F31C9">
              <w:rPr>
                <w:i/>
                <w:sz w:val="20"/>
                <w:szCs w:val="20"/>
              </w:rPr>
              <w:t>или эквивалент</w:t>
            </w:r>
          </w:p>
        </w:tc>
        <w:tc>
          <w:tcPr>
            <w:tcW w:w="4742" w:type="dxa"/>
          </w:tcPr>
          <w:p w:rsidR="001A13EB" w:rsidRPr="004F31C9" w:rsidRDefault="001A13EB" w:rsidP="001A13EB">
            <w:pPr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 xml:space="preserve">Песочное печенье с карамелью, покрытое 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лым</w:t>
            </w:r>
            <w:r w:rsidRPr="004F31C9">
              <w:rPr>
                <w:sz w:val="20"/>
                <w:szCs w:val="20"/>
              </w:rPr>
              <w:t xml:space="preserve"> шоколадом.</w:t>
            </w:r>
          </w:p>
          <w:p w:rsidR="001A13EB" w:rsidRPr="004F31C9" w:rsidRDefault="001A13EB" w:rsidP="001A13EB">
            <w:pPr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Вес – не менее 55 гр.</w:t>
            </w:r>
          </w:p>
          <w:p w:rsidR="001A13EB" w:rsidRPr="004F31C9" w:rsidRDefault="001A13EB" w:rsidP="001A13EB">
            <w:pPr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Индивидуальная потребительская уп</w:t>
            </w:r>
            <w:r w:rsidRPr="004F31C9">
              <w:rPr>
                <w:sz w:val="20"/>
                <w:szCs w:val="20"/>
              </w:rPr>
              <w:t>а</w:t>
            </w:r>
            <w:r w:rsidRPr="004F31C9">
              <w:rPr>
                <w:sz w:val="20"/>
                <w:szCs w:val="20"/>
              </w:rPr>
              <w:t>ковка.</w:t>
            </w:r>
          </w:p>
          <w:p w:rsidR="001A13EB" w:rsidRPr="004F31C9" w:rsidRDefault="001A13EB" w:rsidP="001A13EB">
            <w:pPr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ТУ производителя.</w:t>
            </w:r>
          </w:p>
        </w:tc>
        <w:tc>
          <w:tcPr>
            <w:tcW w:w="1488" w:type="dxa"/>
            <w:vAlign w:val="center"/>
          </w:tcPr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шт.</w:t>
            </w:r>
          </w:p>
        </w:tc>
        <w:tc>
          <w:tcPr>
            <w:tcW w:w="1103" w:type="dxa"/>
            <w:vAlign w:val="center"/>
          </w:tcPr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:rsidR="001A13EB" w:rsidRPr="004F31C9" w:rsidTr="001A13EB">
        <w:trPr>
          <w:trHeight w:val="348"/>
          <w:jc w:val="center"/>
        </w:trPr>
        <w:tc>
          <w:tcPr>
            <w:tcW w:w="735" w:type="dxa"/>
            <w:vAlign w:val="center"/>
          </w:tcPr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24" w:type="dxa"/>
            <w:vAlign w:val="center"/>
          </w:tcPr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Песочное печенье с к</w:t>
            </w:r>
            <w:r w:rsidRPr="004F31C9">
              <w:rPr>
                <w:sz w:val="20"/>
                <w:szCs w:val="20"/>
              </w:rPr>
              <w:t>а</w:t>
            </w:r>
            <w:r w:rsidRPr="004F31C9">
              <w:rPr>
                <w:sz w:val="20"/>
                <w:szCs w:val="20"/>
              </w:rPr>
              <w:t>рамелью «</w:t>
            </w:r>
            <w:proofErr w:type="spellStart"/>
            <w:r w:rsidRPr="004F31C9">
              <w:rPr>
                <w:sz w:val="20"/>
                <w:szCs w:val="20"/>
              </w:rPr>
              <w:t>Твикс</w:t>
            </w:r>
            <w:proofErr w:type="spellEnd"/>
            <w:r w:rsidRPr="004F31C9">
              <w:rPr>
                <w:sz w:val="20"/>
                <w:szCs w:val="20"/>
              </w:rPr>
              <w:t xml:space="preserve"> </w:t>
            </w:r>
            <w:proofErr w:type="spellStart"/>
            <w:r w:rsidRPr="004F31C9">
              <w:rPr>
                <w:sz w:val="20"/>
                <w:szCs w:val="20"/>
                <w:lang w:val="en-US"/>
              </w:rPr>
              <w:t>exstra</w:t>
            </w:r>
            <w:proofErr w:type="spellEnd"/>
            <w:r w:rsidRPr="004F31C9">
              <w:rPr>
                <w:sz w:val="20"/>
                <w:szCs w:val="20"/>
              </w:rPr>
              <w:t>»</w:t>
            </w:r>
          </w:p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 w:rsidRPr="004F31C9">
              <w:rPr>
                <w:i/>
                <w:sz w:val="20"/>
                <w:szCs w:val="20"/>
              </w:rPr>
              <w:t>или эквивалент</w:t>
            </w:r>
          </w:p>
        </w:tc>
        <w:tc>
          <w:tcPr>
            <w:tcW w:w="4742" w:type="dxa"/>
          </w:tcPr>
          <w:p w:rsidR="001A13EB" w:rsidRPr="004F31C9" w:rsidRDefault="001A13EB" w:rsidP="001A13EB">
            <w:pPr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Песочное печенье с карамелью, покрытое моло</w:t>
            </w:r>
            <w:r w:rsidRPr="004F31C9">
              <w:rPr>
                <w:sz w:val="20"/>
                <w:szCs w:val="20"/>
              </w:rPr>
              <w:t>ч</w:t>
            </w:r>
            <w:r w:rsidRPr="004F31C9">
              <w:rPr>
                <w:sz w:val="20"/>
                <w:szCs w:val="20"/>
              </w:rPr>
              <w:t>ным шоколадом.</w:t>
            </w:r>
          </w:p>
          <w:p w:rsidR="001A13EB" w:rsidRPr="004F31C9" w:rsidRDefault="001A13EB" w:rsidP="001A13EB">
            <w:pPr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Вес – не менее 82 гр.</w:t>
            </w:r>
          </w:p>
          <w:p w:rsidR="001A13EB" w:rsidRPr="004F31C9" w:rsidRDefault="001A13EB" w:rsidP="001A13EB">
            <w:pPr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Индивидуальная потребительская уп</w:t>
            </w:r>
            <w:r w:rsidRPr="004F31C9">
              <w:rPr>
                <w:sz w:val="20"/>
                <w:szCs w:val="20"/>
              </w:rPr>
              <w:t>а</w:t>
            </w:r>
            <w:r w:rsidRPr="004F31C9">
              <w:rPr>
                <w:sz w:val="20"/>
                <w:szCs w:val="20"/>
              </w:rPr>
              <w:t>ковка.</w:t>
            </w:r>
          </w:p>
          <w:p w:rsidR="001A13EB" w:rsidRPr="004F31C9" w:rsidRDefault="001A13EB" w:rsidP="001A13EB">
            <w:pPr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ТУ производителя.</w:t>
            </w:r>
          </w:p>
        </w:tc>
        <w:tc>
          <w:tcPr>
            <w:tcW w:w="1488" w:type="dxa"/>
            <w:vAlign w:val="center"/>
          </w:tcPr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шт.</w:t>
            </w:r>
          </w:p>
        </w:tc>
        <w:tc>
          <w:tcPr>
            <w:tcW w:w="1103" w:type="dxa"/>
            <w:vAlign w:val="center"/>
          </w:tcPr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</w:tr>
      <w:tr w:rsidR="001A13EB" w:rsidRPr="004F31C9" w:rsidTr="001A13EB">
        <w:trPr>
          <w:trHeight w:val="348"/>
          <w:jc w:val="center"/>
        </w:trPr>
        <w:tc>
          <w:tcPr>
            <w:tcW w:w="735" w:type="dxa"/>
            <w:vAlign w:val="center"/>
          </w:tcPr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24" w:type="dxa"/>
            <w:vAlign w:val="center"/>
          </w:tcPr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 xml:space="preserve">Конфета </w:t>
            </w:r>
          </w:p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«</w:t>
            </w:r>
            <w:proofErr w:type="spellStart"/>
            <w:r w:rsidRPr="004F31C9">
              <w:rPr>
                <w:sz w:val="20"/>
                <w:szCs w:val="20"/>
              </w:rPr>
              <w:t>Баунти</w:t>
            </w:r>
            <w:proofErr w:type="spellEnd"/>
            <w:r w:rsidRPr="004F31C9">
              <w:rPr>
                <w:sz w:val="20"/>
                <w:szCs w:val="20"/>
              </w:rPr>
              <w:t>»</w:t>
            </w:r>
          </w:p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 w:rsidRPr="004F31C9">
              <w:rPr>
                <w:i/>
                <w:sz w:val="20"/>
                <w:szCs w:val="20"/>
              </w:rPr>
              <w:t>или эквивалент</w:t>
            </w:r>
          </w:p>
        </w:tc>
        <w:tc>
          <w:tcPr>
            <w:tcW w:w="4742" w:type="dxa"/>
          </w:tcPr>
          <w:p w:rsidR="001A13EB" w:rsidRPr="004F31C9" w:rsidRDefault="001A13EB" w:rsidP="001A13EB">
            <w:pPr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Конфета с мякотью кокоса, глазированная моло</w:t>
            </w:r>
            <w:r w:rsidRPr="004F31C9">
              <w:rPr>
                <w:sz w:val="20"/>
                <w:szCs w:val="20"/>
              </w:rPr>
              <w:t>ч</w:t>
            </w:r>
            <w:r w:rsidRPr="004F31C9">
              <w:rPr>
                <w:sz w:val="20"/>
                <w:szCs w:val="20"/>
              </w:rPr>
              <w:t>ным шоколадом.</w:t>
            </w:r>
          </w:p>
          <w:p w:rsidR="001A13EB" w:rsidRPr="004F31C9" w:rsidRDefault="001A13EB" w:rsidP="001A13EB">
            <w:pPr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Вес – не менее 55 гр.</w:t>
            </w:r>
          </w:p>
          <w:p w:rsidR="001A13EB" w:rsidRPr="004F31C9" w:rsidRDefault="001A13EB" w:rsidP="001A13EB">
            <w:pPr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Индивидуальная потребительская уп</w:t>
            </w:r>
            <w:r w:rsidRPr="004F31C9">
              <w:rPr>
                <w:sz w:val="20"/>
                <w:szCs w:val="20"/>
              </w:rPr>
              <w:t>а</w:t>
            </w:r>
            <w:r w:rsidRPr="004F31C9">
              <w:rPr>
                <w:sz w:val="20"/>
                <w:szCs w:val="20"/>
              </w:rPr>
              <w:t>ковка.</w:t>
            </w:r>
          </w:p>
          <w:p w:rsidR="001A13EB" w:rsidRPr="004F31C9" w:rsidRDefault="001A13EB" w:rsidP="001A13EB">
            <w:pPr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ТУ производителя.</w:t>
            </w:r>
          </w:p>
        </w:tc>
        <w:tc>
          <w:tcPr>
            <w:tcW w:w="1488" w:type="dxa"/>
            <w:vAlign w:val="center"/>
          </w:tcPr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шт.</w:t>
            </w:r>
          </w:p>
        </w:tc>
        <w:tc>
          <w:tcPr>
            <w:tcW w:w="1103" w:type="dxa"/>
            <w:vAlign w:val="center"/>
          </w:tcPr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</w:tr>
      <w:tr w:rsidR="001A13EB" w:rsidRPr="004F31C9" w:rsidTr="001A13EB">
        <w:trPr>
          <w:trHeight w:val="348"/>
          <w:jc w:val="center"/>
        </w:trPr>
        <w:tc>
          <w:tcPr>
            <w:tcW w:w="735" w:type="dxa"/>
            <w:vAlign w:val="center"/>
          </w:tcPr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24" w:type="dxa"/>
            <w:vAlign w:val="center"/>
          </w:tcPr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 xml:space="preserve">Конфета </w:t>
            </w:r>
          </w:p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«Милки</w:t>
            </w:r>
            <w:proofErr w:type="gramStart"/>
            <w:r w:rsidRPr="004F31C9">
              <w:rPr>
                <w:sz w:val="20"/>
                <w:szCs w:val="20"/>
              </w:rPr>
              <w:t xml:space="preserve"> В</w:t>
            </w:r>
            <w:proofErr w:type="gramEnd"/>
            <w:r w:rsidRPr="004F31C9">
              <w:rPr>
                <w:sz w:val="20"/>
                <w:szCs w:val="20"/>
              </w:rPr>
              <w:t>ей»</w:t>
            </w:r>
          </w:p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 w:rsidRPr="004F31C9">
              <w:rPr>
                <w:i/>
                <w:sz w:val="20"/>
                <w:szCs w:val="20"/>
              </w:rPr>
              <w:t>или эквивалент</w:t>
            </w:r>
          </w:p>
        </w:tc>
        <w:tc>
          <w:tcPr>
            <w:tcW w:w="4742" w:type="dxa"/>
          </w:tcPr>
          <w:p w:rsidR="001A13EB" w:rsidRPr="004F31C9" w:rsidRDefault="001A13EB" w:rsidP="001A13EB">
            <w:pPr>
              <w:rPr>
                <w:sz w:val="20"/>
                <w:szCs w:val="20"/>
              </w:rPr>
            </w:pPr>
            <w:proofErr w:type="gramStart"/>
            <w:r w:rsidRPr="004F31C9">
              <w:rPr>
                <w:sz w:val="20"/>
                <w:szCs w:val="20"/>
              </w:rPr>
              <w:t>Конфета с корпусом из молочного суфле с разли</w:t>
            </w:r>
            <w:r w:rsidRPr="004F31C9">
              <w:rPr>
                <w:sz w:val="20"/>
                <w:szCs w:val="20"/>
              </w:rPr>
              <w:t>ч</w:t>
            </w:r>
            <w:r w:rsidRPr="004F31C9">
              <w:rPr>
                <w:sz w:val="20"/>
                <w:szCs w:val="20"/>
              </w:rPr>
              <w:t>ными ароматизаторами, покрытая молочным шок</w:t>
            </w:r>
            <w:r w:rsidRPr="004F31C9">
              <w:rPr>
                <w:sz w:val="20"/>
                <w:szCs w:val="20"/>
              </w:rPr>
              <w:t>о</w:t>
            </w:r>
            <w:r w:rsidRPr="004F31C9">
              <w:rPr>
                <w:sz w:val="20"/>
                <w:szCs w:val="20"/>
              </w:rPr>
              <w:t>ладом.</w:t>
            </w:r>
            <w:proofErr w:type="gramEnd"/>
          </w:p>
          <w:p w:rsidR="001A13EB" w:rsidRPr="004F31C9" w:rsidRDefault="001A13EB" w:rsidP="001A13EB">
            <w:pPr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Вес – не менее 26 гр.</w:t>
            </w:r>
          </w:p>
          <w:p w:rsidR="001A13EB" w:rsidRPr="004F31C9" w:rsidRDefault="001A13EB" w:rsidP="001A13EB">
            <w:pPr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Индивидуальная потребительская уп</w:t>
            </w:r>
            <w:r w:rsidRPr="004F31C9">
              <w:rPr>
                <w:sz w:val="20"/>
                <w:szCs w:val="20"/>
              </w:rPr>
              <w:t>а</w:t>
            </w:r>
            <w:r w:rsidRPr="004F31C9">
              <w:rPr>
                <w:sz w:val="20"/>
                <w:szCs w:val="20"/>
              </w:rPr>
              <w:t>ковка.</w:t>
            </w:r>
          </w:p>
          <w:p w:rsidR="001A13EB" w:rsidRPr="004F31C9" w:rsidRDefault="001A13EB" w:rsidP="001A13EB">
            <w:pPr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ТУ производителя.</w:t>
            </w:r>
          </w:p>
        </w:tc>
        <w:tc>
          <w:tcPr>
            <w:tcW w:w="1488" w:type="dxa"/>
            <w:vAlign w:val="center"/>
          </w:tcPr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шт.</w:t>
            </w:r>
          </w:p>
        </w:tc>
        <w:tc>
          <w:tcPr>
            <w:tcW w:w="1103" w:type="dxa"/>
            <w:vAlign w:val="center"/>
          </w:tcPr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</w:tc>
      </w:tr>
      <w:tr w:rsidR="001A13EB" w:rsidRPr="004F31C9" w:rsidTr="001A13EB">
        <w:trPr>
          <w:trHeight w:val="348"/>
          <w:jc w:val="center"/>
        </w:trPr>
        <w:tc>
          <w:tcPr>
            <w:tcW w:w="735" w:type="dxa"/>
            <w:vAlign w:val="center"/>
          </w:tcPr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24" w:type="dxa"/>
            <w:vAlign w:val="center"/>
          </w:tcPr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Драже «М&amp;</w:t>
            </w:r>
            <w:proofErr w:type="gramStart"/>
            <w:r w:rsidRPr="004F31C9">
              <w:rPr>
                <w:sz w:val="20"/>
                <w:szCs w:val="20"/>
              </w:rPr>
              <w:t>М</w:t>
            </w:r>
            <w:proofErr w:type="gramEnd"/>
            <w:r w:rsidRPr="004F31C9">
              <w:rPr>
                <w:sz w:val="20"/>
                <w:szCs w:val="20"/>
              </w:rPr>
              <w:t>»</w:t>
            </w:r>
          </w:p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 w:rsidRPr="004F31C9">
              <w:rPr>
                <w:i/>
                <w:sz w:val="20"/>
                <w:szCs w:val="20"/>
              </w:rPr>
              <w:t>или эквивалент</w:t>
            </w:r>
          </w:p>
        </w:tc>
        <w:tc>
          <w:tcPr>
            <w:tcW w:w="4742" w:type="dxa"/>
          </w:tcPr>
          <w:p w:rsidR="001A13EB" w:rsidRPr="004F31C9" w:rsidRDefault="001A13EB" w:rsidP="001A13EB">
            <w:pPr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Драже из молочного шоколада и с арахисом, покр</w:t>
            </w:r>
            <w:r w:rsidRPr="004F31C9">
              <w:rPr>
                <w:sz w:val="20"/>
                <w:szCs w:val="20"/>
              </w:rPr>
              <w:t>ы</w:t>
            </w:r>
            <w:r w:rsidRPr="004F31C9">
              <w:rPr>
                <w:sz w:val="20"/>
                <w:szCs w:val="20"/>
              </w:rPr>
              <w:t>тое хрустящей разн</w:t>
            </w:r>
            <w:r w:rsidRPr="004F31C9">
              <w:rPr>
                <w:sz w:val="20"/>
                <w:szCs w:val="20"/>
              </w:rPr>
              <w:t>о</w:t>
            </w:r>
            <w:r w:rsidRPr="004F31C9">
              <w:rPr>
                <w:sz w:val="20"/>
                <w:szCs w:val="20"/>
              </w:rPr>
              <w:t>цветной глазурью.</w:t>
            </w:r>
          </w:p>
          <w:p w:rsidR="001A13EB" w:rsidRPr="004F31C9" w:rsidRDefault="001A13EB" w:rsidP="001A13EB">
            <w:pPr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Вес – не менее 45 гр.</w:t>
            </w:r>
          </w:p>
          <w:p w:rsidR="001A13EB" w:rsidRPr="004F31C9" w:rsidRDefault="001A13EB" w:rsidP="001A13EB">
            <w:pPr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Индивидуальная потребительская уп</w:t>
            </w:r>
            <w:r w:rsidRPr="004F31C9">
              <w:rPr>
                <w:sz w:val="20"/>
                <w:szCs w:val="20"/>
              </w:rPr>
              <w:t>а</w:t>
            </w:r>
            <w:r w:rsidRPr="004F31C9">
              <w:rPr>
                <w:sz w:val="20"/>
                <w:szCs w:val="20"/>
              </w:rPr>
              <w:t>ковка.</w:t>
            </w:r>
          </w:p>
          <w:p w:rsidR="001A13EB" w:rsidRPr="004F31C9" w:rsidRDefault="001A13EB" w:rsidP="001A13EB">
            <w:pPr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ТУ производителя.</w:t>
            </w:r>
          </w:p>
        </w:tc>
        <w:tc>
          <w:tcPr>
            <w:tcW w:w="1488" w:type="dxa"/>
            <w:vAlign w:val="center"/>
          </w:tcPr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proofErr w:type="spellStart"/>
            <w:r w:rsidRPr="004F31C9">
              <w:rPr>
                <w:sz w:val="20"/>
                <w:szCs w:val="20"/>
              </w:rPr>
              <w:t>упак</w:t>
            </w:r>
            <w:proofErr w:type="spellEnd"/>
            <w:r w:rsidRPr="004F31C9">
              <w:rPr>
                <w:sz w:val="20"/>
                <w:szCs w:val="20"/>
              </w:rPr>
              <w:t>.</w:t>
            </w:r>
          </w:p>
        </w:tc>
        <w:tc>
          <w:tcPr>
            <w:tcW w:w="1103" w:type="dxa"/>
            <w:vAlign w:val="center"/>
          </w:tcPr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</w:tr>
    </w:tbl>
    <w:p w:rsidR="001A13EB" w:rsidRDefault="001A13EB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p w:rsidR="003D41D6" w:rsidRPr="008A4E15" w:rsidRDefault="003D41D6" w:rsidP="003D41D6">
      <w:pPr>
        <w:tabs>
          <w:tab w:val="left" w:pos="1134"/>
        </w:tabs>
        <w:jc w:val="both"/>
        <w:rPr>
          <w:sz w:val="20"/>
          <w:szCs w:val="20"/>
        </w:rPr>
      </w:pPr>
      <w:r w:rsidRPr="008A4E15">
        <w:rPr>
          <w:b/>
          <w:bCs/>
          <w:sz w:val="20"/>
          <w:szCs w:val="20"/>
        </w:rPr>
        <w:t xml:space="preserve">6.2. </w:t>
      </w:r>
      <w:r w:rsidRPr="008A4E15">
        <w:rPr>
          <w:b/>
          <w:sz w:val="20"/>
          <w:szCs w:val="20"/>
        </w:rPr>
        <w:t>Общие требования к качеству и безопасности товара:</w:t>
      </w:r>
    </w:p>
    <w:p w:rsidR="00542DAF" w:rsidRPr="008A4E15" w:rsidRDefault="00542DAF" w:rsidP="00542DAF">
      <w:pPr>
        <w:numPr>
          <w:ilvl w:val="0"/>
          <w:numId w:val="37"/>
        </w:numPr>
        <w:tabs>
          <w:tab w:val="clear" w:pos="1724"/>
          <w:tab w:val="num" w:pos="43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 xml:space="preserve">соответствие поставляемых товаров </w:t>
      </w:r>
      <w:r>
        <w:rPr>
          <w:sz w:val="20"/>
          <w:szCs w:val="20"/>
        </w:rPr>
        <w:t xml:space="preserve">ТУ производителя и </w:t>
      </w:r>
      <w:proofErr w:type="spellStart"/>
      <w:r w:rsidRPr="008A4E15">
        <w:rPr>
          <w:sz w:val="20"/>
          <w:szCs w:val="20"/>
        </w:rPr>
        <w:t>СанПиН</w:t>
      </w:r>
      <w:proofErr w:type="spellEnd"/>
      <w:r w:rsidRPr="008A4E15">
        <w:rPr>
          <w:sz w:val="20"/>
          <w:szCs w:val="20"/>
        </w:rPr>
        <w:t xml:space="preserve"> 2.3.2.1078-01;</w:t>
      </w:r>
    </w:p>
    <w:p w:rsidR="00542DAF" w:rsidRPr="009B50F8" w:rsidRDefault="00542DAF" w:rsidP="00542DAF">
      <w:pPr>
        <w:numPr>
          <w:ilvl w:val="0"/>
          <w:numId w:val="37"/>
        </w:numPr>
        <w:tabs>
          <w:tab w:val="clear" w:pos="1724"/>
          <w:tab w:val="num" w:pos="426"/>
        </w:tabs>
        <w:ind w:left="0"/>
        <w:jc w:val="both"/>
        <w:rPr>
          <w:sz w:val="20"/>
        </w:rPr>
      </w:pP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потреб</w:t>
      </w:r>
      <w:r w:rsidRPr="009B50F8">
        <w:rPr>
          <w:sz w:val="20"/>
        </w:rPr>
        <w:t>и</w:t>
      </w:r>
      <w:r w:rsidRPr="009B50F8">
        <w:rPr>
          <w:sz w:val="20"/>
        </w:rPr>
        <w:t>телей и благополучия человека № 224 от 19.07.2007 г. «О санитарно-эпидемиологических экспертизах, обследованиях,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Зака</w:t>
      </w:r>
      <w:r w:rsidRPr="009B50F8">
        <w:rPr>
          <w:sz w:val="20"/>
        </w:rPr>
        <w:t>з</w:t>
      </w:r>
      <w:r w:rsidRPr="009B50F8">
        <w:rPr>
          <w:sz w:val="20"/>
        </w:rPr>
        <w:t xml:space="preserve">чику следующие документы, подтверждающие его качество и безопасность: </w:t>
      </w:r>
      <w:proofErr w:type="gramEnd"/>
    </w:p>
    <w:p w:rsidR="00542DAF" w:rsidRPr="00E44170" w:rsidRDefault="00542DAF" w:rsidP="00542DAF">
      <w:pPr>
        <w:suppressAutoHyphens/>
        <w:ind w:firstLine="709"/>
        <w:jc w:val="both"/>
        <w:rPr>
          <w:sz w:val="20"/>
        </w:rPr>
      </w:pPr>
      <w:r w:rsidRPr="00E44170">
        <w:rPr>
          <w:sz w:val="20"/>
        </w:rPr>
        <w:t>а) копию свидетельства удостоверяющее качество товара;</w:t>
      </w:r>
    </w:p>
    <w:p w:rsidR="00542DAF" w:rsidRPr="00E44170" w:rsidRDefault="00542DAF" w:rsidP="00542DAF">
      <w:pPr>
        <w:suppressAutoHyphens/>
        <w:ind w:firstLine="709"/>
        <w:jc w:val="both"/>
        <w:rPr>
          <w:sz w:val="20"/>
        </w:rPr>
      </w:pPr>
      <w:r w:rsidRPr="00E44170">
        <w:rPr>
          <w:sz w:val="20"/>
        </w:rPr>
        <w:t>б) санитарно-эпидемиологическое заключение (или Свидетельство о государственной регистрации);</w:t>
      </w:r>
    </w:p>
    <w:p w:rsidR="00542DAF" w:rsidRPr="00AF5CBD" w:rsidRDefault="00542DAF" w:rsidP="00542DAF">
      <w:pPr>
        <w:numPr>
          <w:ilvl w:val="0"/>
          <w:numId w:val="37"/>
        </w:numPr>
        <w:tabs>
          <w:tab w:val="clear" w:pos="1724"/>
          <w:tab w:val="num" w:pos="426"/>
          <w:tab w:val="num" w:pos="993"/>
        </w:tabs>
        <w:ind w:left="0"/>
        <w:jc w:val="both"/>
        <w:rPr>
          <w:sz w:val="20"/>
        </w:rPr>
      </w:pPr>
      <w:r w:rsidRPr="00E44170">
        <w:rPr>
          <w:sz w:val="20"/>
        </w:rPr>
        <w:t>продукция должна быть экологически чистой</w:t>
      </w:r>
      <w:r>
        <w:rPr>
          <w:sz w:val="20"/>
        </w:rPr>
        <w:t>;</w:t>
      </w:r>
    </w:p>
    <w:p w:rsidR="00C84BBE" w:rsidRDefault="00542DAF" w:rsidP="00542DAF">
      <w:pPr>
        <w:jc w:val="both"/>
        <w:rPr>
          <w:noProof/>
          <w:sz w:val="20"/>
        </w:rPr>
      </w:pPr>
      <w:r w:rsidRPr="009B50F8">
        <w:rPr>
          <w:sz w:val="20"/>
        </w:rPr>
        <w:t xml:space="preserve">оставшийся срок хранения товара на дату его поставки должен быть не менее 80% </w:t>
      </w:r>
      <w:proofErr w:type="gramStart"/>
      <w:r w:rsidRPr="009B50F8">
        <w:rPr>
          <w:sz w:val="20"/>
        </w:rPr>
        <w:t>от</w:t>
      </w:r>
      <w:proofErr w:type="gramEnd"/>
      <w:r w:rsidRPr="009B50F8">
        <w:rPr>
          <w:sz w:val="20"/>
        </w:rPr>
        <w:t xml:space="preserve"> указанного </w:t>
      </w:r>
      <w:r w:rsidRPr="009B50F8">
        <w:rPr>
          <w:noProof/>
          <w:sz w:val="20"/>
        </w:rPr>
        <w:t>производителем</w:t>
      </w:r>
      <w:r>
        <w:rPr>
          <w:noProof/>
          <w:sz w:val="20"/>
        </w:rPr>
        <w:t>.</w:t>
      </w:r>
    </w:p>
    <w:p w:rsidR="00542DAF" w:rsidRDefault="00542DAF" w:rsidP="00542DAF">
      <w:pPr>
        <w:jc w:val="both"/>
        <w:rPr>
          <w:b/>
          <w:sz w:val="20"/>
          <w:szCs w:val="20"/>
        </w:rPr>
      </w:pPr>
    </w:p>
    <w:p w:rsidR="003D41D6" w:rsidRPr="008A4E15" w:rsidRDefault="003D41D6" w:rsidP="003D41D6">
      <w:pPr>
        <w:jc w:val="both"/>
        <w:rPr>
          <w:sz w:val="20"/>
          <w:szCs w:val="20"/>
        </w:rPr>
      </w:pPr>
      <w:r w:rsidRPr="008A4E15">
        <w:rPr>
          <w:b/>
          <w:sz w:val="20"/>
          <w:szCs w:val="20"/>
        </w:rPr>
        <w:t xml:space="preserve">6.3. Требования по объему гарантий качества товара: </w:t>
      </w:r>
      <w:r w:rsidRPr="008A4E15">
        <w:rPr>
          <w:sz w:val="20"/>
          <w:szCs w:val="20"/>
        </w:rPr>
        <w:t>некачественный товар, признанный таковым в момент прие</w:t>
      </w:r>
      <w:r w:rsidRPr="008A4E15">
        <w:rPr>
          <w:sz w:val="20"/>
          <w:szCs w:val="20"/>
        </w:rPr>
        <w:t>м</w:t>
      </w:r>
      <w:r w:rsidRPr="008A4E15">
        <w:rPr>
          <w:sz w:val="20"/>
          <w:szCs w:val="20"/>
        </w:rPr>
        <w:t>ки товара на складе Заказчика, должен быть заменен Поставщиком на такой же товар в течение 3 (трех) рабочих дней с момента подписания двустороннего акта приема-передачи товара. Гарантийные обязательства должны распространят</w:t>
      </w:r>
      <w:r w:rsidRPr="008A4E15">
        <w:rPr>
          <w:sz w:val="20"/>
          <w:szCs w:val="20"/>
        </w:rPr>
        <w:t>ь</w:t>
      </w:r>
      <w:r w:rsidRPr="008A4E15">
        <w:rPr>
          <w:sz w:val="20"/>
          <w:szCs w:val="20"/>
        </w:rPr>
        <w:t>ся на весь объем закупаемого товара.</w:t>
      </w:r>
    </w:p>
    <w:p w:rsidR="003D41D6" w:rsidRDefault="003D41D6" w:rsidP="00DB3DDE">
      <w:pPr>
        <w:widowControl w:val="0"/>
        <w:tabs>
          <w:tab w:val="left" w:pos="720"/>
        </w:tabs>
        <w:jc w:val="both"/>
        <w:rPr>
          <w:b/>
          <w:bCs/>
          <w:color w:val="000000"/>
          <w:sz w:val="20"/>
          <w:szCs w:val="20"/>
        </w:rPr>
      </w:pPr>
    </w:p>
    <w:p w:rsidR="001A13EB" w:rsidRDefault="001A13EB" w:rsidP="001A13EB">
      <w:pPr>
        <w:widowControl w:val="0"/>
        <w:tabs>
          <w:tab w:val="left" w:pos="720"/>
        </w:tabs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7. </w:t>
      </w:r>
      <w:r w:rsidRPr="008B7523">
        <w:rPr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>
        <w:rPr>
          <w:b/>
          <w:color w:val="FF0000"/>
          <w:sz w:val="20"/>
          <w:szCs w:val="20"/>
        </w:rPr>
        <w:t>131 715,92</w:t>
      </w:r>
      <w:r w:rsidRPr="00AC62C7">
        <w:rPr>
          <w:b/>
          <w:color w:val="FF0000"/>
          <w:sz w:val="20"/>
          <w:szCs w:val="20"/>
        </w:rPr>
        <w:t xml:space="preserve"> рубл</w:t>
      </w:r>
      <w:r>
        <w:rPr>
          <w:b/>
          <w:color w:val="FF0000"/>
          <w:sz w:val="20"/>
          <w:szCs w:val="20"/>
        </w:rPr>
        <w:t>ей</w:t>
      </w:r>
      <w:r w:rsidRPr="00AC62C7">
        <w:rPr>
          <w:sz w:val="20"/>
          <w:szCs w:val="20"/>
        </w:rPr>
        <w:t xml:space="preserve"> (</w:t>
      </w:r>
      <w:r>
        <w:rPr>
          <w:i/>
          <w:sz w:val="20"/>
          <w:szCs w:val="20"/>
        </w:rPr>
        <w:t xml:space="preserve">сто тридцать одна </w:t>
      </w:r>
      <w:r w:rsidRPr="00AC62C7">
        <w:rPr>
          <w:i/>
          <w:sz w:val="20"/>
          <w:szCs w:val="20"/>
        </w:rPr>
        <w:t>тысяч</w:t>
      </w:r>
      <w:r>
        <w:rPr>
          <w:i/>
          <w:sz w:val="20"/>
          <w:szCs w:val="20"/>
        </w:rPr>
        <w:t>а семьсот пятнад</w:t>
      </w:r>
      <w:r w:rsidR="00BA1359">
        <w:rPr>
          <w:i/>
          <w:sz w:val="20"/>
          <w:szCs w:val="20"/>
        </w:rPr>
        <w:t>цат</w:t>
      </w:r>
      <w:r>
        <w:rPr>
          <w:i/>
          <w:sz w:val="20"/>
          <w:szCs w:val="20"/>
        </w:rPr>
        <w:t xml:space="preserve">ь рублей </w:t>
      </w:r>
      <w:r w:rsidR="00BA1359">
        <w:rPr>
          <w:i/>
          <w:sz w:val="20"/>
          <w:szCs w:val="20"/>
        </w:rPr>
        <w:t>92</w:t>
      </w:r>
      <w:r w:rsidRPr="00AC62C7">
        <w:rPr>
          <w:i/>
          <w:sz w:val="20"/>
          <w:szCs w:val="20"/>
        </w:rPr>
        <w:t xml:space="preserve"> к</w:t>
      </w:r>
      <w:r w:rsidRPr="00AC62C7">
        <w:rPr>
          <w:i/>
          <w:sz w:val="20"/>
          <w:szCs w:val="20"/>
        </w:rPr>
        <w:t>о</w:t>
      </w:r>
      <w:r w:rsidRPr="00AC62C7">
        <w:rPr>
          <w:i/>
          <w:sz w:val="20"/>
          <w:szCs w:val="20"/>
        </w:rPr>
        <w:t>пе</w:t>
      </w:r>
      <w:r w:rsidR="00BA1359">
        <w:rPr>
          <w:i/>
          <w:sz w:val="20"/>
          <w:szCs w:val="20"/>
        </w:rPr>
        <w:t>й</w:t>
      </w:r>
      <w:r w:rsidRPr="00AC62C7">
        <w:rPr>
          <w:i/>
          <w:sz w:val="20"/>
          <w:szCs w:val="20"/>
        </w:rPr>
        <w:t>к</w:t>
      </w:r>
      <w:r w:rsidR="00BA1359">
        <w:rPr>
          <w:i/>
          <w:sz w:val="20"/>
          <w:szCs w:val="20"/>
        </w:rPr>
        <w:t>и</w:t>
      </w:r>
      <w:r w:rsidRPr="00AC62C7">
        <w:rPr>
          <w:sz w:val="20"/>
          <w:szCs w:val="20"/>
        </w:rPr>
        <w:t>).</w:t>
      </w:r>
    </w:p>
    <w:p w:rsidR="001A13EB" w:rsidRPr="008A4E15" w:rsidRDefault="001A13EB" w:rsidP="001A13EB">
      <w:pPr>
        <w:keepNext/>
        <w:keepLines/>
        <w:widowControl w:val="0"/>
        <w:suppressLineNumbers/>
        <w:suppressAutoHyphens/>
        <w:jc w:val="both"/>
        <w:rPr>
          <w:bCs/>
          <w:sz w:val="20"/>
          <w:szCs w:val="20"/>
        </w:rPr>
      </w:pPr>
      <w:r w:rsidRPr="008A4E15">
        <w:rPr>
          <w:bCs/>
          <w:sz w:val="20"/>
          <w:szCs w:val="20"/>
        </w:rPr>
        <w:t>Расчет начальной (максимальной) цены:</w:t>
      </w:r>
    </w:p>
    <w:tbl>
      <w:tblPr>
        <w:tblStyle w:val="a7"/>
        <w:tblW w:w="0" w:type="auto"/>
        <w:tblLook w:val="04A0"/>
      </w:tblPr>
      <w:tblGrid>
        <w:gridCol w:w="3369"/>
        <w:gridCol w:w="783"/>
        <w:gridCol w:w="1599"/>
        <w:gridCol w:w="2066"/>
        <w:gridCol w:w="2607"/>
      </w:tblGrid>
      <w:tr w:rsidR="001A13EB" w:rsidRPr="008A4E15" w:rsidTr="001A13EB">
        <w:trPr>
          <w:trHeight w:val="257"/>
        </w:trPr>
        <w:tc>
          <w:tcPr>
            <w:tcW w:w="3369" w:type="dxa"/>
            <w:vAlign w:val="center"/>
          </w:tcPr>
          <w:p w:rsidR="001A13EB" w:rsidRPr="008A4E15" w:rsidRDefault="001A13EB" w:rsidP="001A13EB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 xml:space="preserve">Наименование товара </w:t>
            </w:r>
            <w:r>
              <w:rPr>
                <w:sz w:val="20"/>
                <w:szCs w:val="20"/>
              </w:rPr>
              <w:br/>
            </w:r>
            <w:r w:rsidRPr="008A4E15">
              <w:rPr>
                <w:sz w:val="20"/>
                <w:szCs w:val="20"/>
              </w:rPr>
              <w:t>(услуги, работы)</w:t>
            </w:r>
          </w:p>
        </w:tc>
        <w:tc>
          <w:tcPr>
            <w:tcW w:w="783" w:type="dxa"/>
            <w:vAlign w:val="center"/>
          </w:tcPr>
          <w:p w:rsidR="001A13EB" w:rsidRPr="008A4E15" w:rsidRDefault="001A13EB" w:rsidP="001A13EB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 xml:space="preserve">Ед. </w:t>
            </w:r>
            <w:proofErr w:type="spellStart"/>
            <w:r w:rsidRPr="008A4E15">
              <w:rPr>
                <w:sz w:val="20"/>
                <w:szCs w:val="20"/>
              </w:rPr>
              <w:t>изм</w:t>
            </w:r>
            <w:proofErr w:type="spellEnd"/>
            <w:r w:rsidRPr="008A4E15">
              <w:rPr>
                <w:sz w:val="20"/>
                <w:szCs w:val="20"/>
              </w:rPr>
              <w:t>.</w:t>
            </w:r>
          </w:p>
        </w:tc>
        <w:tc>
          <w:tcPr>
            <w:tcW w:w="1599" w:type="dxa"/>
            <w:vAlign w:val="center"/>
          </w:tcPr>
          <w:p w:rsidR="001A13EB" w:rsidRPr="008A4E15" w:rsidRDefault="001A13EB" w:rsidP="001A13EB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Количество</w:t>
            </w:r>
          </w:p>
        </w:tc>
        <w:tc>
          <w:tcPr>
            <w:tcW w:w="2066" w:type="dxa"/>
            <w:vAlign w:val="center"/>
          </w:tcPr>
          <w:p w:rsidR="001A13EB" w:rsidRPr="008A4E15" w:rsidRDefault="001A13EB" w:rsidP="001A13EB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Средняя расчетная стоимость за ед., руб.</w:t>
            </w:r>
          </w:p>
        </w:tc>
        <w:tc>
          <w:tcPr>
            <w:tcW w:w="2607" w:type="dxa"/>
            <w:vAlign w:val="center"/>
          </w:tcPr>
          <w:p w:rsidR="001A13EB" w:rsidRPr="008A4E15" w:rsidRDefault="001A13EB" w:rsidP="001A13EB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Расчетный размер начал</w:t>
            </w:r>
            <w:r w:rsidRPr="008A4E15">
              <w:rPr>
                <w:sz w:val="20"/>
                <w:szCs w:val="20"/>
              </w:rPr>
              <w:t>ь</w:t>
            </w:r>
            <w:r w:rsidRPr="008A4E15">
              <w:rPr>
                <w:sz w:val="20"/>
                <w:szCs w:val="20"/>
              </w:rPr>
              <w:t>ной (максимальной) цены</w:t>
            </w:r>
          </w:p>
        </w:tc>
      </w:tr>
      <w:tr w:rsidR="001A13EB" w:rsidRPr="008A4E15" w:rsidTr="001A13EB">
        <w:trPr>
          <w:trHeight w:val="257"/>
        </w:trPr>
        <w:tc>
          <w:tcPr>
            <w:tcW w:w="3369" w:type="dxa"/>
            <w:vAlign w:val="center"/>
          </w:tcPr>
          <w:p w:rsidR="001A13EB" w:rsidRPr="004F31C9" w:rsidRDefault="001A13EB" w:rsidP="001A13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4F31C9">
              <w:rPr>
                <w:rFonts w:ascii="Times New Roman" w:hAnsi="Times New Roman" w:cs="Times New Roman"/>
              </w:rPr>
              <w:t>Конфета «Марс»</w:t>
            </w:r>
          </w:p>
        </w:tc>
        <w:tc>
          <w:tcPr>
            <w:tcW w:w="783" w:type="dxa"/>
            <w:vAlign w:val="center"/>
          </w:tcPr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шт.</w:t>
            </w:r>
          </w:p>
        </w:tc>
        <w:tc>
          <w:tcPr>
            <w:tcW w:w="1599" w:type="dxa"/>
            <w:vAlign w:val="center"/>
          </w:tcPr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2066" w:type="dxa"/>
            <w:vAlign w:val="center"/>
          </w:tcPr>
          <w:p w:rsidR="001A13EB" w:rsidRPr="0051561C" w:rsidRDefault="001A13EB" w:rsidP="001A1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29,17</w:t>
            </w:r>
          </w:p>
        </w:tc>
        <w:tc>
          <w:tcPr>
            <w:tcW w:w="2607" w:type="dxa"/>
            <w:vAlign w:val="center"/>
          </w:tcPr>
          <w:p w:rsidR="001A13EB" w:rsidRDefault="00790FF3" w:rsidP="001A1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10 501,20</w:t>
            </w:r>
          </w:p>
        </w:tc>
      </w:tr>
      <w:tr w:rsidR="001A13EB" w:rsidRPr="008A4E15" w:rsidTr="001A13EB">
        <w:trPr>
          <w:trHeight w:val="257"/>
        </w:trPr>
        <w:tc>
          <w:tcPr>
            <w:tcW w:w="3369" w:type="dxa"/>
            <w:vAlign w:val="center"/>
          </w:tcPr>
          <w:p w:rsidR="001A13EB" w:rsidRPr="004F31C9" w:rsidRDefault="001A13EB" w:rsidP="001A13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4F31C9">
              <w:rPr>
                <w:rFonts w:ascii="Times New Roman" w:hAnsi="Times New Roman" w:cs="Times New Roman"/>
              </w:rPr>
              <w:t>Конфета «Марс Макс»</w:t>
            </w:r>
          </w:p>
        </w:tc>
        <w:tc>
          <w:tcPr>
            <w:tcW w:w="783" w:type="dxa"/>
            <w:vAlign w:val="center"/>
          </w:tcPr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шт.</w:t>
            </w:r>
          </w:p>
        </w:tc>
        <w:tc>
          <w:tcPr>
            <w:tcW w:w="1599" w:type="dxa"/>
            <w:vAlign w:val="center"/>
          </w:tcPr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066" w:type="dxa"/>
            <w:vAlign w:val="center"/>
          </w:tcPr>
          <w:p w:rsidR="001A13EB" w:rsidRPr="0051561C" w:rsidRDefault="001A13EB" w:rsidP="001A1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45,57</w:t>
            </w:r>
          </w:p>
        </w:tc>
        <w:tc>
          <w:tcPr>
            <w:tcW w:w="2607" w:type="dxa"/>
            <w:vAlign w:val="center"/>
          </w:tcPr>
          <w:p w:rsidR="001A13EB" w:rsidRDefault="00790FF3" w:rsidP="001A1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10 936,80</w:t>
            </w:r>
          </w:p>
        </w:tc>
      </w:tr>
      <w:tr w:rsidR="001A13EB" w:rsidRPr="008A4E15" w:rsidTr="001A13EB">
        <w:trPr>
          <w:trHeight w:val="257"/>
        </w:trPr>
        <w:tc>
          <w:tcPr>
            <w:tcW w:w="3369" w:type="dxa"/>
            <w:vAlign w:val="center"/>
          </w:tcPr>
          <w:p w:rsidR="001A13EB" w:rsidRPr="004F31C9" w:rsidRDefault="001A13EB" w:rsidP="001A13EB">
            <w:pPr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Конфета «Сникерс»</w:t>
            </w:r>
          </w:p>
        </w:tc>
        <w:tc>
          <w:tcPr>
            <w:tcW w:w="783" w:type="dxa"/>
            <w:vAlign w:val="center"/>
          </w:tcPr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шт.</w:t>
            </w:r>
          </w:p>
        </w:tc>
        <w:tc>
          <w:tcPr>
            <w:tcW w:w="1599" w:type="dxa"/>
            <w:vAlign w:val="center"/>
          </w:tcPr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2066" w:type="dxa"/>
            <w:vAlign w:val="center"/>
          </w:tcPr>
          <w:p w:rsidR="001A13EB" w:rsidRPr="0051561C" w:rsidRDefault="001A13EB" w:rsidP="001A1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27,47</w:t>
            </w:r>
          </w:p>
        </w:tc>
        <w:tc>
          <w:tcPr>
            <w:tcW w:w="2607" w:type="dxa"/>
            <w:vAlign w:val="center"/>
          </w:tcPr>
          <w:p w:rsidR="001A13EB" w:rsidRDefault="00790FF3" w:rsidP="001A1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19 778,40</w:t>
            </w:r>
          </w:p>
        </w:tc>
      </w:tr>
      <w:tr w:rsidR="001A13EB" w:rsidRPr="008A4E15" w:rsidTr="001A13EB">
        <w:trPr>
          <w:trHeight w:val="257"/>
        </w:trPr>
        <w:tc>
          <w:tcPr>
            <w:tcW w:w="3369" w:type="dxa"/>
            <w:vAlign w:val="center"/>
          </w:tcPr>
          <w:p w:rsidR="001A13EB" w:rsidRPr="004F31C9" w:rsidRDefault="001A13EB" w:rsidP="001A13EB">
            <w:pPr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Конфета «Сникерс»</w:t>
            </w:r>
            <w:r>
              <w:rPr>
                <w:sz w:val="20"/>
                <w:szCs w:val="20"/>
              </w:rPr>
              <w:t xml:space="preserve"> </w:t>
            </w:r>
            <w:r w:rsidRPr="004F31C9">
              <w:rPr>
                <w:sz w:val="20"/>
                <w:szCs w:val="20"/>
              </w:rPr>
              <w:t>SUPER</w:t>
            </w:r>
          </w:p>
        </w:tc>
        <w:tc>
          <w:tcPr>
            <w:tcW w:w="783" w:type="dxa"/>
            <w:vAlign w:val="center"/>
          </w:tcPr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шт.</w:t>
            </w:r>
          </w:p>
        </w:tc>
        <w:tc>
          <w:tcPr>
            <w:tcW w:w="1599" w:type="dxa"/>
            <w:vAlign w:val="center"/>
          </w:tcPr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2066" w:type="dxa"/>
            <w:vAlign w:val="center"/>
          </w:tcPr>
          <w:p w:rsidR="001A13EB" w:rsidRPr="00905ECF" w:rsidRDefault="001A13EB" w:rsidP="001A1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46,91</w:t>
            </w:r>
          </w:p>
        </w:tc>
        <w:tc>
          <w:tcPr>
            <w:tcW w:w="2607" w:type="dxa"/>
            <w:vAlign w:val="center"/>
          </w:tcPr>
          <w:p w:rsidR="001A13EB" w:rsidRDefault="00790FF3" w:rsidP="001A1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15 011,20</w:t>
            </w:r>
          </w:p>
        </w:tc>
      </w:tr>
      <w:tr w:rsidR="001A13EB" w:rsidRPr="008A4E15" w:rsidTr="001A13EB">
        <w:trPr>
          <w:trHeight w:val="257"/>
        </w:trPr>
        <w:tc>
          <w:tcPr>
            <w:tcW w:w="3369" w:type="dxa"/>
            <w:vAlign w:val="center"/>
          </w:tcPr>
          <w:p w:rsidR="001A13EB" w:rsidRPr="004F31C9" w:rsidRDefault="001A13EB" w:rsidP="001A13EB">
            <w:pPr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Конфета «Сникерс»</w:t>
            </w:r>
            <w:r>
              <w:rPr>
                <w:sz w:val="20"/>
                <w:szCs w:val="20"/>
              </w:rPr>
              <w:t xml:space="preserve"> в ассортименте</w:t>
            </w:r>
          </w:p>
        </w:tc>
        <w:tc>
          <w:tcPr>
            <w:tcW w:w="783" w:type="dxa"/>
            <w:vAlign w:val="center"/>
          </w:tcPr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шт.</w:t>
            </w:r>
          </w:p>
        </w:tc>
        <w:tc>
          <w:tcPr>
            <w:tcW w:w="1599" w:type="dxa"/>
            <w:vAlign w:val="center"/>
          </w:tcPr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2066" w:type="dxa"/>
            <w:vAlign w:val="center"/>
          </w:tcPr>
          <w:p w:rsidR="001A13EB" w:rsidRDefault="001A13EB" w:rsidP="001A1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46,91</w:t>
            </w:r>
          </w:p>
        </w:tc>
        <w:tc>
          <w:tcPr>
            <w:tcW w:w="2607" w:type="dxa"/>
            <w:vAlign w:val="center"/>
          </w:tcPr>
          <w:p w:rsidR="001A13EB" w:rsidRDefault="00790FF3" w:rsidP="001A1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15 011,20</w:t>
            </w:r>
          </w:p>
        </w:tc>
      </w:tr>
      <w:tr w:rsidR="001A13EB" w:rsidRPr="008A4E15" w:rsidTr="001A13EB">
        <w:trPr>
          <w:trHeight w:val="257"/>
        </w:trPr>
        <w:tc>
          <w:tcPr>
            <w:tcW w:w="3369" w:type="dxa"/>
            <w:vAlign w:val="center"/>
          </w:tcPr>
          <w:p w:rsidR="001A13EB" w:rsidRPr="004F31C9" w:rsidRDefault="001A13EB" w:rsidP="001A13EB">
            <w:pPr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Песочное печенье с карамелью «</w:t>
            </w:r>
            <w:proofErr w:type="spellStart"/>
            <w:r w:rsidRPr="004F31C9">
              <w:rPr>
                <w:sz w:val="20"/>
                <w:szCs w:val="20"/>
              </w:rPr>
              <w:t>Твикс</w:t>
            </w:r>
            <w:proofErr w:type="spellEnd"/>
            <w:r w:rsidRPr="004F31C9">
              <w:rPr>
                <w:sz w:val="20"/>
                <w:szCs w:val="20"/>
              </w:rPr>
              <w:t>»</w:t>
            </w:r>
          </w:p>
        </w:tc>
        <w:tc>
          <w:tcPr>
            <w:tcW w:w="783" w:type="dxa"/>
            <w:vAlign w:val="center"/>
          </w:tcPr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шт.</w:t>
            </w:r>
          </w:p>
        </w:tc>
        <w:tc>
          <w:tcPr>
            <w:tcW w:w="1599" w:type="dxa"/>
            <w:vAlign w:val="center"/>
          </w:tcPr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2066" w:type="dxa"/>
            <w:vAlign w:val="center"/>
          </w:tcPr>
          <w:p w:rsidR="001A13EB" w:rsidRDefault="001A13EB" w:rsidP="001A1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29,51</w:t>
            </w:r>
          </w:p>
        </w:tc>
        <w:tc>
          <w:tcPr>
            <w:tcW w:w="2607" w:type="dxa"/>
            <w:vAlign w:val="center"/>
          </w:tcPr>
          <w:p w:rsidR="001A13EB" w:rsidRDefault="00790FF3" w:rsidP="001A1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11 804,00</w:t>
            </w:r>
          </w:p>
        </w:tc>
      </w:tr>
      <w:tr w:rsidR="001A13EB" w:rsidRPr="008A4E15" w:rsidTr="001A13EB">
        <w:trPr>
          <w:trHeight w:val="257"/>
        </w:trPr>
        <w:tc>
          <w:tcPr>
            <w:tcW w:w="3369" w:type="dxa"/>
            <w:vAlign w:val="center"/>
          </w:tcPr>
          <w:p w:rsidR="001A13EB" w:rsidRPr="004F31C9" w:rsidRDefault="001A13EB" w:rsidP="001A13EB">
            <w:pPr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Песочное печенье с карамелью «</w:t>
            </w:r>
            <w:proofErr w:type="spellStart"/>
            <w:r w:rsidRPr="004F31C9">
              <w:rPr>
                <w:sz w:val="20"/>
                <w:szCs w:val="20"/>
              </w:rPr>
              <w:t>Твикс</w:t>
            </w:r>
            <w:proofErr w:type="spellEnd"/>
            <w:r>
              <w:rPr>
                <w:sz w:val="20"/>
                <w:szCs w:val="20"/>
              </w:rPr>
              <w:t>» белый шоколад</w:t>
            </w:r>
            <w:r w:rsidRPr="004F31C9">
              <w:rPr>
                <w:sz w:val="20"/>
                <w:szCs w:val="20"/>
              </w:rPr>
              <w:t>»</w:t>
            </w:r>
          </w:p>
        </w:tc>
        <w:tc>
          <w:tcPr>
            <w:tcW w:w="783" w:type="dxa"/>
            <w:vAlign w:val="center"/>
          </w:tcPr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шт.</w:t>
            </w:r>
          </w:p>
        </w:tc>
        <w:tc>
          <w:tcPr>
            <w:tcW w:w="1599" w:type="dxa"/>
            <w:vAlign w:val="center"/>
          </w:tcPr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2066" w:type="dxa"/>
            <w:vAlign w:val="center"/>
          </w:tcPr>
          <w:p w:rsidR="001A13EB" w:rsidRDefault="001A13EB" w:rsidP="001A1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27,60</w:t>
            </w:r>
          </w:p>
        </w:tc>
        <w:tc>
          <w:tcPr>
            <w:tcW w:w="2607" w:type="dxa"/>
            <w:vAlign w:val="center"/>
          </w:tcPr>
          <w:p w:rsidR="001A13EB" w:rsidRDefault="00790FF3" w:rsidP="001A1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11 040,00</w:t>
            </w:r>
          </w:p>
        </w:tc>
      </w:tr>
      <w:tr w:rsidR="001A13EB" w:rsidRPr="008A4E15" w:rsidTr="001A13EB">
        <w:trPr>
          <w:trHeight w:val="257"/>
        </w:trPr>
        <w:tc>
          <w:tcPr>
            <w:tcW w:w="3369" w:type="dxa"/>
            <w:vAlign w:val="center"/>
          </w:tcPr>
          <w:p w:rsidR="001A13EB" w:rsidRPr="004F31C9" w:rsidRDefault="001A13EB" w:rsidP="001A13EB">
            <w:pPr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Песочное печенье с карамелью «</w:t>
            </w:r>
            <w:proofErr w:type="spellStart"/>
            <w:r w:rsidRPr="004F31C9">
              <w:rPr>
                <w:sz w:val="20"/>
                <w:szCs w:val="20"/>
              </w:rPr>
              <w:t>Твикс</w:t>
            </w:r>
            <w:proofErr w:type="spellEnd"/>
            <w:r w:rsidRPr="004F31C9">
              <w:rPr>
                <w:sz w:val="20"/>
                <w:szCs w:val="20"/>
              </w:rPr>
              <w:t xml:space="preserve"> </w:t>
            </w:r>
            <w:proofErr w:type="spellStart"/>
            <w:r w:rsidRPr="004F31C9">
              <w:rPr>
                <w:sz w:val="20"/>
                <w:szCs w:val="20"/>
                <w:lang w:val="en-US"/>
              </w:rPr>
              <w:t>exstra</w:t>
            </w:r>
            <w:proofErr w:type="spellEnd"/>
            <w:r w:rsidRPr="004F31C9">
              <w:rPr>
                <w:sz w:val="20"/>
                <w:szCs w:val="20"/>
              </w:rPr>
              <w:t>»</w:t>
            </w:r>
          </w:p>
        </w:tc>
        <w:tc>
          <w:tcPr>
            <w:tcW w:w="783" w:type="dxa"/>
            <w:vAlign w:val="center"/>
          </w:tcPr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шт.</w:t>
            </w:r>
          </w:p>
        </w:tc>
        <w:tc>
          <w:tcPr>
            <w:tcW w:w="1599" w:type="dxa"/>
            <w:vAlign w:val="center"/>
          </w:tcPr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066" w:type="dxa"/>
            <w:vAlign w:val="center"/>
          </w:tcPr>
          <w:p w:rsidR="001A13EB" w:rsidRDefault="001A13EB" w:rsidP="001A1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46,91</w:t>
            </w:r>
          </w:p>
        </w:tc>
        <w:tc>
          <w:tcPr>
            <w:tcW w:w="2607" w:type="dxa"/>
            <w:vAlign w:val="center"/>
          </w:tcPr>
          <w:p w:rsidR="001A13EB" w:rsidRDefault="00790FF3" w:rsidP="001A1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11 258,40</w:t>
            </w:r>
          </w:p>
        </w:tc>
      </w:tr>
      <w:tr w:rsidR="001A13EB" w:rsidRPr="008A4E15" w:rsidTr="001A13EB">
        <w:trPr>
          <w:trHeight w:val="257"/>
        </w:trPr>
        <w:tc>
          <w:tcPr>
            <w:tcW w:w="3369" w:type="dxa"/>
            <w:vAlign w:val="center"/>
          </w:tcPr>
          <w:p w:rsidR="001A13EB" w:rsidRPr="004F31C9" w:rsidRDefault="001A13EB" w:rsidP="001A13EB">
            <w:pPr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lastRenderedPageBreak/>
              <w:t>Конфета «</w:t>
            </w:r>
            <w:proofErr w:type="spellStart"/>
            <w:r w:rsidRPr="004F31C9">
              <w:rPr>
                <w:sz w:val="20"/>
                <w:szCs w:val="20"/>
              </w:rPr>
              <w:t>Баунти</w:t>
            </w:r>
            <w:proofErr w:type="spellEnd"/>
            <w:r w:rsidRPr="004F31C9">
              <w:rPr>
                <w:sz w:val="20"/>
                <w:szCs w:val="20"/>
              </w:rPr>
              <w:t>»</w:t>
            </w:r>
          </w:p>
        </w:tc>
        <w:tc>
          <w:tcPr>
            <w:tcW w:w="783" w:type="dxa"/>
            <w:vAlign w:val="center"/>
          </w:tcPr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шт.</w:t>
            </w:r>
          </w:p>
        </w:tc>
        <w:tc>
          <w:tcPr>
            <w:tcW w:w="1599" w:type="dxa"/>
            <w:vAlign w:val="center"/>
          </w:tcPr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2066" w:type="dxa"/>
            <w:vAlign w:val="center"/>
          </w:tcPr>
          <w:p w:rsidR="001A13EB" w:rsidRDefault="001A13EB" w:rsidP="001A1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29,51</w:t>
            </w:r>
          </w:p>
        </w:tc>
        <w:tc>
          <w:tcPr>
            <w:tcW w:w="2607" w:type="dxa"/>
            <w:vAlign w:val="center"/>
          </w:tcPr>
          <w:p w:rsidR="001A13EB" w:rsidRDefault="00790FF3" w:rsidP="001A1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9 443,20</w:t>
            </w:r>
          </w:p>
        </w:tc>
      </w:tr>
      <w:tr w:rsidR="001A13EB" w:rsidRPr="008A4E15" w:rsidTr="001A13EB">
        <w:trPr>
          <w:trHeight w:val="257"/>
        </w:trPr>
        <w:tc>
          <w:tcPr>
            <w:tcW w:w="3369" w:type="dxa"/>
            <w:vAlign w:val="center"/>
          </w:tcPr>
          <w:p w:rsidR="001A13EB" w:rsidRPr="004F31C9" w:rsidRDefault="001A13EB" w:rsidP="001A13EB">
            <w:pPr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Конфета «Милки</w:t>
            </w:r>
            <w:proofErr w:type="gramStart"/>
            <w:r w:rsidRPr="004F31C9">
              <w:rPr>
                <w:sz w:val="20"/>
                <w:szCs w:val="20"/>
              </w:rPr>
              <w:t xml:space="preserve"> В</w:t>
            </w:r>
            <w:proofErr w:type="gramEnd"/>
            <w:r w:rsidRPr="004F31C9">
              <w:rPr>
                <w:sz w:val="20"/>
                <w:szCs w:val="20"/>
              </w:rPr>
              <w:t>ей»</w:t>
            </w:r>
          </w:p>
        </w:tc>
        <w:tc>
          <w:tcPr>
            <w:tcW w:w="783" w:type="dxa"/>
            <w:vAlign w:val="center"/>
          </w:tcPr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шт.</w:t>
            </w:r>
          </w:p>
        </w:tc>
        <w:tc>
          <w:tcPr>
            <w:tcW w:w="1599" w:type="dxa"/>
            <w:vAlign w:val="center"/>
          </w:tcPr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</w:tc>
        <w:tc>
          <w:tcPr>
            <w:tcW w:w="2066" w:type="dxa"/>
            <w:vAlign w:val="center"/>
          </w:tcPr>
          <w:p w:rsidR="001A13EB" w:rsidRDefault="001A13EB" w:rsidP="001A1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15,66</w:t>
            </w:r>
          </w:p>
        </w:tc>
        <w:tc>
          <w:tcPr>
            <w:tcW w:w="2607" w:type="dxa"/>
            <w:vAlign w:val="center"/>
          </w:tcPr>
          <w:p w:rsidR="001A13EB" w:rsidRDefault="00790FF3" w:rsidP="001A1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6 765,12</w:t>
            </w:r>
          </w:p>
        </w:tc>
      </w:tr>
      <w:tr w:rsidR="001A13EB" w:rsidRPr="008A4E15" w:rsidTr="001A13EB">
        <w:trPr>
          <w:trHeight w:val="257"/>
        </w:trPr>
        <w:tc>
          <w:tcPr>
            <w:tcW w:w="3369" w:type="dxa"/>
            <w:vAlign w:val="center"/>
          </w:tcPr>
          <w:p w:rsidR="001A13EB" w:rsidRPr="004F31C9" w:rsidRDefault="001A13EB" w:rsidP="001A13EB">
            <w:pPr>
              <w:rPr>
                <w:sz w:val="20"/>
                <w:szCs w:val="20"/>
              </w:rPr>
            </w:pPr>
            <w:r w:rsidRPr="004F31C9">
              <w:rPr>
                <w:sz w:val="20"/>
                <w:szCs w:val="20"/>
              </w:rPr>
              <w:t>Драже «М&amp;</w:t>
            </w:r>
            <w:proofErr w:type="gramStart"/>
            <w:r w:rsidRPr="004F31C9">
              <w:rPr>
                <w:sz w:val="20"/>
                <w:szCs w:val="20"/>
              </w:rPr>
              <w:t>М</w:t>
            </w:r>
            <w:proofErr w:type="gramEnd"/>
            <w:r w:rsidRPr="004F31C9">
              <w:rPr>
                <w:sz w:val="20"/>
                <w:szCs w:val="20"/>
              </w:rPr>
              <w:t>»</w:t>
            </w:r>
          </w:p>
        </w:tc>
        <w:tc>
          <w:tcPr>
            <w:tcW w:w="783" w:type="dxa"/>
            <w:vAlign w:val="center"/>
          </w:tcPr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proofErr w:type="spellStart"/>
            <w:r w:rsidRPr="004F31C9">
              <w:rPr>
                <w:sz w:val="20"/>
                <w:szCs w:val="20"/>
              </w:rPr>
              <w:t>упак</w:t>
            </w:r>
            <w:proofErr w:type="spellEnd"/>
            <w:r w:rsidRPr="004F31C9">
              <w:rPr>
                <w:sz w:val="20"/>
                <w:szCs w:val="20"/>
              </w:rPr>
              <w:t>.</w:t>
            </w:r>
          </w:p>
        </w:tc>
        <w:tc>
          <w:tcPr>
            <w:tcW w:w="1599" w:type="dxa"/>
            <w:vAlign w:val="center"/>
          </w:tcPr>
          <w:p w:rsidR="001A13EB" w:rsidRPr="004F31C9" w:rsidRDefault="001A13EB" w:rsidP="001A1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2066" w:type="dxa"/>
            <w:vAlign w:val="center"/>
          </w:tcPr>
          <w:p w:rsidR="001A13EB" w:rsidRDefault="001A13EB" w:rsidP="001A1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31,77</w:t>
            </w:r>
          </w:p>
        </w:tc>
        <w:tc>
          <w:tcPr>
            <w:tcW w:w="2607" w:type="dxa"/>
            <w:vAlign w:val="center"/>
          </w:tcPr>
          <w:p w:rsidR="001A13EB" w:rsidRDefault="00790FF3" w:rsidP="001A1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10 166,40</w:t>
            </w:r>
          </w:p>
        </w:tc>
      </w:tr>
      <w:tr w:rsidR="001A13EB" w:rsidRPr="008A4E15" w:rsidTr="001A13EB">
        <w:trPr>
          <w:trHeight w:val="267"/>
        </w:trPr>
        <w:tc>
          <w:tcPr>
            <w:tcW w:w="7817" w:type="dxa"/>
            <w:gridSpan w:val="4"/>
            <w:vAlign w:val="center"/>
          </w:tcPr>
          <w:p w:rsidR="001A13EB" w:rsidRPr="008A4E15" w:rsidRDefault="001A13EB" w:rsidP="001A13EB">
            <w:pPr>
              <w:jc w:val="right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Итого:</w:t>
            </w:r>
          </w:p>
        </w:tc>
        <w:tc>
          <w:tcPr>
            <w:tcW w:w="2607" w:type="dxa"/>
            <w:vAlign w:val="center"/>
          </w:tcPr>
          <w:p w:rsidR="001A13EB" w:rsidRPr="00AC62C7" w:rsidRDefault="001A13EB" w:rsidP="001A13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131 715,92</w:t>
            </w:r>
          </w:p>
        </w:tc>
      </w:tr>
    </w:tbl>
    <w:p w:rsidR="001A13EB" w:rsidRDefault="001A13EB" w:rsidP="008A4E15">
      <w:pPr>
        <w:jc w:val="both"/>
        <w:rPr>
          <w:b/>
          <w:sz w:val="20"/>
          <w:szCs w:val="20"/>
        </w:rPr>
      </w:pPr>
    </w:p>
    <w:p w:rsidR="008A4E15" w:rsidRPr="008A4E15" w:rsidRDefault="008A4E15" w:rsidP="008A4E1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8. </w:t>
      </w:r>
      <w:r w:rsidR="00F12DAF" w:rsidRPr="006A14D6">
        <w:rPr>
          <w:b/>
          <w:sz w:val="20"/>
          <w:szCs w:val="20"/>
        </w:rPr>
        <w:t>Порядок формирования цены договора</w:t>
      </w:r>
      <w:r w:rsidR="00B52AC1" w:rsidRPr="006A14D6">
        <w:rPr>
          <w:b/>
          <w:sz w:val="20"/>
          <w:szCs w:val="20"/>
        </w:rPr>
        <w:t>:</w:t>
      </w:r>
      <w:r w:rsidR="00B52AC1" w:rsidRPr="006A14D6">
        <w:rPr>
          <w:b/>
          <w:bCs/>
          <w:sz w:val="20"/>
          <w:szCs w:val="20"/>
        </w:rPr>
        <w:t xml:space="preserve"> </w:t>
      </w:r>
      <w:r w:rsidRPr="008A4E15">
        <w:rPr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товара, в том числе: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стоимость товара;</w:t>
      </w:r>
    </w:p>
    <w:p w:rsidR="008A4E15" w:rsidRPr="008A4E15" w:rsidRDefault="008A4E15" w:rsidP="008A4E15">
      <w:pPr>
        <w:numPr>
          <w:ilvl w:val="0"/>
          <w:numId w:val="37"/>
        </w:numPr>
        <w:tabs>
          <w:tab w:val="clear" w:pos="1724"/>
          <w:tab w:val="left" w:pos="27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погрузо-разгрузочные работы;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транспортные расходы, в том числе доставка до места назначения;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страхование, уплата таможенных пошлин;</w:t>
      </w:r>
    </w:p>
    <w:p w:rsidR="008A4E15" w:rsidRPr="008A4E15" w:rsidRDefault="008A4E15" w:rsidP="008A4E15">
      <w:pPr>
        <w:numPr>
          <w:ilvl w:val="0"/>
          <w:numId w:val="40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F12DAF" w:rsidRPr="008A4E15" w:rsidRDefault="008A4E15" w:rsidP="008A4E15">
      <w:pPr>
        <w:pStyle w:val="af1"/>
        <w:tabs>
          <w:tab w:val="left" w:pos="284"/>
        </w:tabs>
        <w:ind w:left="0"/>
        <w:jc w:val="both"/>
        <w:rPr>
          <w:b/>
          <w:bCs/>
          <w:color w:val="000000"/>
          <w:sz w:val="20"/>
          <w:szCs w:val="20"/>
        </w:rPr>
      </w:pPr>
      <w:r w:rsidRPr="008A4E15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130A6B" w:rsidRPr="000F1C95" w:rsidRDefault="00130A6B" w:rsidP="001E47E4">
      <w:pPr>
        <w:jc w:val="both"/>
        <w:rPr>
          <w:sz w:val="14"/>
          <w:szCs w:val="20"/>
        </w:rPr>
      </w:pPr>
    </w:p>
    <w:p w:rsidR="00FA53B7" w:rsidRPr="006A14D6" w:rsidRDefault="00B52AC1" w:rsidP="004A61AD">
      <w:pPr>
        <w:pStyle w:val="a3"/>
        <w:tabs>
          <w:tab w:val="left" w:pos="284"/>
        </w:tabs>
        <w:rPr>
          <w:sz w:val="20"/>
          <w:szCs w:val="20"/>
        </w:rPr>
      </w:pPr>
      <w:r w:rsidRPr="006A14D6">
        <w:rPr>
          <w:sz w:val="20"/>
          <w:szCs w:val="20"/>
        </w:rPr>
        <w:t>9</w:t>
      </w:r>
      <w:r w:rsidR="00FA53B7" w:rsidRPr="006A14D6">
        <w:rPr>
          <w:sz w:val="20"/>
          <w:szCs w:val="20"/>
        </w:rPr>
        <w:t xml:space="preserve">. Сроки и условия оплаты </w:t>
      </w:r>
      <w:r w:rsidR="00F12DAF" w:rsidRPr="006A14D6">
        <w:rPr>
          <w:sz w:val="20"/>
          <w:szCs w:val="20"/>
        </w:rPr>
        <w:t>оказанных услуг</w:t>
      </w:r>
      <w:r w:rsidR="00FA53B7" w:rsidRPr="006A14D6">
        <w:rPr>
          <w:sz w:val="20"/>
          <w:szCs w:val="20"/>
        </w:rPr>
        <w:t>: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Pr="00B04CC1">
        <w:rPr>
          <w:rFonts w:ascii="Times New Roman" w:hAnsi="Times New Roman" w:cs="Times New Roman"/>
        </w:rPr>
        <w:t>Оплата товара производится по безналичному расчету путем перечисления денежных средств на расчетный счет Поставщика.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</w:t>
      </w:r>
      <w:r w:rsidRPr="00B04CC1">
        <w:rPr>
          <w:rFonts w:ascii="Times New Roman" w:hAnsi="Times New Roman" w:cs="Times New Roman"/>
        </w:rPr>
        <w:t>Авансирование не предусмотрено.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</w:t>
      </w:r>
      <w:r w:rsidRPr="00853A54">
        <w:rPr>
          <w:rFonts w:ascii="Times New Roman" w:hAnsi="Times New Roman" w:cs="Times New Roman"/>
        </w:rPr>
        <w:t xml:space="preserve">Заказчик оплачивает поставленные Поставщиком товары в течение </w:t>
      </w:r>
      <w:r>
        <w:rPr>
          <w:rFonts w:ascii="Times New Roman" w:hAnsi="Times New Roman" w:cs="Times New Roman"/>
        </w:rPr>
        <w:t>30</w:t>
      </w:r>
      <w:r w:rsidRPr="00853A5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тридцати</w:t>
      </w:r>
      <w:r w:rsidRPr="00853A5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календарных</w:t>
      </w:r>
      <w:r w:rsidRPr="00853A54">
        <w:rPr>
          <w:rFonts w:ascii="Times New Roman" w:hAnsi="Times New Roman" w:cs="Times New Roman"/>
        </w:rPr>
        <w:t xml:space="preserve"> дней с момента п</w:t>
      </w:r>
      <w:r w:rsidRPr="00853A54">
        <w:rPr>
          <w:rFonts w:ascii="Times New Roman" w:hAnsi="Times New Roman" w:cs="Times New Roman"/>
        </w:rPr>
        <w:t>о</w:t>
      </w:r>
      <w:r w:rsidRPr="00853A54">
        <w:rPr>
          <w:rFonts w:ascii="Times New Roman" w:hAnsi="Times New Roman" w:cs="Times New Roman"/>
        </w:rPr>
        <w:t>ставки каждой партии товара.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</w:t>
      </w:r>
      <w:r w:rsidRPr="00B04CC1">
        <w:rPr>
          <w:rFonts w:ascii="Times New Roman" w:hAnsi="Times New Roman" w:cs="Times New Roman"/>
        </w:rPr>
        <w:t>Оплата товара осуществляется на основании:</w:t>
      </w:r>
    </w:p>
    <w:p w:rsid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B04CC1">
        <w:rPr>
          <w:rFonts w:ascii="Times New Roman" w:hAnsi="Times New Roman" w:cs="Times New Roman"/>
        </w:rPr>
        <w:t>счет-фактуры</w:t>
      </w:r>
      <w:proofErr w:type="gramEnd"/>
      <w:r w:rsidRPr="00B04CC1">
        <w:rPr>
          <w:rFonts w:ascii="Times New Roman" w:hAnsi="Times New Roman" w:cs="Times New Roman"/>
        </w:rPr>
        <w:t xml:space="preserve"> Поставщика в оригинале;</w:t>
      </w:r>
    </w:p>
    <w:p w:rsidR="00B52AC1" w:rsidRP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r w:rsidRPr="00B04CC1">
        <w:rPr>
          <w:rFonts w:ascii="Times New Roman" w:hAnsi="Times New Roman" w:cs="Times New Roman"/>
        </w:rPr>
        <w:t>товарной накладной с подписями Сторон в оригинале</w:t>
      </w:r>
      <w:r w:rsidRPr="00853A54">
        <w:rPr>
          <w:rFonts w:ascii="Times New Roman" w:hAnsi="Times New Roman" w:cs="Times New Roman"/>
        </w:rPr>
        <w:t>.</w:t>
      </w:r>
    </w:p>
    <w:p w:rsidR="008A4E15" w:rsidRPr="000F1C95" w:rsidRDefault="008A4E15" w:rsidP="008A4E15">
      <w:pPr>
        <w:jc w:val="both"/>
        <w:rPr>
          <w:rFonts w:eastAsia="Calibri"/>
          <w:sz w:val="14"/>
          <w:szCs w:val="20"/>
        </w:rPr>
      </w:pPr>
    </w:p>
    <w:p w:rsidR="004A61AD" w:rsidRPr="006A14D6" w:rsidRDefault="004A61AD" w:rsidP="005279C6">
      <w:pPr>
        <w:pStyle w:val="af1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rFonts w:eastAsia="Calibri"/>
          <w:b/>
          <w:sz w:val="20"/>
          <w:szCs w:val="20"/>
        </w:rPr>
      </w:pPr>
      <w:r w:rsidRPr="006A14D6">
        <w:rPr>
          <w:rFonts w:eastAsia="Calibri"/>
          <w:b/>
          <w:sz w:val="20"/>
          <w:szCs w:val="20"/>
        </w:rPr>
        <w:t>Требования к участникам закупки</w:t>
      </w:r>
      <w:r w:rsidRPr="008B7523">
        <w:rPr>
          <w:rFonts w:eastAsia="Calibri"/>
          <w:b/>
          <w:sz w:val="20"/>
          <w:szCs w:val="20"/>
        </w:rPr>
        <w:t>:</w:t>
      </w:r>
    </w:p>
    <w:p w:rsidR="004A61AD" w:rsidRPr="006A14D6" w:rsidRDefault="004A61AD" w:rsidP="00924AB8">
      <w:pPr>
        <w:tabs>
          <w:tab w:val="left" w:pos="540"/>
          <w:tab w:val="left" w:pos="1134"/>
        </w:tabs>
        <w:jc w:val="both"/>
        <w:rPr>
          <w:b/>
          <w:sz w:val="20"/>
          <w:szCs w:val="20"/>
        </w:rPr>
      </w:pPr>
      <w:bookmarkStart w:id="0" w:name="_Ref314181185"/>
      <w:r w:rsidRPr="006A14D6">
        <w:rPr>
          <w:b/>
          <w:sz w:val="20"/>
          <w:szCs w:val="20"/>
        </w:rPr>
        <w:t>10.1.</w:t>
      </w:r>
      <w:r w:rsidR="00924AB8" w:rsidRPr="006A14D6">
        <w:rPr>
          <w:sz w:val="20"/>
          <w:szCs w:val="20"/>
        </w:rPr>
        <w:t xml:space="preserve"> </w:t>
      </w:r>
      <w:proofErr w:type="gramStart"/>
      <w:r w:rsidR="00924AB8" w:rsidRPr="006A14D6">
        <w:rPr>
          <w:sz w:val="20"/>
          <w:szCs w:val="20"/>
        </w:rPr>
        <w:t>Участником закупки является любое юридическое лицо или несколько юридических лиц, выступающих на стор</w:t>
      </w:r>
      <w:r w:rsidR="00924AB8" w:rsidRPr="006A14D6">
        <w:rPr>
          <w:sz w:val="20"/>
          <w:szCs w:val="20"/>
        </w:rPr>
        <w:t>о</w:t>
      </w:r>
      <w:r w:rsidR="00924AB8" w:rsidRPr="006A14D6">
        <w:rPr>
          <w:sz w:val="20"/>
          <w:szCs w:val="20"/>
        </w:rPr>
        <w:t>не одного участника закупки, независимо от организационно-правовой формы, формы собственности, места нахожд</w:t>
      </w:r>
      <w:r w:rsidR="00924AB8" w:rsidRPr="006A14D6">
        <w:rPr>
          <w:sz w:val="20"/>
          <w:szCs w:val="20"/>
        </w:rPr>
        <w:t>е</w:t>
      </w:r>
      <w:r w:rsidR="00924AB8" w:rsidRPr="006A14D6">
        <w:rPr>
          <w:sz w:val="20"/>
          <w:szCs w:val="20"/>
        </w:rPr>
        <w:t>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4A61AD" w:rsidRPr="006A14D6" w:rsidRDefault="004A61AD" w:rsidP="00612523">
      <w:pPr>
        <w:pStyle w:val="af1"/>
        <w:numPr>
          <w:ilvl w:val="1"/>
          <w:numId w:val="5"/>
        </w:numPr>
        <w:tabs>
          <w:tab w:val="left" w:pos="0"/>
          <w:tab w:val="left" w:pos="567"/>
          <w:tab w:val="left" w:pos="2996"/>
        </w:tabs>
        <w:ind w:left="0" w:firstLine="0"/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>К участникам запроса котировок предъявляются следующие обязате</w:t>
      </w:r>
      <w:r w:rsidR="0082011D" w:rsidRPr="006A14D6">
        <w:rPr>
          <w:sz w:val="20"/>
          <w:szCs w:val="20"/>
        </w:rPr>
        <w:t>ль</w:t>
      </w:r>
      <w:r w:rsidRPr="006A14D6">
        <w:rPr>
          <w:sz w:val="20"/>
          <w:szCs w:val="20"/>
        </w:rPr>
        <w:t>ные требования:</w:t>
      </w:r>
      <w:bookmarkEnd w:id="0"/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2) </w:t>
      </w:r>
      <w:proofErr w:type="spellStart"/>
      <w:r w:rsidRPr="006A14D6">
        <w:rPr>
          <w:sz w:val="20"/>
          <w:szCs w:val="20"/>
        </w:rPr>
        <w:t>непроведение</w:t>
      </w:r>
      <w:proofErr w:type="spellEnd"/>
      <w:r w:rsidRPr="006A14D6">
        <w:rPr>
          <w:sz w:val="20"/>
          <w:szCs w:val="20"/>
        </w:rPr>
        <w:t xml:space="preserve"> ликвидации участника закупки - юридического лица и отсутствие решения арбитражного суда о пр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3) </w:t>
      </w:r>
      <w:proofErr w:type="spellStart"/>
      <w:r w:rsidRPr="006A14D6">
        <w:rPr>
          <w:sz w:val="20"/>
          <w:szCs w:val="20"/>
        </w:rPr>
        <w:t>неприостановление</w:t>
      </w:r>
      <w:proofErr w:type="spellEnd"/>
      <w:r w:rsidRPr="006A14D6">
        <w:rPr>
          <w:sz w:val="20"/>
          <w:szCs w:val="20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6A14D6">
        <w:rPr>
          <w:sz w:val="20"/>
          <w:szCs w:val="20"/>
        </w:rPr>
        <w:t xml:space="preserve"> обязанности </w:t>
      </w:r>
      <w:proofErr w:type="gramStart"/>
      <w:r w:rsidRPr="006A14D6">
        <w:rPr>
          <w:sz w:val="20"/>
          <w:szCs w:val="20"/>
        </w:rPr>
        <w:t>заявителя</w:t>
      </w:r>
      <w:proofErr w:type="gramEnd"/>
      <w:r w:rsidRPr="006A14D6">
        <w:rPr>
          <w:sz w:val="20"/>
          <w:szCs w:val="20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тельностью, которые связаны с</w:t>
      </w:r>
      <w:proofErr w:type="gramEnd"/>
      <w:r w:rsidRPr="006A14D6">
        <w:rPr>
          <w:sz w:val="20"/>
          <w:szCs w:val="20"/>
        </w:rPr>
        <w:t xml:space="preserve"> поставкой товара, выполнением работы, оказанием услуги, </w:t>
      </w:r>
      <w:proofErr w:type="gramStart"/>
      <w:r w:rsidRPr="006A14D6">
        <w:rPr>
          <w:sz w:val="20"/>
          <w:szCs w:val="20"/>
        </w:rPr>
        <w:t>являющихся</w:t>
      </w:r>
      <w:proofErr w:type="gramEnd"/>
      <w:r w:rsidRPr="006A14D6">
        <w:rPr>
          <w:sz w:val="20"/>
          <w:szCs w:val="20"/>
        </w:rPr>
        <w:t xml:space="preserve"> предметом осуществляемой закупки, и административного наказания в виде дисквалификации;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мися выгодоприобретателями, единоличным исполнительным органом хозяйственного общества (директором, ген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ральным директором, управляющим, президентом и другими), членами коллегиального исполнительного органа хозя</w:t>
      </w:r>
      <w:r w:rsidRPr="006A14D6">
        <w:rPr>
          <w:sz w:val="20"/>
          <w:szCs w:val="20"/>
        </w:rPr>
        <w:t>й</w:t>
      </w:r>
      <w:r w:rsidRPr="006A14D6">
        <w:rPr>
          <w:sz w:val="20"/>
          <w:szCs w:val="20"/>
        </w:rPr>
        <w:t>ственного общества, руководителем (директором, генеральным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стрированными в качестве индивидуального предпринимателя, - участниками закупки либо являются близкими родс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 xml:space="preserve">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6A14D6">
        <w:rPr>
          <w:sz w:val="20"/>
          <w:szCs w:val="20"/>
        </w:rPr>
        <w:t>неполнородными</w:t>
      </w:r>
      <w:proofErr w:type="spellEnd"/>
      <w:r w:rsidRPr="006A14D6">
        <w:rPr>
          <w:sz w:val="20"/>
          <w:szCs w:val="20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6A14D6">
        <w:rPr>
          <w:sz w:val="20"/>
          <w:szCs w:val="20"/>
        </w:rPr>
        <w:t xml:space="preserve"> лиц. Под выгодоприобретателями понимаются физические лица, владе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щие напрямую или косвенно (через юридическое лицо или через несколько юридических лиц) более чем десятью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lastRenderedPageBreak/>
        <w:t>центами голосующих акций хозяйственного общества либо долей, превышающей десять процентов в уставном капит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ле хозяйственного общества.</w:t>
      </w:r>
    </w:p>
    <w:p w:rsidR="006A7B4D" w:rsidRPr="006A14D6" w:rsidRDefault="006A7B4D" w:rsidP="006A7B4D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7)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223-ФЗ;</w:t>
      </w:r>
    </w:p>
    <w:p w:rsidR="006A7B4D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8)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44-ФЗ.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3.</w:t>
      </w:r>
      <w:r w:rsidR="00924AB8" w:rsidRPr="006A14D6">
        <w:rPr>
          <w:sz w:val="20"/>
          <w:szCs w:val="20"/>
        </w:rPr>
        <w:t xml:space="preserve"> При необходимости Заказчик вправе предъявить к участникам </w:t>
      </w:r>
      <w:proofErr w:type="gramStart"/>
      <w:r w:rsidR="00924AB8" w:rsidRPr="006A14D6">
        <w:rPr>
          <w:sz w:val="20"/>
          <w:szCs w:val="20"/>
        </w:rPr>
        <w:t>закупки</w:t>
      </w:r>
      <w:proofErr w:type="gramEnd"/>
      <w:r w:rsidR="00924AB8" w:rsidRPr="006A14D6">
        <w:rPr>
          <w:sz w:val="20"/>
          <w:szCs w:val="20"/>
        </w:rPr>
        <w:t xml:space="preserve"> следующие квалификационные требов</w:t>
      </w:r>
      <w:r w:rsidR="00924AB8" w:rsidRPr="006A14D6">
        <w:rPr>
          <w:sz w:val="20"/>
          <w:szCs w:val="20"/>
        </w:rPr>
        <w:t>а</w:t>
      </w:r>
      <w:r w:rsidR="00924AB8" w:rsidRPr="006A14D6">
        <w:rPr>
          <w:sz w:val="20"/>
          <w:szCs w:val="20"/>
        </w:rPr>
        <w:t>ния: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наличие финансовых, материальных средств, а также иных возможностей (ресурсов), необходимых для выполнения условий договора;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2) положительная деловая репутация, наличие опыта выполнения работ или оказания услуг.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4.</w:t>
      </w:r>
      <w:r w:rsidR="00924AB8" w:rsidRPr="006A14D6">
        <w:rPr>
          <w:sz w:val="20"/>
          <w:szCs w:val="20"/>
        </w:rPr>
        <w:t xml:space="preserve"> Заказчик вправе предъявить к участникам закупки иные измеряемые требования, в том числе: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</w:t>
      </w:r>
      <w:r w:rsidR="00924AB8" w:rsidRPr="006A14D6">
        <w:rPr>
          <w:sz w:val="20"/>
          <w:szCs w:val="20"/>
        </w:rPr>
        <w:t>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системе;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2</w:t>
      </w:r>
      <w:r w:rsidR="00924AB8" w:rsidRPr="006A14D6">
        <w:rPr>
          <w:sz w:val="20"/>
          <w:szCs w:val="20"/>
        </w:rPr>
        <w:t>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</w:t>
      </w:r>
      <w:r w:rsidR="00924AB8" w:rsidRPr="006A14D6">
        <w:rPr>
          <w:sz w:val="20"/>
          <w:szCs w:val="20"/>
        </w:rPr>
        <w:t>с</w:t>
      </w:r>
      <w:r w:rsidR="00924AB8" w:rsidRPr="006A14D6">
        <w:rPr>
          <w:sz w:val="20"/>
          <w:szCs w:val="20"/>
        </w:rPr>
        <w:t>тем менеджмента информационной безопасности, и (или) систем менеджмента риска, и (или) иных систем управления (менеджмента) в зависимости от объекта закупки;</w:t>
      </w:r>
      <w:proofErr w:type="gramEnd"/>
    </w:p>
    <w:p w:rsidR="004A61AD" w:rsidRPr="006A14D6" w:rsidRDefault="006A7B4D" w:rsidP="00924AB8">
      <w:pPr>
        <w:jc w:val="both"/>
        <w:rPr>
          <w:rFonts w:eastAsia="Calibri"/>
          <w:sz w:val="20"/>
          <w:szCs w:val="20"/>
        </w:rPr>
      </w:pPr>
      <w:r w:rsidRPr="006A14D6">
        <w:rPr>
          <w:sz w:val="20"/>
          <w:szCs w:val="20"/>
        </w:rPr>
        <w:t>3</w:t>
      </w:r>
      <w:r w:rsidR="00924AB8" w:rsidRPr="006A14D6">
        <w:rPr>
          <w:sz w:val="20"/>
          <w:szCs w:val="20"/>
        </w:rPr>
        <w:t>) обладание участниками закупки исключительными (неисключительными) правами на результаты интеллектуальной деятельности, если в связи с исполнением договора Заказчик приобретает такие права.</w:t>
      </w:r>
    </w:p>
    <w:p w:rsidR="0082011D" w:rsidRPr="000F1C95" w:rsidRDefault="0082011D" w:rsidP="00B6128D">
      <w:pPr>
        <w:tabs>
          <w:tab w:val="left" w:pos="1134"/>
        </w:tabs>
        <w:jc w:val="both"/>
        <w:rPr>
          <w:sz w:val="14"/>
          <w:szCs w:val="20"/>
        </w:rPr>
      </w:pPr>
    </w:p>
    <w:p w:rsidR="00B6128D" w:rsidRPr="006A14D6" w:rsidRDefault="00B6128D" w:rsidP="00B6128D">
      <w:pPr>
        <w:tabs>
          <w:tab w:val="left" w:pos="1134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11. Сведения о предоставлении приоритета (преференций)</w:t>
      </w:r>
      <w:r w:rsidR="00D876F1" w:rsidRPr="006A14D6">
        <w:rPr>
          <w:b/>
          <w:sz w:val="20"/>
          <w:szCs w:val="20"/>
        </w:rPr>
        <w:t xml:space="preserve"> и </w:t>
      </w:r>
      <w:r w:rsidR="009315F6" w:rsidRPr="006A14D6">
        <w:rPr>
          <w:b/>
          <w:sz w:val="20"/>
          <w:szCs w:val="20"/>
        </w:rPr>
        <w:t>условиях</w:t>
      </w:r>
      <w:r w:rsidR="00D876F1" w:rsidRPr="006A14D6">
        <w:rPr>
          <w:b/>
          <w:sz w:val="20"/>
          <w:szCs w:val="20"/>
        </w:rPr>
        <w:t xml:space="preserve"> его предоставления</w:t>
      </w:r>
      <w:r w:rsidRPr="006A14D6">
        <w:rPr>
          <w:b/>
          <w:sz w:val="20"/>
          <w:szCs w:val="20"/>
        </w:rPr>
        <w:t xml:space="preserve">: </w:t>
      </w:r>
      <w:r w:rsidRPr="006A14D6">
        <w:rPr>
          <w:i/>
          <w:color w:val="FF0000"/>
          <w:sz w:val="20"/>
          <w:szCs w:val="20"/>
        </w:rPr>
        <w:t>Установлен приор</w:t>
      </w:r>
      <w:r w:rsidRPr="006A14D6">
        <w:rPr>
          <w:i/>
          <w:color w:val="FF0000"/>
          <w:sz w:val="20"/>
          <w:szCs w:val="20"/>
        </w:rPr>
        <w:t>и</w:t>
      </w:r>
      <w:r w:rsidRPr="006A14D6">
        <w:rPr>
          <w:i/>
          <w:color w:val="FF0000"/>
          <w:sz w:val="20"/>
          <w:szCs w:val="20"/>
        </w:rPr>
        <w:t>тет товаров российского происхождения, работ, услуг, выполняемых, оказываемых российскими лицами, при осущ</w:t>
      </w:r>
      <w:r w:rsidRPr="006A14D6">
        <w:rPr>
          <w:i/>
          <w:color w:val="FF0000"/>
          <w:sz w:val="20"/>
          <w:szCs w:val="20"/>
        </w:rPr>
        <w:t>е</w:t>
      </w:r>
      <w:r w:rsidRPr="006A14D6">
        <w:rPr>
          <w:i/>
          <w:color w:val="FF0000"/>
          <w:sz w:val="20"/>
          <w:szCs w:val="20"/>
        </w:rPr>
        <w:t>ствлении закупок товаров, работ, услуг по отношению к товарам, происходящим из иностранного государства, р</w:t>
      </w:r>
      <w:r w:rsidRPr="006A14D6">
        <w:rPr>
          <w:i/>
          <w:color w:val="FF0000"/>
          <w:sz w:val="20"/>
          <w:szCs w:val="20"/>
        </w:rPr>
        <w:t>а</w:t>
      </w:r>
      <w:r w:rsidRPr="006A14D6">
        <w:rPr>
          <w:i/>
          <w:color w:val="FF0000"/>
          <w:sz w:val="20"/>
          <w:szCs w:val="20"/>
        </w:rPr>
        <w:t>ботам, услугам, выполняемым, оказываемым иностранными лицами, в соответствии с Постановлением Правител</w:t>
      </w:r>
      <w:r w:rsidRPr="006A14D6">
        <w:rPr>
          <w:i/>
          <w:color w:val="FF0000"/>
          <w:sz w:val="20"/>
          <w:szCs w:val="20"/>
        </w:rPr>
        <w:t>ь</w:t>
      </w:r>
      <w:r w:rsidRPr="006A14D6">
        <w:rPr>
          <w:i/>
          <w:color w:val="FF0000"/>
          <w:sz w:val="20"/>
          <w:szCs w:val="20"/>
        </w:rPr>
        <w:t>ства Российской Федерации № 925 от 16.09.2016г. (далее по тексту ПП РФ № 925).</w:t>
      </w:r>
    </w:p>
    <w:p w:rsidR="00D876F1" w:rsidRPr="006A14D6" w:rsidRDefault="008F2986" w:rsidP="00F41A42">
      <w:pPr>
        <w:pStyle w:val="af1"/>
        <w:numPr>
          <w:ilvl w:val="1"/>
          <w:numId w:val="17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Участник</w:t>
      </w:r>
      <w:r w:rsidR="00D876F1" w:rsidRPr="006A14D6">
        <w:rPr>
          <w:sz w:val="20"/>
          <w:szCs w:val="20"/>
        </w:rPr>
        <w:t xml:space="preserve"> запроса котировок </w:t>
      </w:r>
      <w:r w:rsidRPr="006A14D6">
        <w:rPr>
          <w:sz w:val="20"/>
          <w:szCs w:val="20"/>
        </w:rPr>
        <w:t xml:space="preserve">обязан указать (декларировать) </w:t>
      </w:r>
      <w:r w:rsidR="00F41A42" w:rsidRPr="006A14D6">
        <w:rPr>
          <w:sz w:val="20"/>
          <w:szCs w:val="20"/>
        </w:rPr>
        <w:t>в заявке на участие в запросе котировок (в соотве</w:t>
      </w:r>
      <w:r w:rsidR="00F41A42" w:rsidRPr="006A14D6">
        <w:rPr>
          <w:sz w:val="20"/>
          <w:szCs w:val="20"/>
        </w:rPr>
        <w:t>т</w:t>
      </w:r>
      <w:r w:rsidR="00F41A42" w:rsidRPr="006A14D6">
        <w:rPr>
          <w:sz w:val="20"/>
          <w:szCs w:val="20"/>
        </w:rPr>
        <w:t>ствующей части заявки, содержащей предложение о поставке товара) наименования страны происхождения поставля</w:t>
      </w:r>
      <w:r w:rsidR="00F41A42" w:rsidRPr="006A14D6">
        <w:rPr>
          <w:sz w:val="20"/>
          <w:szCs w:val="20"/>
        </w:rPr>
        <w:t>е</w:t>
      </w:r>
      <w:r w:rsidR="00F41A42" w:rsidRPr="006A14D6">
        <w:rPr>
          <w:sz w:val="20"/>
          <w:szCs w:val="20"/>
        </w:rPr>
        <w:t>мых товаров</w:t>
      </w:r>
      <w:r w:rsidRPr="006A14D6">
        <w:rPr>
          <w:sz w:val="20"/>
          <w:szCs w:val="20"/>
        </w:rPr>
        <w:t>.</w:t>
      </w:r>
      <w:r w:rsidR="00F41A42" w:rsidRPr="006A14D6">
        <w:rPr>
          <w:sz w:val="20"/>
          <w:szCs w:val="20"/>
        </w:rPr>
        <w:t xml:space="preserve"> В случае  представления недостоверных сведений о стране происхождения товара, указанных в заявке на участие в запросе котировок участник несет ответственность в соответствии с действующим законодательством.</w:t>
      </w:r>
    </w:p>
    <w:p w:rsidR="00D876F1" w:rsidRPr="006A14D6" w:rsidRDefault="00F41A42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11.2.</w:t>
      </w:r>
      <w:r w:rsidRPr="006A14D6">
        <w:rPr>
          <w:sz w:val="20"/>
          <w:szCs w:val="20"/>
        </w:rPr>
        <w:t xml:space="preserve"> Отнесение</w:t>
      </w:r>
      <w:r w:rsidR="00D876F1" w:rsidRPr="006A14D6">
        <w:rPr>
          <w:sz w:val="20"/>
          <w:szCs w:val="20"/>
        </w:rPr>
        <w:t xml:space="preserve"> участника запроса котировок к российским или иностранным лицам </w:t>
      </w:r>
      <w:r w:rsidRPr="006A14D6">
        <w:rPr>
          <w:sz w:val="20"/>
          <w:szCs w:val="20"/>
        </w:rPr>
        <w:t xml:space="preserve">осуществляется </w:t>
      </w:r>
      <w:r w:rsidR="00D876F1" w:rsidRPr="006A14D6">
        <w:rPr>
          <w:sz w:val="20"/>
          <w:szCs w:val="20"/>
        </w:rPr>
        <w:t>на основании д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кументов участника,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 (для определения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>бот, услуг, выполняемых, оказываемых российскими лицами).</w:t>
      </w:r>
    </w:p>
    <w:p w:rsidR="00D876F1" w:rsidRPr="006A14D6" w:rsidRDefault="0082011D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F41A42" w:rsidRPr="006A14D6">
        <w:rPr>
          <w:b/>
          <w:sz w:val="20"/>
          <w:szCs w:val="20"/>
        </w:rPr>
        <w:t>3</w:t>
      </w:r>
      <w:r w:rsidRPr="006A14D6">
        <w:rPr>
          <w:b/>
          <w:sz w:val="20"/>
          <w:szCs w:val="20"/>
        </w:rPr>
        <w:t>.</w:t>
      </w:r>
      <w:r w:rsidR="00D876F1" w:rsidRPr="006A14D6">
        <w:rPr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 xml:space="preserve">ляемого товара не является основанием для отклонения заявки на участие в запросе </w:t>
      </w:r>
      <w:proofErr w:type="gramStart"/>
      <w:r w:rsidR="00D876F1" w:rsidRPr="006A14D6">
        <w:rPr>
          <w:sz w:val="20"/>
          <w:szCs w:val="20"/>
        </w:rPr>
        <w:t>котировок</w:t>
      </w:r>
      <w:proofErr w:type="gramEnd"/>
      <w:r w:rsidR="00D876F1" w:rsidRPr="006A14D6">
        <w:rPr>
          <w:sz w:val="20"/>
          <w:szCs w:val="20"/>
        </w:rPr>
        <w:t xml:space="preserve"> и такая заявка рассма</w:t>
      </w:r>
      <w:r w:rsidR="00D876F1" w:rsidRPr="006A14D6">
        <w:rPr>
          <w:sz w:val="20"/>
          <w:szCs w:val="20"/>
        </w:rPr>
        <w:t>т</w:t>
      </w:r>
      <w:r w:rsidR="00D876F1" w:rsidRPr="006A14D6">
        <w:rPr>
          <w:sz w:val="20"/>
          <w:szCs w:val="20"/>
        </w:rPr>
        <w:t>ривается как содержащая предложение о поставке ино</w:t>
      </w:r>
      <w:r w:rsidR="00F41A42" w:rsidRPr="006A14D6">
        <w:rPr>
          <w:sz w:val="20"/>
          <w:szCs w:val="20"/>
        </w:rPr>
        <w:t>странных товаров.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11.4.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</w:t>
      </w:r>
      <w:r w:rsidR="002B21C1" w:rsidRPr="006A14D6">
        <w:rPr>
          <w:sz w:val="20"/>
          <w:szCs w:val="20"/>
        </w:rPr>
        <w:t>ля целей установления соотношения цены предлагаемых к поставке товаров российского и иностранного прои</w:t>
      </w:r>
      <w:r w:rsidR="002B21C1" w:rsidRPr="006A14D6">
        <w:rPr>
          <w:sz w:val="20"/>
          <w:szCs w:val="20"/>
        </w:rPr>
        <w:t>с</w:t>
      </w:r>
      <w:r w:rsidR="002B21C1" w:rsidRPr="006A14D6">
        <w:rPr>
          <w:sz w:val="20"/>
          <w:szCs w:val="20"/>
        </w:rPr>
        <w:t>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</w:t>
      </w:r>
      <w:r w:rsidR="002B21C1" w:rsidRPr="006A14D6">
        <w:rPr>
          <w:sz w:val="20"/>
          <w:szCs w:val="20"/>
        </w:rPr>
        <w:t>у</w:t>
      </w:r>
      <w:r w:rsidR="002B21C1" w:rsidRPr="006A14D6">
        <w:rPr>
          <w:sz w:val="20"/>
          <w:szCs w:val="20"/>
        </w:rPr>
        <w:t>ги определяется как произведение начальной (максимальной</w:t>
      </w:r>
      <w:proofErr w:type="gramEnd"/>
      <w:r w:rsidR="002B21C1" w:rsidRPr="006A14D6">
        <w:rPr>
          <w:sz w:val="20"/>
          <w:szCs w:val="20"/>
        </w:rPr>
        <w:t>) цены единицы товара, работы, услуги, указанной в изв</w:t>
      </w:r>
      <w:r w:rsidR="002B21C1" w:rsidRPr="006A14D6">
        <w:rPr>
          <w:sz w:val="20"/>
          <w:szCs w:val="20"/>
        </w:rPr>
        <w:t>е</w:t>
      </w:r>
      <w:r w:rsidR="002B21C1" w:rsidRPr="006A14D6">
        <w:rPr>
          <w:sz w:val="20"/>
          <w:szCs w:val="20"/>
        </w:rPr>
        <w:t>щении о запросе котировок, на коэффициент изменения начальной (максимальной) цены договора по результатам пр</w:t>
      </w:r>
      <w:r w:rsidR="002B21C1" w:rsidRPr="006A14D6">
        <w:rPr>
          <w:sz w:val="20"/>
          <w:szCs w:val="20"/>
        </w:rPr>
        <w:t>о</w:t>
      </w:r>
      <w:r w:rsidR="002B21C1" w:rsidRPr="006A14D6">
        <w:rPr>
          <w:sz w:val="20"/>
          <w:szCs w:val="20"/>
        </w:rPr>
        <w:t>ведения запроса котировок, определяемый как результат деления цены договора, по которой заключается договор, на начальн</w:t>
      </w:r>
      <w:r w:rsidRPr="006A14D6">
        <w:rPr>
          <w:sz w:val="20"/>
          <w:szCs w:val="20"/>
        </w:rPr>
        <w:t>ую (максимальную) цену договора.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11.5.</w:t>
      </w:r>
      <w:r w:rsidRPr="006A14D6">
        <w:rPr>
          <w:sz w:val="20"/>
          <w:szCs w:val="20"/>
        </w:rPr>
        <w:t xml:space="preserve"> Страна</w:t>
      </w:r>
      <w:r w:rsidR="002B21C1" w:rsidRPr="006A14D6">
        <w:rPr>
          <w:sz w:val="20"/>
          <w:szCs w:val="20"/>
        </w:rPr>
        <w:t xml:space="preserve"> происхождения поставляемого товара </w:t>
      </w:r>
      <w:r w:rsidRPr="006A14D6">
        <w:rPr>
          <w:sz w:val="20"/>
          <w:szCs w:val="20"/>
        </w:rPr>
        <w:t xml:space="preserve">в договоре указывается </w:t>
      </w:r>
      <w:r w:rsidR="002B21C1" w:rsidRPr="006A14D6">
        <w:rPr>
          <w:sz w:val="20"/>
          <w:szCs w:val="20"/>
        </w:rPr>
        <w:t>на основании сведений, содержащихся в заявке на участие в запросе котировок, представленной участником закупки, с которым заключается дого</w:t>
      </w:r>
      <w:r w:rsidRPr="006A14D6">
        <w:rPr>
          <w:sz w:val="20"/>
          <w:szCs w:val="20"/>
        </w:rPr>
        <w:t>вор.</w:t>
      </w:r>
    </w:p>
    <w:p w:rsidR="002B21C1" w:rsidRPr="006A14D6" w:rsidRDefault="005C778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6</w:t>
      </w:r>
      <w:r w:rsidRPr="006A14D6">
        <w:rPr>
          <w:b/>
          <w:sz w:val="20"/>
          <w:szCs w:val="20"/>
        </w:rPr>
        <w:t>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П</w:t>
      </w:r>
      <w:r w:rsidR="002B21C1" w:rsidRPr="006A14D6">
        <w:rPr>
          <w:sz w:val="20"/>
          <w:szCs w:val="20"/>
        </w:rPr>
        <w:t>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</w:t>
      </w:r>
      <w:r w:rsidR="002B21C1" w:rsidRPr="006A14D6">
        <w:rPr>
          <w:sz w:val="20"/>
          <w:szCs w:val="20"/>
        </w:rPr>
        <w:t>т</w:t>
      </w:r>
      <w:r w:rsidR="002B21C1" w:rsidRPr="006A14D6">
        <w:rPr>
          <w:sz w:val="20"/>
          <w:szCs w:val="20"/>
        </w:rPr>
        <w:t>ву и соответствующим техническим и функциональным характеристикам товаров, указанных в</w:t>
      </w:r>
      <w:proofErr w:type="gramEnd"/>
      <w:r w:rsidR="002B21C1" w:rsidRPr="006A14D6">
        <w:rPr>
          <w:sz w:val="20"/>
          <w:szCs w:val="20"/>
        </w:rPr>
        <w:t xml:space="preserve"> </w:t>
      </w:r>
      <w:proofErr w:type="gramStart"/>
      <w:r w:rsidR="002B21C1" w:rsidRPr="006A14D6">
        <w:rPr>
          <w:sz w:val="20"/>
          <w:szCs w:val="20"/>
        </w:rPr>
        <w:t>договоре</w:t>
      </w:r>
      <w:proofErr w:type="gramEnd"/>
      <w:r w:rsidR="002B21C1" w:rsidRPr="006A14D6">
        <w:rPr>
          <w:sz w:val="20"/>
          <w:szCs w:val="20"/>
        </w:rPr>
        <w:t>.</w:t>
      </w:r>
    </w:p>
    <w:p w:rsidR="00D876F1" w:rsidRPr="006A14D6" w:rsidRDefault="005C7787" w:rsidP="0082011D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7</w:t>
      </w:r>
      <w:r w:rsidR="0082011D" w:rsidRPr="006A14D6">
        <w:rPr>
          <w:b/>
          <w:sz w:val="20"/>
          <w:szCs w:val="20"/>
        </w:rPr>
        <w:t>.</w:t>
      </w:r>
      <w:r w:rsidR="00612CB4" w:rsidRPr="006A14D6">
        <w:rPr>
          <w:b/>
          <w:sz w:val="20"/>
          <w:szCs w:val="20"/>
        </w:rPr>
        <w:t xml:space="preserve"> </w:t>
      </w:r>
      <w:proofErr w:type="gramStart"/>
      <w:r w:rsidR="00D876F1" w:rsidRPr="006A14D6">
        <w:rPr>
          <w:b/>
          <w:sz w:val="20"/>
          <w:szCs w:val="20"/>
        </w:rPr>
        <w:t>Приоритет</w:t>
      </w:r>
      <w:r w:rsidR="00D876F1" w:rsidRPr="006A14D6">
        <w:rPr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 xml:space="preserve">ботам, услугам, выполняемым, оказываемым иностранными лицами </w:t>
      </w:r>
      <w:r w:rsidR="00D876F1" w:rsidRPr="006A14D6">
        <w:rPr>
          <w:b/>
          <w:sz w:val="20"/>
          <w:szCs w:val="20"/>
        </w:rPr>
        <w:t>не предоставляется в случаях, если:</w:t>
      </w:r>
      <w:proofErr w:type="gramEnd"/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E414CB" w:rsidRPr="006A14D6">
        <w:rPr>
          <w:sz w:val="20"/>
          <w:szCs w:val="20"/>
        </w:rPr>
        <w:t>запрос котировок признан</w:t>
      </w:r>
      <w:r w:rsidR="005C7787" w:rsidRPr="006A14D6">
        <w:rPr>
          <w:sz w:val="20"/>
          <w:szCs w:val="20"/>
        </w:rPr>
        <w:t xml:space="preserve"> </w:t>
      </w:r>
      <w:proofErr w:type="gramStart"/>
      <w:r w:rsidR="005C7787" w:rsidRPr="006A14D6">
        <w:rPr>
          <w:sz w:val="20"/>
          <w:szCs w:val="20"/>
        </w:rPr>
        <w:t>несостоявшимся</w:t>
      </w:r>
      <w:proofErr w:type="gramEnd"/>
      <w:r w:rsidR="005C7787" w:rsidRPr="006A14D6">
        <w:rPr>
          <w:sz w:val="20"/>
          <w:szCs w:val="20"/>
        </w:rPr>
        <w:t xml:space="preserve"> </w:t>
      </w:r>
      <w:r w:rsidR="00D876F1" w:rsidRPr="006A14D6">
        <w:rPr>
          <w:sz w:val="20"/>
          <w:szCs w:val="20"/>
        </w:rPr>
        <w:t xml:space="preserve">и договор заключается с единственным участником запроса </w:t>
      </w:r>
      <w:r w:rsidR="00612523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; 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 xml:space="preserve">котировок </w:t>
      </w:r>
      <w:r w:rsidR="00D876F1" w:rsidRPr="006A14D6">
        <w:rPr>
          <w:sz w:val="20"/>
          <w:szCs w:val="20"/>
        </w:rPr>
        <w:t>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876F1" w:rsidRDefault="00E414CB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 в заявке на участие в запросе </w:t>
      </w:r>
      <w:r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>, представленной участником содержится предложение о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>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женных таким участником товаров, работ, услуг;</w:t>
      </w:r>
      <w:proofErr w:type="gramEnd"/>
    </w:p>
    <w:p w:rsidR="00FC39FC" w:rsidRDefault="00FC39FC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</w:p>
    <w:p w:rsidR="00FC39FC" w:rsidRPr="006A14D6" w:rsidRDefault="00FC39FC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12. Порядок подачи заявок на участие в запросе котировок:</w:t>
      </w:r>
    </w:p>
    <w:p w:rsidR="00666A39" w:rsidRPr="00301B5C" w:rsidRDefault="00666A39" w:rsidP="00666A39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sz w:val="20"/>
          <w:szCs w:val="20"/>
          <w:highlight w:val="lightGray"/>
        </w:rPr>
      </w:pPr>
      <w:r w:rsidRPr="006A14D6">
        <w:rPr>
          <w:sz w:val="20"/>
          <w:szCs w:val="20"/>
        </w:rPr>
        <w:t xml:space="preserve">Для участия в запросе котировок участник подает заявку на Электронной торговой площадке (далее – ЭТП) в сети Интернет </w:t>
      </w:r>
      <w:r>
        <w:rPr>
          <w:sz w:val="20"/>
          <w:szCs w:val="20"/>
        </w:rPr>
        <w:t xml:space="preserve">–  </w:t>
      </w:r>
      <w:r w:rsidRPr="00301B5C">
        <w:rPr>
          <w:noProof/>
          <w:color w:val="0000FF"/>
          <w:highlight w:val="lightGray"/>
        </w:rPr>
        <w:drawing>
          <wp:inline distT="0" distB="0" distL="0" distR="0">
            <wp:extent cx="167236" cy="153619"/>
            <wp:effectExtent l="19050" t="0" r="4214" b="0"/>
            <wp:docPr id="2" name="Рисунок 1" descr="logo-torgi22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orgi22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81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6" cy="15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B5C">
        <w:rPr>
          <w:sz w:val="20"/>
          <w:szCs w:val="20"/>
          <w:highlight w:val="lightGray"/>
        </w:rPr>
        <w:t xml:space="preserve"> ЭТП ТОРГИ 223  Адрес ЭТП в сети Интернет: </w:t>
      </w:r>
      <w:r w:rsidRPr="00301B5C">
        <w:rPr>
          <w:color w:val="0000FF"/>
          <w:sz w:val="20"/>
          <w:szCs w:val="20"/>
          <w:highlight w:val="lightGray"/>
          <w:u w:val="single"/>
        </w:rPr>
        <w:t>http://t1.torgi223.ru/</w:t>
      </w: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b/>
          <w:sz w:val="20"/>
          <w:szCs w:val="20"/>
          <w:u w:val="single"/>
        </w:rPr>
      </w:pPr>
      <w:r w:rsidRPr="006A14D6">
        <w:rPr>
          <w:sz w:val="20"/>
          <w:szCs w:val="20"/>
        </w:rPr>
        <w:t xml:space="preserve"> </w:t>
      </w:r>
      <w:r w:rsidRPr="006A14D6">
        <w:rPr>
          <w:b/>
          <w:sz w:val="20"/>
          <w:szCs w:val="20"/>
          <w:u w:val="single"/>
        </w:rPr>
        <w:t>Содержание заявки</w:t>
      </w:r>
      <w:r w:rsidR="00612523">
        <w:rPr>
          <w:b/>
          <w:sz w:val="20"/>
          <w:szCs w:val="20"/>
          <w:u w:val="single"/>
        </w:rPr>
        <w:t xml:space="preserve"> на участие в запросе котировок</w:t>
      </w:r>
      <w:r w:rsidRPr="006A14D6">
        <w:rPr>
          <w:b/>
          <w:sz w:val="20"/>
          <w:szCs w:val="20"/>
          <w:u w:val="single"/>
        </w:rPr>
        <w:t xml:space="preserve">: 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(наименование предлагаемого для поставки товара с указанием на торговую марку (ее словесное обозначение) и ко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кретные показатели этого товара, соответствующие значениям, установленным извещением запроса котировок, вкл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352B01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извещении о проведении запроса котировок) и об иных условиях исполнения договора в соответствии с требованиями извещения о проведении запроса котировок;</w:t>
      </w:r>
    </w:p>
    <w:p w:rsidR="002C2944" w:rsidRPr="006A14D6" w:rsidRDefault="002C2944" w:rsidP="00352B01">
      <w:pPr>
        <w:tabs>
          <w:tab w:val="left" w:pos="1134"/>
        </w:tabs>
        <w:jc w:val="both"/>
        <w:rPr>
          <w:sz w:val="20"/>
          <w:szCs w:val="20"/>
        </w:rPr>
      </w:pP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color w:val="FF0000"/>
          <w:sz w:val="20"/>
          <w:szCs w:val="20"/>
        </w:rPr>
      </w:pPr>
      <w:r w:rsidRPr="006A14D6">
        <w:rPr>
          <w:b/>
          <w:color w:val="FF0000"/>
          <w:sz w:val="20"/>
          <w:szCs w:val="20"/>
          <w:u w:val="single"/>
        </w:rPr>
        <w:t>Состав заявки на участие в запросе котировок:</w:t>
      </w:r>
      <w:r w:rsidRPr="006A14D6">
        <w:rPr>
          <w:color w:val="FF0000"/>
          <w:sz w:val="20"/>
          <w:szCs w:val="20"/>
        </w:rPr>
        <w:t xml:space="preserve"> </w:t>
      </w:r>
    </w:p>
    <w:p w:rsidR="00352B01" w:rsidRDefault="00352B01" w:rsidP="00352B01">
      <w:pPr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заявка</w:t>
      </w:r>
      <w:r w:rsidRPr="006A14D6">
        <w:rPr>
          <w:sz w:val="20"/>
          <w:szCs w:val="20"/>
        </w:rPr>
        <w:t xml:space="preserve"> на участие в запросе котировок, оформленная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4B15DB">
        <w:rPr>
          <w:color w:val="0000FF"/>
          <w:sz w:val="20"/>
          <w:szCs w:val="20"/>
          <w:u w:val="single"/>
        </w:rPr>
        <w:t>1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нию</w:t>
      </w:r>
      <w:r>
        <w:rPr>
          <w:sz w:val="20"/>
          <w:szCs w:val="20"/>
        </w:rPr>
        <w:t>;</w:t>
      </w:r>
    </w:p>
    <w:p w:rsidR="00352B01" w:rsidRPr="006A14D6" w:rsidRDefault="00352B01" w:rsidP="00352B01">
      <w:pPr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ценовое предложение</w:t>
      </w:r>
      <w:r w:rsidRPr="00F80490">
        <w:rPr>
          <w:sz w:val="20"/>
          <w:szCs w:val="20"/>
        </w:rPr>
        <w:t xml:space="preserve">, </w:t>
      </w:r>
      <w:r w:rsidRPr="006A14D6">
        <w:rPr>
          <w:sz w:val="20"/>
          <w:szCs w:val="20"/>
        </w:rPr>
        <w:t>оформленн</w:t>
      </w:r>
      <w:r>
        <w:rPr>
          <w:sz w:val="20"/>
          <w:szCs w:val="20"/>
        </w:rPr>
        <w:t>ое</w:t>
      </w:r>
      <w:r w:rsidRPr="006A14D6">
        <w:rPr>
          <w:sz w:val="20"/>
          <w:szCs w:val="20"/>
        </w:rPr>
        <w:t xml:space="preserve">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>
        <w:rPr>
          <w:color w:val="0000FF"/>
          <w:sz w:val="20"/>
          <w:szCs w:val="20"/>
          <w:u w:val="single"/>
        </w:rPr>
        <w:t>2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извещению</w:t>
      </w:r>
      <w:r>
        <w:rPr>
          <w:sz w:val="20"/>
          <w:szCs w:val="20"/>
        </w:rPr>
        <w:t>.</w:t>
      </w: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</w:t>
      </w:r>
      <w:r w:rsidRPr="006A14D6">
        <w:rPr>
          <w:sz w:val="20"/>
          <w:szCs w:val="20"/>
        </w:rPr>
        <w:t>у</w:t>
      </w:r>
      <w:r w:rsidRPr="006A14D6">
        <w:rPr>
          <w:sz w:val="20"/>
          <w:szCs w:val="20"/>
        </w:rPr>
        <w:t>чением аккредитации на электронной площадке, о</w:t>
      </w:r>
      <w:r w:rsidR="00612523">
        <w:rPr>
          <w:sz w:val="20"/>
          <w:szCs w:val="20"/>
        </w:rPr>
        <w:t>существлением запроса котировок</w:t>
      </w:r>
      <w:r w:rsidRPr="006A14D6">
        <w:rPr>
          <w:sz w:val="20"/>
          <w:szCs w:val="20"/>
        </w:rPr>
        <w:t>, осуществляется на электронной площадке в форме электронных документов.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усиленной квалифицированной электронной подписью лица, имеющего право действовать от имени соответственно участника закупки, Заказчика, оператора электронной площадки.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12.5.</w:t>
      </w:r>
      <w:r w:rsidRPr="006A14D6">
        <w:rPr>
          <w:sz w:val="20"/>
          <w:szCs w:val="20"/>
        </w:rPr>
        <w:t xml:space="preserve"> Участник закупки, получивший аккредитацию на электронной площадке, указанной в извещении </w:t>
      </w:r>
      <w:r w:rsidR="00612523">
        <w:rPr>
          <w:sz w:val="20"/>
          <w:szCs w:val="20"/>
        </w:rPr>
        <w:t>о проведении запроса котировок</w:t>
      </w:r>
      <w:r w:rsidRPr="006A14D6">
        <w:rPr>
          <w:sz w:val="20"/>
          <w:szCs w:val="20"/>
        </w:rPr>
        <w:t>, направляет оператору электронной площадки заявку на участие в запросе котировок в сроки, уст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новленные для подачи заявок в извещении о проведении запроса котировок. 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12.6.</w:t>
      </w:r>
      <w:r w:rsidRPr="006A14D6">
        <w:rPr>
          <w:sz w:val="20"/>
          <w:szCs w:val="20"/>
        </w:rPr>
        <w:t xml:space="preserve"> Участник закупки вправе подать только одну заявку </w:t>
      </w:r>
      <w:proofErr w:type="gramStart"/>
      <w:r w:rsidRPr="006A14D6">
        <w:rPr>
          <w:sz w:val="20"/>
          <w:szCs w:val="20"/>
        </w:rPr>
        <w:t>на участие в запросе котировок в любое время с момента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мещения извещения о проведении</w:t>
      </w:r>
      <w:proofErr w:type="gramEnd"/>
      <w:r w:rsidRPr="006A14D6">
        <w:rPr>
          <w:sz w:val="20"/>
          <w:szCs w:val="20"/>
        </w:rPr>
        <w:t xml:space="preserve"> запроса котировок до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 даты и времени окончания срока подачи заявок на участие в запросе котировок.</w:t>
      </w:r>
    </w:p>
    <w:p w:rsidR="00352B01" w:rsidRPr="006A14D6" w:rsidRDefault="00352B01" w:rsidP="00352B01">
      <w:pPr>
        <w:pStyle w:val="af1"/>
        <w:keepNext/>
        <w:keepLines/>
        <w:widowControl w:val="0"/>
        <w:numPr>
          <w:ilvl w:val="1"/>
          <w:numId w:val="20"/>
        </w:numPr>
        <w:suppressLineNumbers/>
        <w:tabs>
          <w:tab w:val="left" w:pos="567"/>
        </w:tabs>
        <w:suppressAutoHyphens/>
        <w:ind w:left="0" w:firstLine="0"/>
        <w:jc w:val="both"/>
        <w:rPr>
          <w:sz w:val="20"/>
          <w:szCs w:val="20"/>
        </w:rPr>
      </w:pPr>
      <w:r w:rsidRPr="006A14D6">
        <w:rPr>
          <w:bCs/>
          <w:sz w:val="20"/>
          <w:szCs w:val="20"/>
        </w:rPr>
        <w:t>Участник запроса котировок,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705002" w:rsidRPr="006A14D6" w:rsidRDefault="00705002" w:rsidP="00705002">
      <w:pPr>
        <w:pStyle w:val="af1"/>
        <w:keepNext/>
        <w:keepLines/>
        <w:widowControl w:val="0"/>
        <w:numPr>
          <w:ilvl w:val="1"/>
          <w:numId w:val="48"/>
        </w:numPr>
        <w:suppressLineNumbers/>
        <w:tabs>
          <w:tab w:val="left" w:pos="567"/>
        </w:tabs>
        <w:suppressAutoHyphens/>
        <w:rPr>
          <w:sz w:val="20"/>
          <w:szCs w:val="20"/>
        </w:rPr>
      </w:pPr>
      <w:r w:rsidRPr="006A14D6">
        <w:rPr>
          <w:b/>
          <w:sz w:val="20"/>
          <w:szCs w:val="20"/>
        </w:rPr>
        <w:t xml:space="preserve">Сроки подачи заявок: </w:t>
      </w:r>
      <w:r w:rsidRPr="006A14D6">
        <w:rPr>
          <w:sz w:val="20"/>
          <w:szCs w:val="20"/>
        </w:rPr>
        <w:t xml:space="preserve">Дата начала подачи заявок: </w:t>
      </w:r>
      <w:r w:rsidRPr="006A14D6">
        <w:rPr>
          <w:b/>
          <w:sz w:val="20"/>
          <w:szCs w:val="20"/>
        </w:rPr>
        <w:t>«</w:t>
      </w:r>
      <w:r w:rsidR="00790FF3">
        <w:rPr>
          <w:b/>
          <w:sz w:val="20"/>
          <w:szCs w:val="20"/>
        </w:rPr>
        <w:t>28</w:t>
      </w:r>
      <w:r w:rsidRPr="006A14D6">
        <w:rPr>
          <w:b/>
          <w:sz w:val="20"/>
          <w:szCs w:val="20"/>
        </w:rPr>
        <w:t xml:space="preserve">» </w:t>
      </w:r>
      <w:r w:rsidR="00EF1D28">
        <w:rPr>
          <w:b/>
          <w:sz w:val="20"/>
          <w:szCs w:val="20"/>
        </w:rPr>
        <w:t>февраля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с 08:00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705002" w:rsidRPr="006A14D6" w:rsidRDefault="00705002" w:rsidP="00705002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заявок: </w:t>
      </w:r>
      <w:r w:rsidRPr="006A14D6">
        <w:rPr>
          <w:b/>
          <w:sz w:val="20"/>
          <w:szCs w:val="20"/>
        </w:rPr>
        <w:t>«</w:t>
      </w:r>
      <w:r w:rsidR="00790FF3">
        <w:rPr>
          <w:b/>
          <w:sz w:val="20"/>
          <w:szCs w:val="20"/>
        </w:rPr>
        <w:t>06</w:t>
      </w:r>
      <w:r w:rsidRPr="006A14D6">
        <w:rPr>
          <w:b/>
          <w:sz w:val="20"/>
          <w:szCs w:val="20"/>
        </w:rPr>
        <w:t xml:space="preserve">» </w:t>
      </w:r>
      <w:r w:rsidR="00790FF3">
        <w:rPr>
          <w:b/>
          <w:sz w:val="20"/>
          <w:szCs w:val="20"/>
        </w:rPr>
        <w:t>марта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до 10:00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705002" w:rsidRPr="006A14D6" w:rsidRDefault="00705002" w:rsidP="00705002">
      <w:pPr>
        <w:pStyle w:val="af1"/>
        <w:numPr>
          <w:ilvl w:val="1"/>
          <w:numId w:val="48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6A14D6">
        <w:rPr>
          <w:sz w:val="20"/>
          <w:szCs w:val="20"/>
        </w:rPr>
        <w:t>Дата начала подачи запросов о разъяснении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ложений извещения – </w:t>
      </w:r>
      <w:r w:rsidRPr="006A14D6">
        <w:rPr>
          <w:b/>
          <w:sz w:val="20"/>
          <w:szCs w:val="20"/>
        </w:rPr>
        <w:t>«</w:t>
      </w:r>
      <w:r w:rsidR="00790FF3">
        <w:rPr>
          <w:b/>
          <w:sz w:val="20"/>
          <w:szCs w:val="20"/>
        </w:rPr>
        <w:t>28</w:t>
      </w:r>
      <w:r w:rsidRPr="006A14D6">
        <w:rPr>
          <w:b/>
          <w:sz w:val="20"/>
          <w:szCs w:val="20"/>
        </w:rPr>
        <w:t xml:space="preserve">» </w:t>
      </w:r>
      <w:r w:rsidR="00EF1D28">
        <w:rPr>
          <w:b/>
          <w:sz w:val="20"/>
          <w:szCs w:val="20"/>
        </w:rPr>
        <w:t>февраля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705002" w:rsidRPr="006A14D6" w:rsidRDefault="00705002" w:rsidP="00705002">
      <w:pPr>
        <w:tabs>
          <w:tab w:val="num" w:pos="720"/>
        </w:tabs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6A14D6">
        <w:rPr>
          <w:b/>
          <w:sz w:val="20"/>
          <w:szCs w:val="20"/>
        </w:rPr>
        <w:t>«</w:t>
      </w:r>
      <w:r w:rsidR="00790FF3">
        <w:rPr>
          <w:b/>
          <w:sz w:val="20"/>
          <w:szCs w:val="20"/>
        </w:rPr>
        <w:t>03</w:t>
      </w:r>
      <w:r w:rsidRPr="006A14D6">
        <w:rPr>
          <w:b/>
          <w:sz w:val="20"/>
          <w:szCs w:val="20"/>
        </w:rPr>
        <w:t xml:space="preserve">» </w:t>
      </w:r>
      <w:r w:rsidR="00790FF3">
        <w:rPr>
          <w:b/>
          <w:sz w:val="20"/>
          <w:szCs w:val="20"/>
        </w:rPr>
        <w:t>марта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705002" w:rsidRPr="006A14D6" w:rsidRDefault="00705002" w:rsidP="00705002">
      <w:pPr>
        <w:jc w:val="both"/>
        <w:rPr>
          <w:b/>
          <w:bCs/>
          <w:sz w:val="20"/>
          <w:szCs w:val="20"/>
        </w:rPr>
      </w:pPr>
      <w:r w:rsidRPr="006A14D6">
        <w:rPr>
          <w:i/>
          <w:sz w:val="20"/>
          <w:szCs w:val="20"/>
          <w:u w:val="single"/>
        </w:rPr>
        <w:t>В течение трех рабочих дней</w:t>
      </w:r>
      <w:r w:rsidRPr="006A14D6">
        <w:rPr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с указанием предмета запроса, но без указания участника закупки, от кот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рого поступил указанный запрос, если запрос поступил к Заказчику не </w:t>
      </w:r>
      <w:proofErr w:type="gramStart"/>
      <w:r w:rsidRPr="006A14D6">
        <w:rPr>
          <w:sz w:val="20"/>
          <w:szCs w:val="20"/>
        </w:rPr>
        <w:t>позднее</w:t>
      </w:r>
      <w:proofErr w:type="gramEnd"/>
      <w:r w:rsidRPr="006A14D6">
        <w:rPr>
          <w:sz w:val="20"/>
          <w:szCs w:val="20"/>
        </w:rPr>
        <w:t xml:space="preserve"> чем за три рабочих дня до даты оконч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ния срока подачи заявок на участие в запр</w:t>
      </w:r>
      <w:r>
        <w:rPr>
          <w:sz w:val="20"/>
          <w:szCs w:val="20"/>
        </w:rPr>
        <w:t>осе котировок</w:t>
      </w:r>
      <w:r w:rsidRPr="006A14D6">
        <w:rPr>
          <w:sz w:val="20"/>
          <w:szCs w:val="20"/>
        </w:rPr>
        <w:t>.</w:t>
      </w:r>
    </w:p>
    <w:p w:rsidR="00705002" w:rsidRPr="00705002" w:rsidRDefault="00705002" w:rsidP="00705002">
      <w:pPr>
        <w:pStyle w:val="af1"/>
        <w:keepNext/>
        <w:keepLines/>
        <w:widowControl w:val="0"/>
        <w:numPr>
          <w:ilvl w:val="1"/>
          <w:numId w:val="48"/>
        </w:numPr>
        <w:suppressLineNumbers/>
        <w:tabs>
          <w:tab w:val="left" w:pos="567"/>
        </w:tabs>
        <w:suppressAutoHyphens/>
        <w:ind w:left="0" w:firstLine="0"/>
        <w:jc w:val="both"/>
        <w:rPr>
          <w:b/>
          <w:sz w:val="20"/>
          <w:szCs w:val="20"/>
        </w:rPr>
      </w:pPr>
      <w:r w:rsidRPr="00705002">
        <w:rPr>
          <w:b/>
          <w:sz w:val="20"/>
          <w:szCs w:val="20"/>
        </w:rPr>
        <w:t xml:space="preserve">Место и дата рассмотрения заявок: </w:t>
      </w:r>
      <w:r w:rsidRPr="00705002">
        <w:rPr>
          <w:sz w:val="20"/>
          <w:szCs w:val="20"/>
        </w:rPr>
        <w:t>665709, Иркутская обл., г. Братск, жилой район Энергетик,</w:t>
      </w:r>
      <w:r w:rsidRPr="00705002">
        <w:rPr>
          <w:sz w:val="20"/>
          <w:szCs w:val="20"/>
        </w:rPr>
        <w:br/>
        <w:t xml:space="preserve">ул. Погодаева, д. 5, </w:t>
      </w:r>
      <w:proofErr w:type="spellStart"/>
      <w:r w:rsidRPr="00705002">
        <w:rPr>
          <w:sz w:val="20"/>
          <w:szCs w:val="20"/>
        </w:rPr>
        <w:t>каб</w:t>
      </w:r>
      <w:proofErr w:type="spellEnd"/>
      <w:r w:rsidRPr="00705002">
        <w:rPr>
          <w:sz w:val="20"/>
          <w:szCs w:val="20"/>
        </w:rPr>
        <w:t xml:space="preserve">. 3119, </w:t>
      </w:r>
      <w:r w:rsidRPr="00705002">
        <w:rPr>
          <w:b/>
          <w:sz w:val="20"/>
          <w:szCs w:val="20"/>
        </w:rPr>
        <w:t>«</w:t>
      </w:r>
      <w:r w:rsidR="00790FF3">
        <w:rPr>
          <w:b/>
          <w:sz w:val="20"/>
          <w:szCs w:val="20"/>
        </w:rPr>
        <w:t>10</w:t>
      </w:r>
      <w:r w:rsidRPr="00705002">
        <w:rPr>
          <w:b/>
          <w:sz w:val="20"/>
          <w:szCs w:val="20"/>
        </w:rPr>
        <w:t xml:space="preserve">» </w:t>
      </w:r>
      <w:r w:rsidR="00790FF3">
        <w:rPr>
          <w:b/>
          <w:sz w:val="20"/>
          <w:szCs w:val="20"/>
        </w:rPr>
        <w:t>марта</w:t>
      </w:r>
      <w:r w:rsidRPr="00705002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705002">
        <w:rPr>
          <w:b/>
          <w:sz w:val="20"/>
          <w:szCs w:val="20"/>
        </w:rPr>
        <w:t>г.</w:t>
      </w:r>
    </w:p>
    <w:p w:rsidR="00352B01" w:rsidRPr="006A14D6" w:rsidRDefault="00352B01" w:rsidP="00705002">
      <w:pPr>
        <w:pStyle w:val="af1"/>
        <w:numPr>
          <w:ilvl w:val="1"/>
          <w:numId w:val="48"/>
        </w:numPr>
        <w:tabs>
          <w:tab w:val="left" w:pos="426"/>
        </w:tabs>
        <w:ind w:left="284" w:hanging="284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Обеспечение заявки на участие:</w:t>
      </w:r>
      <w:r w:rsidRPr="006A14D6">
        <w:rPr>
          <w:sz w:val="20"/>
          <w:szCs w:val="20"/>
        </w:rPr>
        <w:t xml:space="preserve"> Не установлено.</w:t>
      </w:r>
    </w:p>
    <w:p w:rsidR="00352B01" w:rsidRPr="006A14D6" w:rsidRDefault="00352B01" w:rsidP="00705002">
      <w:pPr>
        <w:pStyle w:val="af1"/>
        <w:numPr>
          <w:ilvl w:val="1"/>
          <w:numId w:val="48"/>
        </w:num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Обеспечение исполнения договора: </w:t>
      </w:r>
      <w:r w:rsidRPr="006A14D6">
        <w:rPr>
          <w:sz w:val="20"/>
          <w:szCs w:val="20"/>
        </w:rPr>
        <w:t>Не установлено.</w:t>
      </w:r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13. Порядок проведения открытого запроса котировок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Информация о проведении запроса котировок размещается Заказчиком в ЕИС и на ЭТП. Запрос котировок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водится на электронной площадке по правилам и в порядке, установленным оператором электронной площадки, с уч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том требований  Положения о закупке ФГБОУ ВО «БрГУ».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внесения изменений в извещение  о запросе котировок, срок подачи заявок продлевается Заказчиком так, чтобы со дня размещения внесенных изменений до даты окончания подачи заявок на участие запросе котировок срок составлял не менее чем 3 (три) рабочих дня.</w:t>
      </w:r>
      <w:r w:rsidRPr="006A14D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6A14D6">
        <w:rPr>
          <w:sz w:val="20"/>
          <w:szCs w:val="20"/>
        </w:rPr>
        <w:t>В течение одного часа с момента размещения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 изменений извещения о проведении запроса котировок оператор электронной площадки размещает такие изменения на электронной площадке, направляет уведомление об изменениях всем участникам запроса котировок,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давшим заявки на участие в нем, по адресам электронной почты указанным участниками при аккредитации на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площадке.</w:t>
      </w:r>
      <w:proofErr w:type="gramEnd"/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Разъяснения положений извещения о проведении запроса котировок могут быть даны Заказчиком </w:t>
      </w:r>
      <w:proofErr w:type="gramStart"/>
      <w:r w:rsidRPr="006A14D6">
        <w:rPr>
          <w:sz w:val="20"/>
          <w:szCs w:val="20"/>
        </w:rPr>
        <w:t>по собстве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инициативе в любое время до даты окончания срока подачи заявок на участие в запросе</w:t>
      </w:r>
      <w:proofErr w:type="gramEnd"/>
      <w:r w:rsidRPr="006A14D6">
        <w:rPr>
          <w:sz w:val="20"/>
          <w:szCs w:val="20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окончания ср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lastRenderedPageBreak/>
        <w:t>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такие разъяснения размещаются Заказчиком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системе. Разъяснения положений извещения о проведении запроса котировок не должны изменять предмет закупки и существенные условия проекта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Заказчик вправе отменить запрос котировок до наступления даты и времени окончания срока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и до заключения договора Заказчик вправе отменить запрос кот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ровок только в случае возникновения обстоятельств в соответствии с гражданским законодательством. В случае отм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ны запроса котировок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Участники запроса котировок подают заявки в сроки и в порядке, определенном в </w:t>
      </w:r>
      <w:hyperlink w:anchor="_РАЗДЕЛ_1._ИНФОРМАЦИОННАЯ" w:history="1">
        <w:r w:rsidRPr="006A14D6">
          <w:rPr>
            <w:rStyle w:val="a5"/>
            <w:sz w:val="20"/>
            <w:szCs w:val="20"/>
          </w:rPr>
          <w:t xml:space="preserve">Разделе </w:t>
        </w:r>
      </w:hyperlink>
      <w:r w:rsidRPr="006A14D6">
        <w:rPr>
          <w:rStyle w:val="a5"/>
          <w:sz w:val="20"/>
          <w:szCs w:val="20"/>
        </w:rPr>
        <w:t>12</w:t>
      </w:r>
      <w:r w:rsidRPr="006A14D6">
        <w:rPr>
          <w:sz w:val="20"/>
          <w:szCs w:val="20"/>
        </w:rPr>
        <w:t xml:space="preserve"> настоящего изв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день, следующий за днем окончания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 xml:space="preserve">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6A14D6">
          <w:rPr>
            <w:rStyle w:val="a5"/>
            <w:sz w:val="20"/>
            <w:szCs w:val="20"/>
          </w:rPr>
          <w:t xml:space="preserve">Разделом </w:t>
        </w:r>
      </w:hyperlink>
      <w:r w:rsidRPr="006A14D6">
        <w:rPr>
          <w:rStyle w:val="a5"/>
          <w:sz w:val="20"/>
          <w:szCs w:val="20"/>
        </w:rPr>
        <w:t>10</w:t>
      </w:r>
      <w:r w:rsidRPr="006A14D6">
        <w:rPr>
          <w:sz w:val="20"/>
          <w:szCs w:val="20"/>
        </w:rPr>
        <w:t xml:space="preserve"> настоящего извещения, а также: 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представление документов и информации,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="00612523">
        <w:rPr>
          <w:sz w:val="20"/>
          <w:szCs w:val="20"/>
        </w:rPr>
        <w:t>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указанных документов и информации требованиям, установленным извещением о провед</w:t>
      </w:r>
      <w:r w:rsidRPr="006A14D6">
        <w:rPr>
          <w:sz w:val="20"/>
          <w:szCs w:val="20"/>
        </w:rPr>
        <w:t>е</w:t>
      </w:r>
      <w:r w:rsidR="00612523">
        <w:rPr>
          <w:sz w:val="20"/>
          <w:szCs w:val="20"/>
        </w:rPr>
        <w:t>нии запроса котировок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участника закупки требованиям, установленным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</w:t>
      </w:r>
      <w:r w:rsidR="00612523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  <w:tab w:val="left" w:pos="5954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proofErr w:type="spellStart"/>
      <w:r w:rsidRPr="006A14D6">
        <w:rPr>
          <w:sz w:val="20"/>
          <w:szCs w:val="20"/>
        </w:rPr>
        <w:t>непревышение</w:t>
      </w:r>
      <w:proofErr w:type="spellEnd"/>
      <w:r w:rsidRPr="006A14D6">
        <w:rPr>
          <w:sz w:val="20"/>
          <w:szCs w:val="20"/>
        </w:rPr>
        <w:t xml:space="preserve"> цены, предлагаемой участником запроса котировок, установленной в настояще</w:t>
      </w:r>
      <w:r w:rsidR="005F39F2">
        <w:rPr>
          <w:sz w:val="20"/>
          <w:szCs w:val="20"/>
        </w:rPr>
        <w:t>м</w:t>
      </w:r>
      <w:r w:rsidRPr="006A14D6">
        <w:rPr>
          <w:sz w:val="20"/>
          <w:szCs w:val="20"/>
        </w:rPr>
        <w:t xml:space="preserve"> </w:t>
      </w:r>
      <w:r w:rsidR="005F39F2">
        <w:rPr>
          <w:sz w:val="20"/>
          <w:szCs w:val="20"/>
        </w:rPr>
        <w:t>и</w:t>
      </w:r>
      <w:r>
        <w:rPr>
          <w:sz w:val="20"/>
          <w:szCs w:val="20"/>
        </w:rPr>
        <w:t>звещ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нии</w:t>
      </w:r>
      <w:r w:rsidRPr="006A14D6">
        <w:rPr>
          <w:sz w:val="20"/>
          <w:szCs w:val="20"/>
        </w:rPr>
        <w:t xml:space="preserve"> начальной (максимальной) цены договора;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поступление до даты рассмотрения заявок на участие в запросе котировок на счет, который указан Зака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чиком в извещении</w:t>
      </w:r>
      <w:r w:rsidR="00612523">
        <w:rPr>
          <w:sz w:val="20"/>
          <w:szCs w:val="20"/>
        </w:rPr>
        <w:t xml:space="preserve"> о проведении запроса котировок</w:t>
      </w:r>
      <w:r w:rsidRPr="006A14D6">
        <w:rPr>
          <w:sz w:val="20"/>
          <w:szCs w:val="20"/>
        </w:rPr>
        <w:t>, денежных сре</w:t>
      </w:r>
      <w:proofErr w:type="gramStart"/>
      <w:r w:rsidRPr="006A14D6">
        <w:rPr>
          <w:sz w:val="20"/>
          <w:szCs w:val="20"/>
        </w:rPr>
        <w:t>дств в к</w:t>
      </w:r>
      <w:proofErr w:type="gramEnd"/>
      <w:r w:rsidRPr="006A14D6">
        <w:rPr>
          <w:sz w:val="20"/>
          <w:szCs w:val="20"/>
        </w:rPr>
        <w:t>ачестве обеспечения заявки на участие в закупке.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Заявка участника не допускается к участию в запросе котировок в случае несоответствия требованиям, устано</w:t>
      </w:r>
      <w:r w:rsidRPr="006A14D6">
        <w:rPr>
          <w:sz w:val="20"/>
          <w:szCs w:val="20"/>
        </w:rPr>
        <w:t>в</w:t>
      </w:r>
      <w:r w:rsidRPr="006A14D6">
        <w:rPr>
          <w:sz w:val="20"/>
          <w:szCs w:val="20"/>
        </w:rPr>
        <w:t xml:space="preserve">ленным п. 13.6.  </w:t>
      </w:r>
      <w:hyperlink w:anchor="_РАЗДЕЛ_3._ПОРЯДОК" w:history="1">
        <w:r w:rsidRPr="006A14D6">
          <w:rPr>
            <w:rStyle w:val="a5"/>
            <w:sz w:val="20"/>
            <w:szCs w:val="20"/>
          </w:rPr>
          <w:t>Раздела 13</w:t>
        </w:r>
      </w:hyperlink>
      <w:r w:rsidRPr="006A14D6">
        <w:rPr>
          <w:sz w:val="20"/>
          <w:szCs w:val="20"/>
        </w:rPr>
        <w:t xml:space="preserve"> настоящего </w:t>
      </w:r>
      <w:r>
        <w:rPr>
          <w:sz w:val="20"/>
          <w:szCs w:val="20"/>
        </w:rPr>
        <w:t>И</w:t>
      </w:r>
      <w:r w:rsidRPr="006A14D6">
        <w:rPr>
          <w:sz w:val="20"/>
          <w:szCs w:val="20"/>
        </w:rPr>
        <w:t>звещения.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предоставления приоритета товаров российского происхождения, работ, услуг, выполняемых, оказ</w:t>
      </w:r>
      <w:r w:rsidRPr="006A14D6">
        <w:rPr>
          <w:sz w:val="20"/>
          <w:szCs w:val="20"/>
        </w:rPr>
        <w:t>ы</w:t>
      </w:r>
      <w:r w:rsidRPr="006A14D6">
        <w:rPr>
          <w:sz w:val="20"/>
          <w:szCs w:val="20"/>
        </w:rPr>
        <w:t>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извещения.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 результатам рассмотрения заявок на участие в запросе котировок комиссия Заказчика формирует протокол рассмотрения заявок на участие в запросе котировок </w:t>
      </w:r>
      <w:r>
        <w:rPr>
          <w:sz w:val="20"/>
          <w:szCs w:val="20"/>
        </w:rPr>
        <w:t xml:space="preserve">и протокол подведения итогов </w:t>
      </w:r>
      <w:r w:rsidRPr="006A14D6">
        <w:rPr>
          <w:sz w:val="20"/>
          <w:szCs w:val="20"/>
        </w:rPr>
        <w:t>и направляет так</w:t>
      </w:r>
      <w:r>
        <w:rPr>
          <w:sz w:val="20"/>
          <w:szCs w:val="20"/>
        </w:rPr>
        <w:t>ие</w:t>
      </w:r>
      <w:r w:rsidRPr="006A14D6">
        <w:rPr>
          <w:sz w:val="20"/>
          <w:szCs w:val="20"/>
        </w:rPr>
        <w:t xml:space="preserve"> протокол</w:t>
      </w:r>
      <w:r>
        <w:rPr>
          <w:sz w:val="20"/>
          <w:szCs w:val="20"/>
        </w:rPr>
        <w:t>ы</w:t>
      </w:r>
      <w:r w:rsidRPr="006A14D6">
        <w:rPr>
          <w:sz w:val="20"/>
          <w:szCs w:val="20"/>
        </w:rPr>
        <w:t xml:space="preserve"> оп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ратору электронной площадки.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Победителем запроса котировок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запросе котировок. В случае если в нескольких заявках </w:t>
      </w:r>
      <w:proofErr w:type="gramStart"/>
      <w:r w:rsidRPr="006A14D6">
        <w:rPr>
          <w:sz w:val="20"/>
          <w:szCs w:val="20"/>
        </w:rPr>
        <w:t>содержатся одинаковые ценовые предложения меньший порядковый номер присваивается</w:t>
      </w:r>
      <w:proofErr w:type="gramEnd"/>
      <w:r w:rsidRPr="006A14D6">
        <w:rPr>
          <w:sz w:val="20"/>
          <w:szCs w:val="20"/>
        </w:rPr>
        <w:t xml:space="preserve"> заявке, которая поступила ранее других.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В случае если по окончании срока подачи заявок на участие в запросе котировок подана только одна заявка на участие в запросе котировок, такой запрос котировок признается несостоявшимся. Указанная заявка рассматривается в порядке, установленном Положением о закупке. </w:t>
      </w:r>
      <w:proofErr w:type="gramStart"/>
      <w:r w:rsidRPr="006A14D6">
        <w:rPr>
          <w:sz w:val="20"/>
          <w:szCs w:val="20"/>
        </w:rPr>
        <w:t>В случае если такая заявка соответствует требованиям и условиям, предусмотренным извещением о проведении запроса котировок, Заказчик передает участнику закупки, подавшему единственную заявку на участие в запросе котировок, проект договора, который составляется путем включения усл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вий исполнения договора, предложенных участником закупки в заявке на участие в запросе коти</w:t>
      </w:r>
      <w:r w:rsidR="00612523">
        <w:rPr>
          <w:sz w:val="20"/>
          <w:szCs w:val="20"/>
        </w:rPr>
        <w:t>ровок</w:t>
      </w:r>
      <w:r w:rsidRPr="006A14D6">
        <w:rPr>
          <w:sz w:val="20"/>
          <w:szCs w:val="20"/>
        </w:rPr>
        <w:t>, в проект дог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вора, прилагаемый к извещению о проведении запроса котировок.</w:t>
      </w:r>
      <w:proofErr w:type="gramEnd"/>
      <w:r w:rsidRPr="006A14D6">
        <w:rPr>
          <w:sz w:val="20"/>
          <w:szCs w:val="20"/>
        </w:rPr>
        <w:t xml:space="preserve"> При этом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только один участник закупки, подавший заявку на участие в запросе котировок, признан участн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ком запроса котировок, запрос котировок признается несостоявшимся. Заказчик передает такому участнику проект д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говора, который составляется путем включения условий исполнения договора, предложенных участником закупки в заявке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в проект договора, прилагаемый к извещению о проведении запроса котировок. При этом такой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Договор по результатам запроса котировок заключается с использованием программно-аппаратных средств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площадки и должен быть подписан электронной подписью лица, имеющего право действовать от имени соо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ветственно участника закупки, Заказчика.</w:t>
      </w:r>
    </w:p>
    <w:p w:rsidR="000E7FEE" w:rsidRPr="000F1C95" w:rsidRDefault="000E7FEE" w:rsidP="00352B01">
      <w:pPr>
        <w:autoSpaceDE w:val="0"/>
        <w:autoSpaceDN w:val="0"/>
        <w:adjustRightInd w:val="0"/>
        <w:jc w:val="both"/>
        <w:rPr>
          <w:bCs/>
          <w:sz w:val="14"/>
          <w:szCs w:val="20"/>
        </w:rPr>
      </w:pPr>
    </w:p>
    <w:p w:rsidR="00352B01" w:rsidRPr="006A14D6" w:rsidRDefault="00352B01" w:rsidP="00352B01">
      <w:pPr>
        <w:pStyle w:val="af1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Порядок заключения и исполнения договора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14.1.</w:t>
      </w:r>
      <w:r w:rsidRPr="006A14D6">
        <w:rPr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6A14D6">
        <w:rPr>
          <w:bCs/>
          <w:sz w:val="20"/>
          <w:szCs w:val="20"/>
        </w:rPr>
        <w:t>с даты размещения</w:t>
      </w:r>
      <w:proofErr w:type="gramEnd"/>
      <w:r w:rsidRPr="006A14D6">
        <w:rPr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заку</w:t>
      </w:r>
      <w:r w:rsidRPr="006A14D6">
        <w:rPr>
          <w:bCs/>
          <w:sz w:val="20"/>
          <w:szCs w:val="20"/>
        </w:rPr>
        <w:t>п</w:t>
      </w:r>
      <w:r w:rsidRPr="006A14D6">
        <w:rPr>
          <w:bCs/>
          <w:sz w:val="20"/>
          <w:szCs w:val="20"/>
        </w:rPr>
        <w:t xml:space="preserve">ки. </w:t>
      </w:r>
      <w:proofErr w:type="gramStart"/>
      <w:r w:rsidRPr="006A14D6">
        <w:rPr>
          <w:bCs/>
          <w:sz w:val="20"/>
          <w:szCs w:val="20"/>
        </w:rPr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</w:t>
      </w:r>
      <w:r w:rsidRPr="006A14D6">
        <w:rPr>
          <w:bCs/>
          <w:sz w:val="20"/>
          <w:szCs w:val="20"/>
        </w:rPr>
        <w:t>з</w:t>
      </w:r>
      <w:r w:rsidRPr="006A14D6">
        <w:rPr>
          <w:bCs/>
          <w:sz w:val="20"/>
          <w:szCs w:val="20"/>
        </w:rPr>
        <w:t xml:space="preserve">чика, комиссии, оператора электронной площадки договор должен быть заключен не позднее чем через пять дней с </w:t>
      </w:r>
      <w:r w:rsidRPr="006A14D6">
        <w:rPr>
          <w:bCs/>
          <w:sz w:val="20"/>
          <w:szCs w:val="20"/>
        </w:rPr>
        <w:lastRenderedPageBreak/>
        <w:t>даты указанного одобрения или с даты вынесения решения антимонопольного органа по результатам обжалования де</w:t>
      </w:r>
      <w:r w:rsidRPr="006A14D6">
        <w:rPr>
          <w:bCs/>
          <w:sz w:val="20"/>
          <w:szCs w:val="20"/>
        </w:rPr>
        <w:t>й</w:t>
      </w:r>
      <w:r w:rsidRPr="006A14D6">
        <w:rPr>
          <w:bCs/>
          <w:sz w:val="20"/>
          <w:szCs w:val="20"/>
        </w:rPr>
        <w:t>ствий (бездействия) Заказчика, комиссии, оператора электронной площадки.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14.2.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дующий обмен электронными документами между Заказчиком и участником закупки при заключении договора осущ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 xml:space="preserve">ствляется в трехдневный срок с соблюдением общего срока для заключения договора, предусмотренного настоящим пунктом Положения о закупке.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14.3.</w:t>
      </w:r>
      <w:r w:rsidRPr="006A14D6">
        <w:rPr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участн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 xml:space="preserve">ком обеспечения исполнения договора, соответствующего требованиям извещения о проведении запроса котировок (если требование о предоставлении обеспечения исполнения договора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проведении запроса котировок).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14.4.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стник признается уклонившимся от заключения договора. В случае уклонения участника закупки от заключения дог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 xml:space="preserve">вора внесенное обеспечение оферты не возвращается (если требование о предоставлении обеспечения оферты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14.5.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/ оферте которого присвоен следующий порядковый номер.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14.6.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(исполнителях, подрядчиках), с которыми договоры по решению суда расторгнуты в связи с существенным нарушением ими догов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ров, направляются Заказчиком в реестр недобросовестных поставщиков в порядке, предусмотренном нормативным правовым актом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14.7.</w:t>
      </w:r>
      <w:r w:rsidRPr="006A14D6">
        <w:rPr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6A14D6">
        <w:rPr>
          <w:bCs/>
          <w:sz w:val="20"/>
          <w:szCs w:val="20"/>
        </w:rPr>
        <w:t>указанными</w:t>
      </w:r>
      <w:proofErr w:type="gramEnd"/>
      <w:r w:rsidRPr="006A14D6">
        <w:rPr>
          <w:bCs/>
          <w:sz w:val="20"/>
          <w:szCs w:val="20"/>
        </w:rPr>
        <w:t xml:space="preserve"> в протоколе, составленном по результатам закупки, кроме случаев, предусмотренных настоящим разделом Положения о закупке.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14.8.</w:t>
      </w:r>
      <w:r w:rsidRPr="006A14D6">
        <w:rPr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диться преддоговорные переговоры (в том числе путем составления протоколов разногласий) по следующим аспектам: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увеличение количества товаров (объема работ, услуг) не более чем на 30% (тридцать процентов) без увеличения ц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ны договора;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работ, услуг, увеличение сроков и объема гарантии и т.п.);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4) уточнение сроков исполнения обязательств по договору, в случае если договор не был подписан в планируемые ср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ки в связи с рассмотрением жалобы, с административным производством, с судебным разбирательством и т.п.;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</w:t>
      </w:r>
      <w:r w:rsidRPr="006A14D6">
        <w:rPr>
          <w:bCs/>
          <w:sz w:val="20"/>
          <w:szCs w:val="20"/>
        </w:rPr>
        <w:t>р</w:t>
      </w:r>
      <w:r w:rsidRPr="006A14D6">
        <w:rPr>
          <w:bCs/>
          <w:sz w:val="20"/>
          <w:szCs w:val="20"/>
        </w:rPr>
        <w:t>ганов государственной власти, органов местного самоуправления;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6) уточнение условий договора, которые не были зафиксированы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 и заявке лица, с которым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ключается договор, при условии, что это не меняет существенные условия договора, а также условия, являвшиеся кр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териями оценки.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14.9.</w:t>
      </w:r>
      <w:r w:rsidRPr="006A14D6">
        <w:rPr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перег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воров должны быть учтены в итоговом тексте заключаемого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14.10.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ничные расценки по отдельным товарам (работам, услугам), их этапам, группам и т.п., Заказчик включает соответс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вующие расценки в текст договора (в смету, спецификацию, иное приложение) с сохранением пропорционального с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отношения этих расценок путем применения к начальным единичным расценкам понижающего коэффициента.</w:t>
      </w:r>
      <w:proofErr w:type="gramEnd"/>
      <w:r w:rsidRPr="006A14D6">
        <w:rPr>
          <w:bCs/>
          <w:sz w:val="20"/>
          <w:szCs w:val="20"/>
        </w:rPr>
        <w:t xml:space="preserve"> Пон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жающий коэффициент рассчитывается путем деления цены, предложенной в ходе проведения закупки участником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купки, обязанным заключить договор, на начальную цену договора. Заказчик и поставщик вправе согласовать едини</w:t>
      </w:r>
      <w:r w:rsidRPr="006A14D6">
        <w:rPr>
          <w:bCs/>
          <w:sz w:val="20"/>
          <w:szCs w:val="20"/>
        </w:rPr>
        <w:t>ч</w:t>
      </w:r>
      <w:r w:rsidRPr="006A14D6">
        <w:rPr>
          <w:bCs/>
          <w:sz w:val="20"/>
          <w:szCs w:val="20"/>
        </w:rPr>
        <w:t>ные расценки и определить их иным способом, кроме случая, указанного в пункте 14.11 настоящего раздела.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14.11.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товарам (работам, услугам), их этапам, группам и т.п., извещением о проведении запроса котировок с учётом специф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ки закупаемой продукции может быть также предусмотрено, что договор заключается с победителем закупки (иным лицом, с которым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6A14D6">
        <w:rPr>
          <w:bCs/>
          <w:sz w:val="20"/>
          <w:szCs w:val="20"/>
        </w:rPr>
        <w:t xml:space="preserve"> договор начальной (максимальной) цены договора в качестве предельного (максимального) значения цены договора. </w:t>
      </w:r>
      <w:proofErr w:type="gramStart"/>
      <w:r w:rsidRPr="006A14D6">
        <w:rPr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превышающем предельного (максимального) значения цены договора (начальной (ма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>симальной) цены договора).</w:t>
      </w:r>
      <w:proofErr w:type="gramEnd"/>
      <w:r w:rsidRPr="006A14D6">
        <w:rPr>
          <w:bCs/>
          <w:sz w:val="20"/>
          <w:szCs w:val="20"/>
        </w:rPr>
        <w:t xml:space="preserve"> В этом случае предложение участника закупки о цене договора применяется для определ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понижающего коэффициента к начальным единичным расценкам на закупаемую продукцию путем деления цены, предложенной в ходе проведения закупки участником закупки, с которым заключается договор, на начальную цену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14.12.</w:t>
      </w:r>
      <w:r w:rsidRPr="006A14D6">
        <w:rPr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Полож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о закупке):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lastRenderedPageBreak/>
        <w:t>1) предусмотренный договором объем закупаемой продукции не более чем на 30% (тридцать процентов). При увелич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нии объема закупаемой продукции Заказчик по согласованию с участником вправе изменить первоначальную цену д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говора соответственно изменяемому объему продукции,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обстоятельс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вами непреодолимой силы или просрочкой выполнения Заказчиком своих обязательств по договору;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цену договора: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путем ее уменьшения без изменения иных условий исполнения договора,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случаях, предусмотренных подпунктом 1 настоящего пункта, в случае инфляционного роста цен на основании пок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зателей прогнозного индекса дефлятора, публикуемого Министерством экономического развития Российской Федер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ции либо другими источниками информации, заслуживающими доверия,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изменения в соответствии с законодательством Российской Федерации регулируемых государством цен (т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рифов),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заключения договора энергоснабжения или купли-продажи электрической энергии с гарантирующим п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ставщиком электрической энергии;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14.13.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товаров, работ, услуг или сроки исполнения договора по сравнению с указанными в итоговом протоколе, не позднее чем в теч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14.14.</w:t>
      </w:r>
      <w:r w:rsidRPr="006A14D6">
        <w:rPr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договоре.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14.15.</w:t>
      </w:r>
      <w:r w:rsidRPr="006A14D6">
        <w:rPr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исхождения, работам, услугам, выполняемым, оказываемым российскими лицами в порядке, предусмотренном пун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 xml:space="preserve">том 2 постановления Правительства Российской Федерации от 16 сентября 2016 г. № 925.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</w:t>
      </w:r>
      <w:r w:rsidRPr="006A14D6">
        <w:rPr>
          <w:bCs/>
          <w:sz w:val="20"/>
          <w:szCs w:val="20"/>
        </w:rPr>
        <w:t>л</w:t>
      </w:r>
      <w:r w:rsidRPr="006A14D6">
        <w:rPr>
          <w:bCs/>
          <w:sz w:val="20"/>
          <w:szCs w:val="20"/>
        </w:rPr>
        <w:t>няемым, оказываемым российскими лицами в порядке, предусмотренном пункта 2 постановления Правительства Ро</w:t>
      </w:r>
      <w:r w:rsidRPr="006A14D6">
        <w:rPr>
          <w:bCs/>
          <w:sz w:val="20"/>
          <w:szCs w:val="20"/>
        </w:rPr>
        <w:t>с</w:t>
      </w:r>
      <w:r w:rsidRPr="006A14D6">
        <w:rPr>
          <w:bCs/>
          <w:sz w:val="20"/>
          <w:szCs w:val="20"/>
        </w:rPr>
        <w:t>сийской Федерации от 16 сентября 2016 г. № 925, замена страны происхождения товаров допускается, когда в резул</w:t>
      </w:r>
      <w:r w:rsidRPr="006A14D6">
        <w:rPr>
          <w:bCs/>
          <w:sz w:val="20"/>
          <w:szCs w:val="20"/>
        </w:rPr>
        <w:t>ь</w:t>
      </w:r>
      <w:r w:rsidRPr="006A14D6">
        <w:rPr>
          <w:bCs/>
          <w:sz w:val="20"/>
          <w:szCs w:val="20"/>
        </w:rPr>
        <w:t>тате такой замены страной происхождения товаров будет являться Российская Федерация.</w:t>
      </w:r>
    </w:p>
    <w:p w:rsidR="00352B01" w:rsidRDefault="00352B01" w:rsidP="00352B01">
      <w:pPr>
        <w:autoSpaceDE w:val="0"/>
        <w:autoSpaceDN w:val="0"/>
        <w:adjustRightInd w:val="0"/>
        <w:jc w:val="both"/>
        <w:rPr>
          <w:b/>
          <w:bCs/>
          <w:sz w:val="14"/>
          <w:szCs w:val="20"/>
        </w:rPr>
      </w:pPr>
    </w:p>
    <w:p w:rsidR="003E5A39" w:rsidRPr="000F1C95" w:rsidRDefault="003E5A39" w:rsidP="00352B01">
      <w:pPr>
        <w:autoSpaceDE w:val="0"/>
        <w:autoSpaceDN w:val="0"/>
        <w:adjustRightInd w:val="0"/>
        <w:jc w:val="both"/>
        <w:rPr>
          <w:b/>
          <w:bCs/>
          <w:sz w:val="14"/>
          <w:szCs w:val="20"/>
        </w:rPr>
      </w:pPr>
    </w:p>
    <w:p w:rsidR="00352B01" w:rsidRPr="006A14D6" w:rsidRDefault="00352B01" w:rsidP="00352B01">
      <w:pPr>
        <w:tabs>
          <w:tab w:val="left" w:pos="3600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15. Приложения к извещению запроса котировок: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15.1. Приложение №</w:t>
      </w:r>
      <w:r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1 – Форма котировочной заявки.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>15.2. Приложение № 2 – Ценовое предложение.</w:t>
      </w:r>
    </w:p>
    <w:p w:rsidR="00352B01" w:rsidRPr="006A14D6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15.3. Приложение № 3 – </w:t>
      </w:r>
      <w:r w:rsidRPr="006A14D6">
        <w:rPr>
          <w:sz w:val="20"/>
          <w:szCs w:val="20"/>
        </w:rPr>
        <w:t>Проект гражданско-правового договора (прикрепленный файл).</w:t>
      </w:r>
    </w:p>
    <w:p w:rsidR="00352B01" w:rsidRDefault="00352B01" w:rsidP="00352B01">
      <w:pPr>
        <w:spacing w:line="360" w:lineRule="auto"/>
        <w:rPr>
          <w:sz w:val="20"/>
          <w:szCs w:val="20"/>
        </w:rPr>
      </w:pPr>
    </w:p>
    <w:p w:rsidR="00352B01" w:rsidRDefault="00352B01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:rsidR="005162C7" w:rsidRDefault="005162C7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Директор столовой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Л.В. Зайцева</w:t>
      </w:r>
    </w:p>
    <w:p w:rsidR="00352B01" w:rsidRDefault="00352B01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Начальник ПФО</w:t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113F7">
        <w:rPr>
          <w:sz w:val="20"/>
          <w:szCs w:val="20"/>
        </w:rPr>
        <w:tab/>
        <w:t>В.</w:t>
      </w:r>
      <w:r>
        <w:rPr>
          <w:sz w:val="20"/>
          <w:szCs w:val="20"/>
        </w:rPr>
        <w:t>М</w:t>
      </w:r>
      <w:r w:rsidRPr="001113F7">
        <w:rPr>
          <w:sz w:val="20"/>
          <w:szCs w:val="20"/>
        </w:rPr>
        <w:t xml:space="preserve">. </w:t>
      </w:r>
      <w:r>
        <w:rPr>
          <w:sz w:val="20"/>
          <w:szCs w:val="20"/>
        </w:rPr>
        <w:t>Дудин</w:t>
      </w:r>
    </w:p>
    <w:p w:rsidR="00352B01" w:rsidRPr="006A14D6" w:rsidRDefault="00352B01" w:rsidP="00352B01">
      <w:pPr>
        <w:spacing w:line="360" w:lineRule="auto"/>
        <w:rPr>
          <w:sz w:val="20"/>
          <w:szCs w:val="20"/>
        </w:rPr>
      </w:pPr>
      <w:r w:rsidRPr="006A14D6">
        <w:rPr>
          <w:sz w:val="20"/>
          <w:szCs w:val="20"/>
        </w:rPr>
        <w:t>Начальник КС</w:t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="00754441">
        <w:rPr>
          <w:sz w:val="20"/>
          <w:szCs w:val="20"/>
        </w:rPr>
        <w:t>Г.Д</w:t>
      </w:r>
      <w:r w:rsidRPr="006A14D6">
        <w:rPr>
          <w:sz w:val="20"/>
          <w:szCs w:val="20"/>
        </w:rPr>
        <w:t>. Лобова</w:t>
      </w:r>
    </w:p>
    <w:p w:rsidR="00352B01" w:rsidRDefault="00352B01" w:rsidP="00352B01">
      <w:pPr>
        <w:rPr>
          <w:sz w:val="20"/>
          <w:szCs w:val="20"/>
        </w:rPr>
      </w:pPr>
    </w:p>
    <w:p w:rsidR="00352B01" w:rsidRDefault="00352B01" w:rsidP="00352B01">
      <w:pPr>
        <w:rPr>
          <w:sz w:val="20"/>
          <w:szCs w:val="20"/>
        </w:rPr>
      </w:pPr>
    </w:p>
    <w:p w:rsidR="005F39F2" w:rsidRDefault="005F39F2" w:rsidP="00352B01">
      <w:pPr>
        <w:rPr>
          <w:sz w:val="20"/>
          <w:szCs w:val="20"/>
        </w:rPr>
      </w:pPr>
    </w:p>
    <w:p w:rsidR="005F39F2" w:rsidRDefault="005F39F2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AB3B4F" w:rsidRDefault="00AB3B4F" w:rsidP="00352B01">
      <w:pPr>
        <w:rPr>
          <w:sz w:val="20"/>
          <w:szCs w:val="20"/>
        </w:rPr>
      </w:pPr>
    </w:p>
    <w:p w:rsidR="00AB3B4F" w:rsidRDefault="00AB3B4F" w:rsidP="00352B01">
      <w:pPr>
        <w:rPr>
          <w:sz w:val="20"/>
          <w:szCs w:val="20"/>
        </w:rPr>
      </w:pPr>
    </w:p>
    <w:p w:rsidR="00AB3B4F" w:rsidRDefault="00AB3B4F" w:rsidP="00352B01">
      <w:pPr>
        <w:rPr>
          <w:sz w:val="20"/>
          <w:szCs w:val="20"/>
        </w:rPr>
      </w:pPr>
    </w:p>
    <w:p w:rsidR="00AB3B4F" w:rsidRDefault="00AB3B4F" w:rsidP="00352B01">
      <w:pPr>
        <w:rPr>
          <w:sz w:val="20"/>
          <w:szCs w:val="20"/>
        </w:rPr>
      </w:pPr>
    </w:p>
    <w:p w:rsidR="00A5452B" w:rsidRDefault="00A5452B" w:rsidP="00352B01">
      <w:pPr>
        <w:rPr>
          <w:sz w:val="20"/>
          <w:szCs w:val="20"/>
        </w:rPr>
      </w:pPr>
    </w:p>
    <w:p w:rsidR="00A5452B" w:rsidRDefault="00A5452B" w:rsidP="00352B01">
      <w:pPr>
        <w:rPr>
          <w:sz w:val="20"/>
          <w:szCs w:val="20"/>
        </w:rPr>
      </w:pPr>
    </w:p>
    <w:p w:rsidR="00790FF3" w:rsidRDefault="00790FF3" w:rsidP="00352B01">
      <w:pPr>
        <w:rPr>
          <w:sz w:val="20"/>
          <w:szCs w:val="20"/>
        </w:rPr>
      </w:pPr>
    </w:p>
    <w:p w:rsidR="00790FF3" w:rsidRDefault="00790FF3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1</w:t>
      </w:r>
    </w:p>
    <w:p w:rsidR="0097041C" w:rsidRPr="00DA450C" w:rsidRDefault="0097041C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Pr="006A14D6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352B01" w:rsidRDefault="00352B01" w:rsidP="00352B01">
      <w:pPr>
        <w:jc w:val="center"/>
        <w:rPr>
          <w:b/>
          <w:bCs/>
          <w:sz w:val="20"/>
          <w:szCs w:val="20"/>
        </w:rPr>
      </w:pPr>
    </w:p>
    <w:p w:rsidR="0097041C" w:rsidRPr="006A14D6" w:rsidRDefault="0097041C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ЗАЯВКА НА УЧАСТИЕ В ОТКРЫТОМ ЗАПРОСЕ КОТИРОВОК В ЭЛЕКТРОННОЙ ФОРМЕ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bookmarkStart w:id="1" w:name="_Приложение_№_2"/>
      <w:bookmarkEnd w:id="1"/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790FF3">
        <w:rPr>
          <w:sz w:val="20"/>
          <w:szCs w:val="20"/>
        </w:rPr>
        <w:t>36</w:t>
      </w:r>
      <w:r w:rsidRPr="006A14D6">
        <w:rPr>
          <w:sz w:val="20"/>
          <w:szCs w:val="20"/>
        </w:rPr>
        <w:t>-ЗК от «</w:t>
      </w:r>
      <w:r w:rsidR="00790FF3">
        <w:rPr>
          <w:sz w:val="20"/>
          <w:szCs w:val="20"/>
        </w:rPr>
        <w:t>27</w:t>
      </w:r>
      <w:r w:rsidRPr="006A14D6">
        <w:rPr>
          <w:sz w:val="20"/>
          <w:szCs w:val="20"/>
        </w:rPr>
        <w:t xml:space="preserve">» </w:t>
      </w:r>
      <w:r w:rsidR="00EF1D28">
        <w:rPr>
          <w:sz w:val="20"/>
          <w:szCs w:val="20"/>
        </w:rPr>
        <w:t>февраля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Pr="006A14D6">
        <w:rPr>
          <w:sz w:val="20"/>
          <w:szCs w:val="20"/>
        </w:rPr>
        <w:t xml:space="preserve">готовы </w:t>
      </w:r>
      <w:r w:rsidRPr="004B15DB">
        <w:rPr>
          <w:sz w:val="20"/>
          <w:szCs w:val="20"/>
        </w:rPr>
        <w:t>осуществить п</w:t>
      </w:r>
      <w:r w:rsidRPr="004B15DB">
        <w:rPr>
          <w:sz w:val="20"/>
          <w:szCs w:val="20"/>
        </w:rPr>
        <w:t>о</w:t>
      </w:r>
      <w:r w:rsidRPr="004B15DB">
        <w:rPr>
          <w:sz w:val="20"/>
          <w:szCs w:val="20"/>
        </w:rPr>
        <w:t>ставку продовольственных товаров для нужд столовой в следующем порядке, а именно:</w:t>
      </w:r>
    </w:p>
    <w:p w:rsidR="00352B01" w:rsidRPr="0029220C" w:rsidRDefault="00352B01" w:rsidP="00352B01">
      <w:pPr>
        <w:jc w:val="both"/>
        <w:rPr>
          <w:sz w:val="12"/>
          <w:szCs w:val="20"/>
        </w:rPr>
      </w:pPr>
    </w:p>
    <w:p w:rsidR="00352B01" w:rsidRDefault="00352B01" w:rsidP="00352B01">
      <w:pPr>
        <w:numPr>
          <w:ilvl w:val="0"/>
          <w:numId w:val="45"/>
        </w:numPr>
        <w:ind w:left="284" w:hanging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Наименование, характеристики товара:</w:t>
      </w:r>
    </w:p>
    <w:p w:rsidR="00352B01" w:rsidRPr="004B15DB" w:rsidRDefault="00352B01" w:rsidP="00352B01">
      <w:pPr>
        <w:jc w:val="both"/>
        <w:rPr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Наименование,</w:t>
            </w:r>
            <w:r>
              <w:rPr>
                <w:bCs/>
                <w:sz w:val="20"/>
                <w:szCs w:val="20"/>
              </w:rPr>
              <w:br/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</w:tr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5</w:t>
            </w:r>
          </w:p>
        </w:tc>
      </w:tr>
      <w:tr w:rsidR="00352B01" w:rsidRPr="004B15DB" w:rsidTr="000E7FEE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rPr>
                <w:bCs/>
                <w:i/>
                <w:sz w:val="14"/>
                <w:szCs w:val="20"/>
                <w:u w:val="single"/>
              </w:rPr>
            </w:pPr>
            <w:r w:rsidRPr="004B15DB">
              <w:rPr>
                <w:bCs/>
                <w:i/>
                <w:sz w:val="14"/>
                <w:szCs w:val="20"/>
                <w:u w:val="single"/>
              </w:rPr>
              <w:t>Необходимо указать:</w:t>
            </w:r>
          </w:p>
          <w:p w:rsidR="00352B01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характеристики товара;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упаковка;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i/>
                <w:color w:val="0000FF"/>
                <w:sz w:val="14"/>
                <w:szCs w:val="20"/>
              </w:rPr>
            </w:pPr>
            <w:r w:rsidRPr="004B15DB">
              <w:rPr>
                <w:i/>
                <w:color w:val="0000FF"/>
                <w:sz w:val="14"/>
                <w:szCs w:val="20"/>
              </w:rPr>
              <w:t xml:space="preserve">соответствие </w:t>
            </w:r>
            <w:r w:rsidR="00130A6B">
              <w:rPr>
                <w:i/>
                <w:color w:val="0000FF"/>
                <w:sz w:val="14"/>
                <w:szCs w:val="20"/>
              </w:rPr>
              <w:t>ГОСТ</w:t>
            </w:r>
            <w:r w:rsidR="003E5A39">
              <w:rPr>
                <w:i/>
                <w:color w:val="0000FF"/>
                <w:sz w:val="14"/>
                <w:szCs w:val="20"/>
              </w:rPr>
              <w:t>_________ или  ТУ №____________(указать номер)</w:t>
            </w:r>
          </w:p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  <w:r w:rsidRPr="004B15DB">
              <w:rPr>
                <w:b/>
                <w:i/>
                <w:color w:val="0000FF"/>
                <w:sz w:val="14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Default="00352B01" w:rsidP="00352B01">
      <w:pPr>
        <w:jc w:val="both"/>
        <w:rPr>
          <w:b/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0E62FA">
        <w:rPr>
          <w:b/>
          <w:sz w:val="20"/>
          <w:szCs w:val="20"/>
        </w:rPr>
        <w:t>.</w:t>
      </w:r>
      <w:r w:rsidRPr="000E62FA">
        <w:rPr>
          <w:sz w:val="20"/>
          <w:szCs w:val="20"/>
        </w:rPr>
        <w:t xml:space="preserve"> </w:t>
      </w:r>
      <w:r w:rsidRPr="000E62FA">
        <w:rPr>
          <w:b/>
          <w:sz w:val="20"/>
          <w:szCs w:val="20"/>
        </w:rPr>
        <w:t xml:space="preserve">Сведения об участнике запроса </w:t>
      </w:r>
      <w:r>
        <w:rPr>
          <w:b/>
          <w:sz w:val="20"/>
          <w:szCs w:val="20"/>
        </w:rPr>
        <w:t>котировок</w:t>
      </w:r>
      <w:r w:rsidRPr="000E62FA">
        <w:rPr>
          <w:b/>
          <w:sz w:val="20"/>
          <w:szCs w:val="20"/>
        </w:rPr>
        <w:t>: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1) Место нахождения юридического лица: 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proofErr w:type="gramStart"/>
      <w:r w:rsidRPr="000E62FA">
        <w:rPr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5) Номер контактного телефона: 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6) Номер телефакса: ____________________________________________________________________________________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7) Адрес электронной почты: 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8) ИНН: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9) КПП: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10) ОГРН (ОГРНИП): _________________________ дата постановки на учет: ___.____.______</w:t>
      </w:r>
      <w:proofErr w:type="gramStart"/>
      <w:r w:rsidRPr="000E62FA">
        <w:rPr>
          <w:sz w:val="20"/>
          <w:szCs w:val="20"/>
        </w:rPr>
        <w:t>г</w:t>
      </w:r>
      <w:proofErr w:type="gramEnd"/>
      <w:r w:rsidRPr="000E62FA">
        <w:rPr>
          <w:sz w:val="20"/>
          <w:szCs w:val="20"/>
        </w:rPr>
        <w:t>.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11) ОКПО: 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proofErr w:type="gramStart"/>
            <w:r w:rsidRPr="000E62FA">
              <w:rPr>
                <w:sz w:val="20"/>
                <w:szCs w:val="20"/>
              </w:rPr>
              <w:t>Р</w:t>
            </w:r>
            <w:proofErr w:type="gramEnd"/>
            <w:r w:rsidRPr="000E62FA">
              <w:rPr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0"/>
        <w:rPr>
          <w:sz w:val="20"/>
          <w:szCs w:val="20"/>
        </w:rPr>
      </w:pPr>
    </w:p>
    <w:p w:rsidR="00352B01" w:rsidRPr="000E62FA" w:rsidRDefault="00352B01" w:rsidP="00352B01">
      <w:pPr>
        <w:ind w:left="360"/>
        <w:rPr>
          <w:sz w:val="20"/>
          <w:szCs w:val="20"/>
        </w:rPr>
      </w:pPr>
      <w:r w:rsidRPr="000E62FA">
        <w:rPr>
          <w:sz w:val="20"/>
          <w:szCs w:val="20"/>
        </w:rPr>
        <w:tab/>
        <w:t>Наименование банка: ___________________________________________________________</w:t>
      </w:r>
    </w:p>
    <w:p w:rsidR="00352B01" w:rsidRPr="000E62FA" w:rsidRDefault="00352B01" w:rsidP="00352B01">
      <w:pPr>
        <w:ind w:left="360"/>
        <w:rPr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  <w:tr w:rsidR="00352B01" w:rsidRPr="000E62FA" w:rsidTr="00383899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4"/>
        <w:rPr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 w:rsidRPr="000E62FA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0E62FA">
        <w:rPr>
          <w:sz w:val="20"/>
          <w:szCs w:val="20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Default="00352B01" w:rsidP="00352B01">
      <w:pPr>
        <w:jc w:val="both"/>
        <w:rPr>
          <w:sz w:val="20"/>
          <w:szCs w:val="20"/>
        </w:rPr>
      </w:pPr>
      <w:r>
        <w:rPr>
          <w:sz w:val="20"/>
          <w:szCs w:val="20"/>
        </w:rPr>
        <w:t>Декларирование: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542DAF" w:rsidRDefault="00352B01" w:rsidP="003E5A39">
      <w:pPr>
        <w:pStyle w:val="af1"/>
        <w:numPr>
          <w:ilvl w:val="0"/>
          <w:numId w:val="46"/>
        </w:numPr>
        <w:ind w:left="0" w:firstLine="0"/>
        <w:jc w:val="both"/>
        <w:rPr>
          <w:b/>
          <w:vanish/>
          <w:color w:val="FF0000"/>
          <w:sz w:val="20"/>
          <w:szCs w:val="20"/>
          <w:specVanish/>
        </w:rPr>
      </w:pPr>
      <w:r w:rsidRPr="00542DAF">
        <w:rPr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</w:t>
      </w:r>
      <w:r w:rsidRPr="00542DAF">
        <w:rPr>
          <w:b/>
          <w:color w:val="FF0000"/>
          <w:sz w:val="20"/>
          <w:szCs w:val="20"/>
        </w:rPr>
        <w:t>с</w:t>
      </w:r>
      <w:r w:rsidRPr="00542DAF">
        <w:rPr>
          <w:b/>
          <w:color w:val="FF0000"/>
          <w:sz w:val="20"/>
          <w:szCs w:val="20"/>
        </w:rPr>
        <w:t>тановленных</w:t>
      </w:r>
      <w:r w:rsidR="00130DC9" w:rsidRPr="00542DAF">
        <w:rPr>
          <w:b/>
          <w:color w:val="FF0000"/>
          <w:sz w:val="20"/>
          <w:szCs w:val="20"/>
        </w:rPr>
        <w:t xml:space="preserve"> </w:t>
      </w:r>
      <w:r w:rsidRPr="00542DAF">
        <w:rPr>
          <w:b/>
          <w:color w:val="FF0000"/>
          <w:sz w:val="20"/>
          <w:szCs w:val="20"/>
        </w:rPr>
        <w:t xml:space="preserve"> разделом </w:t>
      </w:r>
      <w:r w:rsidR="00130DC9" w:rsidRPr="00542DAF">
        <w:rPr>
          <w:b/>
          <w:color w:val="FF0000"/>
          <w:sz w:val="20"/>
          <w:szCs w:val="20"/>
        </w:rPr>
        <w:t xml:space="preserve"> </w:t>
      </w:r>
      <w:r w:rsidRPr="00542DAF">
        <w:rPr>
          <w:b/>
          <w:color w:val="FF0000"/>
          <w:sz w:val="20"/>
          <w:szCs w:val="20"/>
        </w:rPr>
        <w:t>10.2</w:t>
      </w:r>
      <w:r w:rsidR="00130DC9" w:rsidRPr="00542DAF">
        <w:rPr>
          <w:b/>
          <w:color w:val="FF0000"/>
          <w:sz w:val="20"/>
          <w:szCs w:val="20"/>
        </w:rPr>
        <w:t xml:space="preserve"> </w:t>
      </w:r>
      <w:r w:rsidRPr="00542DAF">
        <w:rPr>
          <w:b/>
          <w:color w:val="FF0000"/>
          <w:sz w:val="20"/>
          <w:szCs w:val="20"/>
        </w:rPr>
        <w:t xml:space="preserve"> Извещения </w:t>
      </w:r>
      <w:r w:rsidR="00130DC9" w:rsidRPr="00542DAF">
        <w:rPr>
          <w:b/>
          <w:color w:val="FF0000"/>
          <w:sz w:val="20"/>
          <w:szCs w:val="20"/>
        </w:rPr>
        <w:t xml:space="preserve"> </w:t>
      </w:r>
      <w:r w:rsidRPr="00542DAF">
        <w:rPr>
          <w:b/>
          <w:color w:val="FF0000"/>
          <w:sz w:val="20"/>
          <w:szCs w:val="20"/>
        </w:rPr>
        <w:t>о</w:t>
      </w:r>
      <w:r w:rsidR="00130DC9" w:rsidRPr="00542DAF">
        <w:rPr>
          <w:b/>
          <w:color w:val="FF0000"/>
          <w:sz w:val="20"/>
          <w:szCs w:val="20"/>
        </w:rPr>
        <w:t xml:space="preserve"> </w:t>
      </w:r>
      <w:r w:rsidRPr="00542DAF">
        <w:rPr>
          <w:b/>
          <w:color w:val="FF0000"/>
          <w:sz w:val="20"/>
          <w:szCs w:val="20"/>
        </w:rPr>
        <w:t xml:space="preserve"> проведении</w:t>
      </w:r>
      <w:r w:rsidR="00130DC9" w:rsidRPr="00542DAF">
        <w:rPr>
          <w:b/>
          <w:color w:val="FF0000"/>
          <w:sz w:val="20"/>
          <w:szCs w:val="20"/>
        </w:rPr>
        <w:t xml:space="preserve"> </w:t>
      </w:r>
      <w:r w:rsidRPr="00542DAF">
        <w:rPr>
          <w:b/>
          <w:color w:val="FF0000"/>
          <w:sz w:val="20"/>
          <w:szCs w:val="20"/>
        </w:rPr>
        <w:t xml:space="preserve"> открытого</w:t>
      </w:r>
      <w:r w:rsidR="00130DC9" w:rsidRPr="00542DAF">
        <w:rPr>
          <w:b/>
          <w:color w:val="FF0000"/>
          <w:sz w:val="20"/>
          <w:szCs w:val="20"/>
        </w:rPr>
        <w:t xml:space="preserve"> </w:t>
      </w:r>
      <w:r w:rsidRPr="00542DAF">
        <w:rPr>
          <w:b/>
          <w:color w:val="FF0000"/>
          <w:sz w:val="20"/>
          <w:szCs w:val="20"/>
        </w:rPr>
        <w:t xml:space="preserve"> запроса</w:t>
      </w:r>
      <w:r w:rsidR="00130DC9" w:rsidRPr="00542DAF">
        <w:rPr>
          <w:b/>
          <w:color w:val="FF0000"/>
          <w:sz w:val="20"/>
          <w:szCs w:val="20"/>
        </w:rPr>
        <w:t xml:space="preserve"> </w:t>
      </w:r>
      <w:r w:rsidRPr="00542DAF">
        <w:rPr>
          <w:b/>
          <w:color w:val="FF0000"/>
          <w:sz w:val="20"/>
          <w:szCs w:val="20"/>
        </w:rPr>
        <w:t xml:space="preserve"> котировок </w:t>
      </w:r>
      <w:r w:rsidR="00130DC9" w:rsidRPr="00542DAF">
        <w:rPr>
          <w:b/>
          <w:color w:val="FF0000"/>
          <w:sz w:val="20"/>
          <w:szCs w:val="20"/>
        </w:rPr>
        <w:t xml:space="preserve"> </w:t>
      </w:r>
      <w:r w:rsidR="00542DAF" w:rsidRPr="00542DAF">
        <w:rPr>
          <w:b/>
          <w:color w:val="FF0000"/>
          <w:sz w:val="20"/>
          <w:szCs w:val="20"/>
        </w:rPr>
        <w:t xml:space="preserve">в электронной форме </w:t>
      </w:r>
      <w:r w:rsidR="00542DAF">
        <w:rPr>
          <w:b/>
          <w:color w:val="FF0000"/>
          <w:sz w:val="20"/>
          <w:szCs w:val="20"/>
        </w:rPr>
        <w:br/>
      </w:r>
      <w:r w:rsidRPr="00542DAF">
        <w:rPr>
          <w:b/>
          <w:color w:val="FF0000"/>
          <w:sz w:val="20"/>
          <w:szCs w:val="20"/>
        </w:rPr>
        <w:t xml:space="preserve">№ </w:t>
      </w:r>
      <w:r w:rsidR="00790FF3">
        <w:rPr>
          <w:b/>
          <w:color w:val="FF0000"/>
          <w:sz w:val="20"/>
          <w:szCs w:val="20"/>
        </w:rPr>
        <w:t>36</w:t>
      </w:r>
      <w:r w:rsidR="006C6123" w:rsidRPr="00542DAF">
        <w:rPr>
          <w:b/>
          <w:color w:val="FF0000"/>
          <w:sz w:val="20"/>
          <w:szCs w:val="20"/>
        </w:rPr>
        <w:t>-</w:t>
      </w:r>
      <w:r w:rsidRPr="00542DAF">
        <w:rPr>
          <w:b/>
          <w:color w:val="FF0000"/>
          <w:sz w:val="20"/>
          <w:szCs w:val="20"/>
        </w:rPr>
        <w:t xml:space="preserve">ЗК от </w:t>
      </w:r>
      <w:r w:rsidR="00790FF3">
        <w:rPr>
          <w:b/>
          <w:color w:val="FF0000"/>
          <w:sz w:val="20"/>
          <w:szCs w:val="20"/>
        </w:rPr>
        <w:t>27</w:t>
      </w:r>
      <w:r w:rsidRPr="00542DAF">
        <w:rPr>
          <w:b/>
          <w:color w:val="FF0000"/>
          <w:sz w:val="20"/>
          <w:szCs w:val="20"/>
        </w:rPr>
        <w:t>.</w:t>
      </w:r>
      <w:r w:rsidR="00267CB0" w:rsidRPr="00542DAF">
        <w:rPr>
          <w:b/>
          <w:color w:val="FF0000"/>
          <w:sz w:val="20"/>
          <w:szCs w:val="20"/>
        </w:rPr>
        <w:t>02</w:t>
      </w:r>
      <w:r w:rsidRPr="00542DAF">
        <w:rPr>
          <w:b/>
          <w:color w:val="FF0000"/>
          <w:sz w:val="20"/>
          <w:szCs w:val="20"/>
        </w:rPr>
        <w:t>.20</w:t>
      </w:r>
      <w:r w:rsidR="000E7FEE" w:rsidRPr="00542DAF">
        <w:rPr>
          <w:b/>
          <w:color w:val="FF0000"/>
          <w:sz w:val="20"/>
          <w:szCs w:val="20"/>
        </w:rPr>
        <w:t>20</w:t>
      </w:r>
      <w:r w:rsidRPr="00542DAF">
        <w:rPr>
          <w:b/>
          <w:color w:val="FF0000"/>
          <w:sz w:val="20"/>
          <w:szCs w:val="20"/>
        </w:rPr>
        <w:t xml:space="preserve"> г.</w:t>
      </w:r>
    </w:p>
    <w:p w:rsidR="00352B01" w:rsidRDefault="003E5A39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130DC9" w:rsidRDefault="00130DC9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9D6976" w:rsidRDefault="009D6976" w:rsidP="00352B01">
      <w:pPr>
        <w:jc w:val="right"/>
        <w:rPr>
          <w:sz w:val="20"/>
          <w:szCs w:val="20"/>
        </w:rPr>
      </w:pPr>
    </w:p>
    <w:p w:rsidR="009D6976" w:rsidRDefault="009D6976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Pr="00DA450C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2</w:t>
      </w: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97041C" w:rsidRPr="006A14D6" w:rsidRDefault="0097041C" w:rsidP="00352B01">
      <w:pPr>
        <w:ind w:left="5664"/>
        <w:jc w:val="right"/>
        <w:rPr>
          <w:b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ЦЕНОВОЕ ПРЕДЛОЖЕНИЕ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bookmarkStart w:id="2" w:name="_GoBack"/>
      <w:bookmarkEnd w:id="2"/>
      <w:r w:rsidR="00790FF3">
        <w:rPr>
          <w:sz w:val="20"/>
          <w:szCs w:val="20"/>
        </w:rPr>
        <w:t>36</w:t>
      </w:r>
      <w:r w:rsidRPr="006A14D6">
        <w:rPr>
          <w:sz w:val="20"/>
          <w:szCs w:val="20"/>
        </w:rPr>
        <w:t>-ЗК от «</w:t>
      </w:r>
      <w:r w:rsidR="00790FF3">
        <w:rPr>
          <w:sz w:val="20"/>
          <w:szCs w:val="20"/>
        </w:rPr>
        <w:t>27</w:t>
      </w:r>
      <w:r w:rsidRPr="006A14D6">
        <w:rPr>
          <w:sz w:val="20"/>
          <w:szCs w:val="20"/>
        </w:rPr>
        <w:t xml:space="preserve">» </w:t>
      </w:r>
      <w:r w:rsidR="00267CB0">
        <w:rPr>
          <w:sz w:val="20"/>
          <w:szCs w:val="20"/>
        </w:rPr>
        <w:t>февраля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>
        <w:rPr>
          <w:sz w:val="20"/>
          <w:szCs w:val="20"/>
        </w:rPr>
        <w:t>ценовое предложение, с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ставляет</w:t>
      </w:r>
      <w:r w:rsidRPr="004B15DB">
        <w:rPr>
          <w:sz w:val="20"/>
          <w:szCs w:val="20"/>
        </w:rPr>
        <w:t>:</w:t>
      </w:r>
    </w:p>
    <w:p w:rsidR="00352B01" w:rsidRDefault="00352B01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97041C" w:rsidRPr="0029220C" w:rsidRDefault="0097041C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352B01" w:rsidRDefault="00352B01" w:rsidP="00352B01">
      <w:pPr>
        <w:pStyle w:val="af1"/>
        <w:numPr>
          <w:ilvl w:val="0"/>
          <w:numId w:val="47"/>
        </w:numPr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Спецификация цены товара, прилагаемого к поставке:</w:t>
      </w:r>
    </w:p>
    <w:p w:rsidR="00352B01" w:rsidRPr="00D34E6C" w:rsidRDefault="00352B01" w:rsidP="00352B01">
      <w:pPr>
        <w:pStyle w:val="af1"/>
        <w:ind w:left="644"/>
        <w:jc w:val="both"/>
        <w:rPr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46"/>
        <w:gridCol w:w="1113"/>
        <w:gridCol w:w="791"/>
        <w:gridCol w:w="1126"/>
        <w:gridCol w:w="1570"/>
      </w:tblGrid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Default="00352B01" w:rsidP="00383899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 xml:space="preserve">Наименование, </w:t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  <w:r>
              <w:rPr>
                <w:b/>
                <w:bCs/>
                <w:color w:val="0000FF"/>
                <w:sz w:val="20"/>
                <w:szCs w:val="20"/>
              </w:rPr>
              <w:t>,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Цена за единицу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Сумма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</w:tr>
      <w:tr w:rsidR="00352B01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В том числе НДС</w:t>
            </w:r>
            <w:proofErr w:type="gramStart"/>
            <w:r w:rsidRPr="004B15DB">
              <w:rPr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Pr="004B15DB" w:rsidRDefault="00352B01" w:rsidP="00352B01">
      <w:pPr>
        <w:jc w:val="both"/>
        <w:rPr>
          <w:i/>
          <w:iCs/>
          <w:sz w:val="18"/>
          <w:szCs w:val="20"/>
        </w:rPr>
      </w:pPr>
      <w:r w:rsidRPr="004B15DB">
        <w:rPr>
          <w:sz w:val="20"/>
          <w:szCs w:val="20"/>
        </w:rPr>
        <w:t>*</w:t>
      </w:r>
      <w:r w:rsidRPr="004B15DB">
        <w:rPr>
          <w:i/>
          <w:iCs/>
          <w:sz w:val="18"/>
          <w:szCs w:val="20"/>
        </w:rPr>
        <w:t>Числа в колонках 5,6 после запятой должны иметь не больше 2 знаков.</w:t>
      </w:r>
    </w:p>
    <w:p w:rsidR="00352B01" w:rsidRDefault="00352B01" w:rsidP="00352B01">
      <w:pPr>
        <w:jc w:val="both"/>
        <w:rPr>
          <w:bCs/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2.</w:t>
      </w:r>
      <w:r w:rsidRPr="004B15DB">
        <w:rPr>
          <w:b/>
          <w:bCs/>
          <w:sz w:val="20"/>
          <w:szCs w:val="20"/>
        </w:rPr>
        <w:t xml:space="preserve"> </w:t>
      </w:r>
      <w:r w:rsidRPr="004B15DB">
        <w:rPr>
          <w:bCs/>
          <w:sz w:val="20"/>
          <w:szCs w:val="20"/>
        </w:rPr>
        <w:t>Итого стоимость предложения составляет: _________________________ рублей.</w:t>
      </w: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В том числе НДС __%, что составляет _______________________________ рублей.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3. Сведения о включенных в цену товара расходах: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стоимость товара;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погрузо-разгрузочные работы;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транспортные расходы, в том числе доставка до места назначения;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 xml:space="preserve">страхование, уплата таможенных пошлин; 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7A3476" w:rsidRPr="000E62FA" w:rsidRDefault="00352B01" w:rsidP="007A3476">
      <w:pPr>
        <w:tabs>
          <w:tab w:val="left" w:pos="0"/>
          <w:tab w:val="left" w:pos="142"/>
          <w:tab w:val="left" w:pos="284"/>
          <w:tab w:val="left" w:pos="426"/>
        </w:tabs>
        <w:ind w:firstLine="567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="007A3476" w:rsidRPr="000E62FA">
        <w:rPr>
          <w:sz w:val="20"/>
          <w:szCs w:val="20"/>
        </w:rPr>
        <w:t>признаем</w:t>
      </w:r>
      <w:r>
        <w:rPr>
          <w:sz w:val="20"/>
          <w:szCs w:val="20"/>
        </w:rPr>
        <w:t xml:space="preserve"> (</w:t>
      </w:r>
      <w:r w:rsidRPr="00352B01">
        <w:rPr>
          <w:i/>
          <w:sz w:val="20"/>
          <w:szCs w:val="20"/>
        </w:rPr>
        <w:t>признает</w:t>
      </w:r>
      <w:r>
        <w:rPr>
          <w:sz w:val="20"/>
          <w:szCs w:val="20"/>
        </w:rPr>
        <w:t>)</w:t>
      </w:r>
      <w:r w:rsidR="007A3476" w:rsidRPr="000E62FA">
        <w:rPr>
          <w:sz w:val="20"/>
          <w:szCs w:val="20"/>
        </w:rPr>
        <w:t>, что предоста</w:t>
      </w:r>
      <w:r w:rsidR="007A3476" w:rsidRPr="000E62FA">
        <w:rPr>
          <w:sz w:val="20"/>
          <w:szCs w:val="20"/>
        </w:rPr>
        <w:t>в</w:t>
      </w:r>
      <w:r w:rsidR="007A3476" w:rsidRPr="000E62FA">
        <w:rPr>
          <w:sz w:val="20"/>
          <w:szCs w:val="20"/>
        </w:rPr>
        <w:t xml:space="preserve">ление нами заявки на участие в запросе </w:t>
      </w:r>
      <w:r w:rsidR="00BB3221" w:rsidRPr="000E62FA">
        <w:rPr>
          <w:sz w:val="20"/>
          <w:szCs w:val="20"/>
        </w:rPr>
        <w:t>котировок в электронной форме</w:t>
      </w:r>
      <w:r w:rsidR="007A3476" w:rsidRPr="000E62FA">
        <w:rPr>
          <w:sz w:val="20"/>
          <w:szCs w:val="20"/>
        </w:rPr>
        <w:t xml:space="preserve"> не накладывает на стороны никаких дополн</w:t>
      </w:r>
      <w:r w:rsidR="007A3476" w:rsidRPr="000E62FA">
        <w:rPr>
          <w:sz w:val="20"/>
          <w:szCs w:val="20"/>
        </w:rPr>
        <w:t>и</w:t>
      </w:r>
      <w:r w:rsidR="007A3476" w:rsidRPr="000E62FA">
        <w:rPr>
          <w:sz w:val="20"/>
          <w:szCs w:val="20"/>
        </w:rPr>
        <w:t>тельных обязательств.</w:t>
      </w:r>
    </w:p>
    <w:p w:rsidR="007A3476" w:rsidRPr="0029220C" w:rsidRDefault="007A3476" w:rsidP="007A3476">
      <w:pPr>
        <w:rPr>
          <w:sz w:val="8"/>
          <w:szCs w:val="20"/>
        </w:rPr>
      </w:pPr>
    </w:p>
    <w:p w:rsidR="007A3476" w:rsidRPr="000E62FA" w:rsidRDefault="007A3476" w:rsidP="007A3476">
      <w:pPr>
        <w:rPr>
          <w:sz w:val="20"/>
          <w:szCs w:val="20"/>
        </w:rPr>
      </w:pPr>
    </w:p>
    <w:sectPr w:rsidR="007A3476" w:rsidRPr="000E62FA" w:rsidSect="00E13801">
      <w:footerReference w:type="default" r:id="rId11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6ED" w:rsidRDefault="008506ED">
      <w:r>
        <w:separator/>
      </w:r>
    </w:p>
  </w:endnote>
  <w:endnote w:type="continuationSeparator" w:id="0">
    <w:p w:rsidR="008506ED" w:rsidRDefault="00850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3EB" w:rsidRDefault="001A13EB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5452B">
      <w:rPr>
        <w:rStyle w:val="a9"/>
        <w:noProof/>
      </w:rPr>
      <w:t>9</w:t>
    </w:r>
    <w:r>
      <w:rPr>
        <w:rStyle w:val="a9"/>
      </w:rPr>
      <w:fldChar w:fldCharType="end"/>
    </w:r>
  </w:p>
  <w:p w:rsidR="001A13EB" w:rsidRDefault="001A13EB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6ED" w:rsidRDefault="008506ED">
      <w:r>
        <w:separator/>
      </w:r>
    </w:p>
  </w:footnote>
  <w:footnote w:type="continuationSeparator" w:id="0">
    <w:p w:rsidR="008506ED" w:rsidRDefault="008506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767F73"/>
    <w:multiLevelType w:val="multilevel"/>
    <w:tmpl w:val="5436254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E201F33"/>
    <w:multiLevelType w:val="hybridMultilevel"/>
    <w:tmpl w:val="2EE46994"/>
    <w:lvl w:ilvl="0" w:tplc="971C714E">
      <w:start w:val="1"/>
      <w:numFmt w:val="decimal"/>
      <w:lvlText w:val="6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360D20"/>
    <w:multiLevelType w:val="multilevel"/>
    <w:tmpl w:val="32DA4742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1CBB6901"/>
    <w:multiLevelType w:val="hybridMultilevel"/>
    <w:tmpl w:val="777E8B8A"/>
    <w:lvl w:ilvl="0" w:tplc="F49E0F98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5">
    <w:nsid w:val="1E4D2BCE"/>
    <w:multiLevelType w:val="hybridMultilevel"/>
    <w:tmpl w:val="1274515E"/>
    <w:lvl w:ilvl="0" w:tplc="BD444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721EE6"/>
    <w:multiLevelType w:val="hybridMultilevel"/>
    <w:tmpl w:val="EAB016BE"/>
    <w:lvl w:ilvl="0" w:tplc="6F8CD70E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2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327A3AEB"/>
    <w:multiLevelType w:val="hybridMultilevel"/>
    <w:tmpl w:val="2D86F98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BF0E59"/>
    <w:multiLevelType w:val="multilevel"/>
    <w:tmpl w:val="EC040A6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5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AE5254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1F16974"/>
    <w:multiLevelType w:val="hybridMultilevel"/>
    <w:tmpl w:val="01A0CD0A"/>
    <w:lvl w:ilvl="0" w:tplc="F35CC82E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D6C0060"/>
    <w:multiLevelType w:val="hybridMultilevel"/>
    <w:tmpl w:val="7BECACFA"/>
    <w:lvl w:ilvl="0" w:tplc="E8D4992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3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4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5FAB7AFC"/>
    <w:multiLevelType w:val="hybridMultilevel"/>
    <w:tmpl w:val="60B4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CC1752"/>
    <w:multiLevelType w:val="hybridMultilevel"/>
    <w:tmpl w:val="DD0A76FC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DC0F7D"/>
    <w:multiLevelType w:val="hybridMultilevel"/>
    <w:tmpl w:val="BF604F8C"/>
    <w:lvl w:ilvl="0" w:tplc="C3366C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954047B"/>
    <w:multiLevelType w:val="hybridMultilevel"/>
    <w:tmpl w:val="0E786182"/>
    <w:lvl w:ilvl="0" w:tplc="6388BD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A58118B"/>
    <w:multiLevelType w:val="hybridMultilevel"/>
    <w:tmpl w:val="77C07D5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43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4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45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47">
    <w:nsid w:val="78A813D3"/>
    <w:multiLevelType w:val="hybridMultilevel"/>
    <w:tmpl w:val="D8667D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F431C2"/>
    <w:multiLevelType w:val="hybridMultilevel"/>
    <w:tmpl w:val="4CCED536"/>
    <w:lvl w:ilvl="0" w:tplc="04190011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7"/>
  </w:num>
  <w:num w:numId="3">
    <w:abstractNumId w:val="32"/>
  </w:num>
  <w:num w:numId="4">
    <w:abstractNumId w:val="0"/>
  </w:num>
  <w:num w:numId="5">
    <w:abstractNumId w:val="44"/>
  </w:num>
  <w:num w:numId="6">
    <w:abstractNumId w:val="14"/>
  </w:num>
  <w:num w:numId="7">
    <w:abstractNumId w:val="46"/>
  </w:num>
  <w:num w:numId="8">
    <w:abstractNumId w:val="29"/>
  </w:num>
  <w:num w:numId="9">
    <w:abstractNumId w:val="30"/>
  </w:num>
  <w:num w:numId="10">
    <w:abstractNumId w:val="11"/>
  </w:num>
  <w:num w:numId="11">
    <w:abstractNumId w:val="3"/>
  </w:num>
  <w:num w:numId="12">
    <w:abstractNumId w:val="19"/>
  </w:num>
  <w:num w:numId="13">
    <w:abstractNumId w:val="48"/>
  </w:num>
  <w:num w:numId="14">
    <w:abstractNumId w:val="1"/>
  </w:num>
  <w:num w:numId="15">
    <w:abstractNumId w:val="33"/>
  </w:num>
  <w:num w:numId="16">
    <w:abstractNumId w:val="8"/>
  </w:num>
  <w:num w:numId="17">
    <w:abstractNumId w:val="5"/>
  </w:num>
  <w:num w:numId="18">
    <w:abstractNumId w:val="40"/>
  </w:num>
  <w:num w:numId="19">
    <w:abstractNumId w:val="9"/>
  </w:num>
  <w:num w:numId="20">
    <w:abstractNumId w:val="35"/>
  </w:num>
  <w:num w:numId="21">
    <w:abstractNumId w:val="7"/>
  </w:num>
  <w:num w:numId="22">
    <w:abstractNumId w:val="16"/>
  </w:num>
  <w:num w:numId="23">
    <w:abstractNumId w:val="37"/>
  </w:num>
  <w:num w:numId="24">
    <w:abstractNumId w:val="39"/>
  </w:num>
  <w:num w:numId="25">
    <w:abstractNumId w:val="36"/>
  </w:num>
  <w:num w:numId="26">
    <w:abstractNumId w:val="21"/>
  </w:num>
  <w:num w:numId="27">
    <w:abstractNumId w:val="27"/>
  </w:num>
  <w:num w:numId="28">
    <w:abstractNumId w:val="4"/>
  </w:num>
  <w:num w:numId="29">
    <w:abstractNumId w:val="24"/>
  </w:num>
  <w:num w:numId="30">
    <w:abstractNumId w:val="2"/>
  </w:num>
  <w:num w:numId="31">
    <w:abstractNumId w:val="41"/>
  </w:num>
  <w:num w:numId="32">
    <w:abstractNumId w:val="47"/>
  </w:num>
  <w:num w:numId="33">
    <w:abstractNumId w:val="18"/>
  </w:num>
  <w:num w:numId="34">
    <w:abstractNumId w:val="13"/>
  </w:num>
  <w:num w:numId="35">
    <w:abstractNumId w:val="23"/>
  </w:num>
  <w:num w:numId="36">
    <w:abstractNumId w:val="28"/>
  </w:num>
  <w:num w:numId="37">
    <w:abstractNumId w:val="43"/>
  </w:num>
  <w:num w:numId="38">
    <w:abstractNumId w:val="15"/>
  </w:num>
  <w:num w:numId="39">
    <w:abstractNumId w:val="31"/>
  </w:num>
  <w:num w:numId="40">
    <w:abstractNumId w:val="6"/>
  </w:num>
  <w:num w:numId="41">
    <w:abstractNumId w:val="22"/>
  </w:num>
  <w:num w:numId="42">
    <w:abstractNumId w:val="12"/>
  </w:num>
  <w:num w:numId="43">
    <w:abstractNumId w:val="10"/>
  </w:num>
  <w:num w:numId="44">
    <w:abstractNumId w:val="20"/>
  </w:num>
  <w:num w:numId="45">
    <w:abstractNumId w:val="45"/>
  </w:num>
  <w:num w:numId="46">
    <w:abstractNumId w:val="49"/>
  </w:num>
  <w:num w:numId="47">
    <w:abstractNumId w:val="25"/>
  </w:num>
  <w:num w:numId="48">
    <w:abstractNumId w:val="26"/>
  </w:num>
  <w:num w:numId="49">
    <w:abstractNumId w:val="34"/>
  </w:num>
  <w:num w:numId="50">
    <w:abstractNumId w:val="3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DE2"/>
    <w:rsid w:val="00004E84"/>
    <w:rsid w:val="00006A93"/>
    <w:rsid w:val="00015429"/>
    <w:rsid w:val="0001552E"/>
    <w:rsid w:val="00015EFD"/>
    <w:rsid w:val="000173A9"/>
    <w:rsid w:val="00020354"/>
    <w:rsid w:val="0002094F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4E5B"/>
    <w:rsid w:val="000576CE"/>
    <w:rsid w:val="00057ECA"/>
    <w:rsid w:val="0006211C"/>
    <w:rsid w:val="00062815"/>
    <w:rsid w:val="0007033A"/>
    <w:rsid w:val="00071B91"/>
    <w:rsid w:val="00073603"/>
    <w:rsid w:val="00073D7A"/>
    <w:rsid w:val="00074F7F"/>
    <w:rsid w:val="000767CE"/>
    <w:rsid w:val="00077570"/>
    <w:rsid w:val="00080667"/>
    <w:rsid w:val="000808EA"/>
    <w:rsid w:val="00082405"/>
    <w:rsid w:val="00083546"/>
    <w:rsid w:val="00083668"/>
    <w:rsid w:val="00083F74"/>
    <w:rsid w:val="000844EF"/>
    <w:rsid w:val="00086EF7"/>
    <w:rsid w:val="000876BC"/>
    <w:rsid w:val="00090A1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4E38"/>
    <w:rsid w:val="000C5D66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62FA"/>
    <w:rsid w:val="000E746E"/>
    <w:rsid w:val="000E79D2"/>
    <w:rsid w:val="000E7FEE"/>
    <w:rsid w:val="000F09F0"/>
    <w:rsid w:val="000F1A2B"/>
    <w:rsid w:val="000F1C95"/>
    <w:rsid w:val="000F56A2"/>
    <w:rsid w:val="000F5958"/>
    <w:rsid w:val="000F6AC7"/>
    <w:rsid w:val="000F6C42"/>
    <w:rsid w:val="000F6E45"/>
    <w:rsid w:val="000F6F35"/>
    <w:rsid w:val="000F77B1"/>
    <w:rsid w:val="0010001E"/>
    <w:rsid w:val="00101D80"/>
    <w:rsid w:val="00107278"/>
    <w:rsid w:val="00111FD9"/>
    <w:rsid w:val="00113D55"/>
    <w:rsid w:val="001204DE"/>
    <w:rsid w:val="00124126"/>
    <w:rsid w:val="00130A6B"/>
    <w:rsid w:val="00130DC9"/>
    <w:rsid w:val="001315B9"/>
    <w:rsid w:val="001316DE"/>
    <w:rsid w:val="001400E1"/>
    <w:rsid w:val="00140CE6"/>
    <w:rsid w:val="00142DBC"/>
    <w:rsid w:val="00145C84"/>
    <w:rsid w:val="00147DC6"/>
    <w:rsid w:val="001515C1"/>
    <w:rsid w:val="00151EAE"/>
    <w:rsid w:val="00153200"/>
    <w:rsid w:val="00154616"/>
    <w:rsid w:val="0015743F"/>
    <w:rsid w:val="00160C65"/>
    <w:rsid w:val="001615BA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1185"/>
    <w:rsid w:val="001839DC"/>
    <w:rsid w:val="00184D7D"/>
    <w:rsid w:val="00184E05"/>
    <w:rsid w:val="00184E73"/>
    <w:rsid w:val="00186AC5"/>
    <w:rsid w:val="001875A3"/>
    <w:rsid w:val="00192B8E"/>
    <w:rsid w:val="00193619"/>
    <w:rsid w:val="00193FC7"/>
    <w:rsid w:val="00195D55"/>
    <w:rsid w:val="0019600F"/>
    <w:rsid w:val="00196BC7"/>
    <w:rsid w:val="00197E0B"/>
    <w:rsid w:val="001A01CE"/>
    <w:rsid w:val="001A13EB"/>
    <w:rsid w:val="001A1C67"/>
    <w:rsid w:val="001A20C0"/>
    <w:rsid w:val="001A2DB7"/>
    <w:rsid w:val="001A4526"/>
    <w:rsid w:val="001A4AC7"/>
    <w:rsid w:val="001A718F"/>
    <w:rsid w:val="001A735F"/>
    <w:rsid w:val="001B0EEB"/>
    <w:rsid w:val="001B0FB5"/>
    <w:rsid w:val="001B3672"/>
    <w:rsid w:val="001B3EF0"/>
    <w:rsid w:val="001B502E"/>
    <w:rsid w:val="001B657A"/>
    <w:rsid w:val="001C0EC0"/>
    <w:rsid w:val="001C0F62"/>
    <w:rsid w:val="001C2CF0"/>
    <w:rsid w:val="001C6909"/>
    <w:rsid w:val="001C71CB"/>
    <w:rsid w:val="001C7D17"/>
    <w:rsid w:val="001D0F65"/>
    <w:rsid w:val="001D1414"/>
    <w:rsid w:val="001D21EF"/>
    <w:rsid w:val="001D4D87"/>
    <w:rsid w:val="001E0889"/>
    <w:rsid w:val="001E2E3E"/>
    <w:rsid w:val="001E36DC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6C55"/>
    <w:rsid w:val="001F7127"/>
    <w:rsid w:val="001F71A4"/>
    <w:rsid w:val="001F7CE9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31316"/>
    <w:rsid w:val="00231BEA"/>
    <w:rsid w:val="002344AD"/>
    <w:rsid w:val="00235093"/>
    <w:rsid w:val="0023597E"/>
    <w:rsid w:val="00240E51"/>
    <w:rsid w:val="00241AEB"/>
    <w:rsid w:val="00242548"/>
    <w:rsid w:val="00243E77"/>
    <w:rsid w:val="00244B21"/>
    <w:rsid w:val="00245135"/>
    <w:rsid w:val="00245FF1"/>
    <w:rsid w:val="002513B8"/>
    <w:rsid w:val="00252437"/>
    <w:rsid w:val="00252B50"/>
    <w:rsid w:val="00252C04"/>
    <w:rsid w:val="00253FD5"/>
    <w:rsid w:val="00255CBA"/>
    <w:rsid w:val="00256690"/>
    <w:rsid w:val="00256957"/>
    <w:rsid w:val="00256D8D"/>
    <w:rsid w:val="002576AD"/>
    <w:rsid w:val="00257E61"/>
    <w:rsid w:val="0026071F"/>
    <w:rsid w:val="0026110F"/>
    <w:rsid w:val="002613C3"/>
    <w:rsid w:val="00262D28"/>
    <w:rsid w:val="00263E1D"/>
    <w:rsid w:val="00264C98"/>
    <w:rsid w:val="00267CB0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220C"/>
    <w:rsid w:val="00293992"/>
    <w:rsid w:val="002A1AB0"/>
    <w:rsid w:val="002A2224"/>
    <w:rsid w:val="002A27D9"/>
    <w:rsid w:val="002A2862"/>
    <w:rsid w:val="002A2C42"/>
    <w:rsid w:val="002A5086"/>
    <w:rsid w:val="002A745D"/>
    <w:rsid w:val="002A75EC"/>
    <w:rsid w:val="002A7EBC"/>
    <w:rsid w:val="002B1482"/>
    <w:rsid w:val="002B21C1"/>
    <w:rsid w:val="002B375E"/>
    <w:rsid w:val="002B4789"/>
    <w:rsid w:val="002B4865"/>
    <w:rsid w:val="002B4E61"/>
    <w:rsid w:val="002B7A47"/>
    <w:rsid w:val="002B7BFE"/>
    <w:rsid w:val="002C0B7B"/>
    <w:rsid w:val="002C2944"/>
    <w:rsid w:val="002C2DC4"/>
    <w:rsid w:val="002C54DD"/>
    <w:rsid w:val="002C657B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2CC7"/>
    <w:rsid w:val="002F352F"/>
    <w:rsid w:val="002F38B9"/>
    <w:rsid w:val="002F46DF"/>
    <w:rsid w:val="002F475A"/>
    <w:rsid w:val="002F4E49"/>
    <w:rsid w:val="002F545E"/>
    <w:rsid w:val="002F5684"/>
    <w:rsid w:val="002F7513"/>
    <w:rsid w:val="003003C3"/>
    <w:rsid w:val="00300D56"/>
    <w:rsid w:val="00300EFE"/>
    <w:rsid w:val="003011C4"/>
    <w:rsid w:val="003026CB"/>
    <w:rsid w:val="0030404F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4A0B"/>
    <w:rsid w:val="00325589"/>
    <w:rsid w:val="003307E2"/>
    <w:rsid w:val="00330F0D"/>
    <w:rsid w:val="0033165B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98A"/>
    <w:rsid w:val="00345DBA"/>
    <w:rsid w:val="00346453"/>
    <w:rsid w:val="00350B1A"/>
    <w:rsid w:val="00350BBB"/>
    <w:rsid w:val="00352B01"/>
    <w:rsid w:val="00355896"/>
    <w:rsid w:val="00355A03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147E"/>
    <w:rsid w:val="0037265A"/>
    <w:rsid w:val="0037325A"/>
    <w:rsid w:val="00373F21"/>
    <w:rsid w:val="00375EE8"/>
    <w:rsid w:val="00383899"/>
    <w:rsid w:val="00383B7C"/>
    <w:rsid w:val="003857A3"/>
    <w:rsid w:val="00385A99"/>
    <w:rsid w:val="00391145"/>
    <w:rsid w:val="00391E1E"/>
    <w:rsid w:val="00394506"/>
    <w:rsid w:val="00395874"/>
    <w:rsid w:val="0039771A"/>
    <w:rsid w:val="003A29E9"/>
    <w:rsid w:val="003A2C34"/>
    <w:rsid w:val="003A3FE9"/>
    <w:rsid w:val="003A40C7"/>
    <w:rsid w:val="003A57FD"/>
    <w:rsid w:val="003A5ECA"/>
    <w:rsid w:val="003A62AE"/>
    <w:rsid w:val="003A6CBB"/>
    <w:rsid w:val="003A701A"/>
    <w:rsid w:val="003B0927"/>
    <w:rsid w:val="003B0D28"/>
    <w:rsid w:val="003B191F"/>
    <w:rsid w:val="003B2176"/>
    <w:rsid w:val="003B36F0"/>
    <w:rsid w:val="003B4B0D"/>
    <w:rsid w:val="003B51B8"/>
    <w:rsid w:val="003B766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41D6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A39"/>
    <w:rsid w:val="003E5DDB"/>
    <w:rsid w:val="003E6DF5"/>
    <w:rsid w:val="003F2256"/>
    <w:rsid w:val="003F2D81"/>
    <w:rsid w:val="003F327C"/>
    <w:rsid w:val="003F4CBF"/>
    <w:rsid w:val="003F5238"/>
    <w:rsid w:val="003F6347"/>
    <w:rsid w:val="004003B6"/>
    <w:rsid w:val="00401888"/>
    <w:rsid w:val="00403D2D"/>
    <w:rsid w:val="00411FD0"/>
    <w:rsid w:val="004139AD"/>
    <w:rsid w:val="00414384"/>
    <w:rsid w:val="00414911"/>
    <w:rsid w:val="00415FF7"/>
    <w:rsid w:val="004175AD"/>
    <w:rsid w:val="004202E2"/>
    <w:rsid w:val="00421F7C"/>
    <w:rsid w:val="0042265F"/>
    <w:rsid w:val="00422871"/>
    <w:rsid w:val="00423AE8"/>
    <w:rsid w:val="0043064B"/>
    <w:rsid w:val="00434C10"/>
    <w:rsid w:val="00434D76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57887"/>
    <w:rsid w:val="004606EC"/>
    <w:rsid w:val="00464161"/>
    <w:rsid w:val="0046473F"/>
    <w:rsid w:val="004710EB"/>
    <w:rsid w:val="00471664"/>
    <w:rsid w:val="00471BFD"/>
    <w:rsid w:val="00473321"/>
    <w:rsid w:val="0047529B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5DB"/>
    <w:rsid w:val="004B1759"/>
    <w:rsid w:val="004B24CD"/>
    <w:rsid w:val="004B33BC"/>
    <w:rsid w:val="004B3A8F"/>
    <w:rsid w:val="004B6A36"/>
    <w:rsid w:val="004C017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219"/>
    <w:rsid w:val="004F1CCE"/>
    <w:rsid w:val="004F28C6"/>
    <w:rsid w:val="004F2EB0"/>
    <w:rsid w:val="004F31C9"/>
    <w:rsid w:val="004F33E8"/>
    <w:rsid w:val="004F35E9"/>
    <w:rsid w:val="004F37C8"/>
    <w:rsid w:val="004F3914"/>
    <w:rsid w:val="004F3F01"/>
    <w:rsid w:val="004F48E2"/>
    <w:rsid w:val="004F502F"/>
    <w:rsid w:val="004F5221"/>
    <w:rsid w:val="004F6A69"/>
    <w:rsid w:val="004F710D"/>
    <w:rsid w:val="00502A66"/>
    <w:rsid w:val="00502D5B"/>
    <w:rsid w:val="0050352F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1561C"/>
    <w:rsid w:val="005162C7"/>
    <w:rsid w:val="00517ED8"/>
    <w:rsid w:val="005206FF"/>
    <w:rsid w:val="0052253B"/>
    <w:rsid w:val="00525069"/>
    <w:rsid w:val="00525808"/>
    <w:rsid w:val="0052631F"/>
    <w:rsid w:val="005279C6"/>
    <w:rsid w:val="00531195"/>
    <w:rsid w:val="00531F47"/>
    <w:rsid w:val="0054272A"/>
    <w:rsid w:val="00542DAF"/>
    <w:rsid w:val="00543F17"/>
    <w:rsid w:val="005446AD"/>
    <w:rsid w:val="005458BA"/>
    <w:rsid w:val="0054626D"/>
    <w:rsid w:val="00546623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33FA"/>
    <w:rsid w:val="00566203"/>
    <w:rsid w:val="00567DB1"/>
    <w:rsid w:val="00570BBB"/>
    <w:rsid w:val="00573D76"/>
    <w:rsid w:val="00574A94"/>
    <w:rsid w:val="005766C0"/>
    <w:rsid w:val="00576836"/>
    <w:rsid w:val="00577FCA"/>
    <w:rsid w:val="00580A9F"/>
    <w:rsid w:val="00581F86"/>
    <w:rsid w:val="00586F21"/>
    <w:rsid w:val="0059202F"/>
    <w:rsid w:val="00597791"/>
    <w:rsid w:val="005A05B1"/>
    <w:rsid w:val="005A15D0"/>
    <w:rsid w:val="005A1B54"/>
    <w:rsid w:val="005A5D3E"/>
    <w:rsid w:val="005B0BF4"/>
    <w:rsid w:val="005B1BB5"/>
    <w:rsid w:val="005B40DD"/>
    <w:rsid w:val="005B4688"/>
    <w:rsid w:val="005B4E66"/>
    <w:rsid w:val="005C1C01"/>
    <w:rsid w:val="005C1C9F"/>
    <w:rsid w:val="005C23AD"/>
    <w:rsid w:val="005C2CBF"/>
    <w:rsid w:val="005C48E1"/>
    <w:rsid w:val="005C6795"/>
    <w:rsid w:val="005C7787"/>
    <w:rsid w:val="005C7A10"/>
    <w:rsid w:val="005D0641"/>
    <w:rsid w:val="005D0FE1"/>
    <w:rsid w:val="005D15B7"/>
    <w:rsid w:val="005D24EF"/>
    <w:rsid w:val="005D4A6C"/>
    <w:rsid w:val="005D5CCB"/>
    <w:rsid w:val="005D7622"/>
    <w:rsid w:val="005D7920"/>
    <w:rsid w:val="005D79AC"/>
    <w:rsid w:val="005E149D"/>
    <w:rsid w:val="005E1A54"/>
    <w:rsid w:val="005E28A4"/>
    <w:rsid w:val="005E2DCB"/>
    <w:rsid w:val="005E2DE2"/>
    <w:rsid w:val="005E58AC"/>
    <w:rsid w:val="005F025F"/>
    <w:rsid w:val="005F39F2"/>
    <w:rsid w:val="005F4B1D"/>
    <w:rsid w:val="005F4E9D"/>
    <w:rsid w:val="005F5CA0"/>
    <w:rsid w:val="005F765D"/>
    <w:rsid w:val="00600BA3"/>
    <w:rsid w:val="00601E38"/>
    <w:rsid w:val="00602EC6"/>
    <w:rsid w:val="00603F03"/>
    <w:rsid w:val="006056D0"/>
    <w:rsid w:val="00606106"/>
    <w:rsid w:val="00612523"/>
    <w:rsid w:val="00612B06"/>
    <w:rsid w:val="00612CB4"/>
    <w:rsid w:val="00615BE4"/>
    <w:rsid w:val="00616F37"/>
    <w:rsid w:val="00617965"/>
    <w:rsid w:val="006179D5"/>
    <w:rsid w:val="00617A47"/>
    <w:rsid w:val="00617E8D"/>
    <w:rsid w:val="006212B8"/>
    <w:rsid w:val="00623316"/>
    <w:rsid w:val="006239DC"/>
    <w:rsid w:val="00626FC8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4D31"/>
    <w:rsid w:val="00657028"/>
    <w:rsid w:val="006577AD"/>
    <w:rsid w:val="00657B1E"/>
    <w:rsid w:val="006621F7"/>
    <w:rsid w:val="00662E31"/>
    <w:rsid w:val="00662FAC"/>
    <w:rsid w:val="00666A39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34C7"/>
    <w:rsid w:val="00684A9C"/>
    <w:rsid w:val="00685B7B"/>
    <w:rsid w:val="006914B0"/>
    <w:rsid w:val="00693432"/>
    <w:rsid w:val="00693F02"/>
    <w:rsid w:val="006943B6"/>
    <w:rsid w:val="006A14D6"/>
    <w:rsid w:val="006A1C24"/>
    <w:rsid w:val="006A2DE1"/>
    <w:rsid w:val="006A2E2B"/>
    <w:rsid w:val="006A4F8D"/>
    <w:rsid w:val="006A542F"/>
    <w:rsid w:val="006A5CDB"/>
    <w:rsid w:val="006A7818"/>
    <w:rsid w:val="006A7B4D"/>
    <w:rsid w:val="006B24F9"/>
    <w:rsid w:val="006B30B1"/>
    <w:rsid w:val="006B4A33"/>
    <w:rsid w:val="006B6DB0"/>
    <w:rsid w:val="006C121C"/>
    <w:rsid w:val="006C1DE1"/>
    <w:rsid w:val="006C2B07"/>
    <w:rsid w:val="006C3FD2"/>
    <w:rsid w:val="006C6123"/>
    <w:rsid w:val="006C6203"/>
    <w:rsid w:val="006C77BB"/>
    <w:rsid w:val="006D1B5C"/>
    <w:rsid w:val="006D243A"/>
    <w:rsid w:val="006D6FED"/>
    <w:rsid w:val="006D711C"/>
    <w:rsid w:val="006E2C50"/>
    <w:rsid w:val="006E3B67"/>
    <w:rsid w:val="006E3B8D"/>
    <w:rsid w:val="006E3BD9"/>
    <w:rsid w:val="006E55CB"/>
    <w:rsid w:val="006E5821"/>
    <w:rsid w:val="006E6550"/>
    <w:rsid w:val="006E7C37"/>
    <w:rsid w:val="006F06AC"/>
    <w:rsid w:val="006F070E"/>
    <w:rsid w:val="006F1856"/>
    <w:rsid w:val="006F283C"/>
    <w:rsid w:val="006F5376"/>
    <w:rsid w:val="006F5A83"/>
    <w:rsid w:val="006F6499"/>
    <w:rsid w:val="0070003F"/>
    <w:rsid w:val="00701097"/>
    <w:rsid w:val="00705002"/>
    <w:rsid w:val="0070521F"/>
    <w:rsid w:val="00707C30"/>
    <w:rsid w:val="00712882"/>
    <w:rsid w:val="007128CF"/>
    <w:rsid w:val="00713F78"/>
    <w:rsid w:val="00714895"/>
    <w:rsid w:val="007153B1"/>
    <w:rsid w:val="00715434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C6"/>
    <w:rsid w:val="00734B77"/>
    <w:rsid w:val="00740E7D"/>
    <w:rsid w:val="00745F6E"/>
    <w:rsid w:val="00751131"/>
    <w:rsid w:val="00751826"/>
    <w:rsid w:val="00751DD1"/>
    <w:rsid w:val="00753DD8"/>
    <w:rsid w:val="00754441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53F6"/>
    <w:rsid w:val="0076615B"/>
    <w:rsid w:val="007673AE"/>
    <w:rsid w:val="00772980"/>
    <w:rsid w:val="00772B9D"/>
    <w:rsid w:val="00775DD9"/>
    <w:rsid w:val="0078332F"/>
    <w:rsid w:val="00783389"/>
    <w:rsid w:val="00783B13"/>
    <w:rsid w:val="00784A31"/>
    <w:rsid w:val="00786BA7"/>
    <w:rsid w:val="00790FF3"/>
    <w:rsid w:val="00791733"/>
    <w:rsid w:val="007927EC"/>
    <w:rsid w:val="00794178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2EE8"/>
    <w:rsid w:val="007A3476"/>
    <w:rsid w:val="007A3583"/>
    <w:rsid w:val="007B4C21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195C"/>
    <w:rsid w:val="007F4400"/>
    <w:rsid w:val="007F49CE"/>
    <w:rsid w:val="007F49EF"/>
    <w:rsid w:val="007F795C"/>
    <w:rsid w:val="007F7B3B"/>
    <w:rsid w:val="007F7F85"/>
    <w:rsid w:val="008003AD"/>
    <w:rsid w:val="00801272"/>
    <w:rsid w:val="00803895"/>
    <w:rsid w:val="008040EC"/>
    <w:rsid w:val="00805E00"/>
    <w:rsid w:val="0081022F"/>
    <w:rsid w:val="00812C30"/>
    <w:rsid w:val="008136CB"/>
    <w:rsid w:val="00813C79"/>
    <w:rsid w:val="008142FB"/>
    <w:rsid w:val="00815F05"/>
    <w:rsid w:val="00816578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504CE"/>
    <w:rsid w:val="008506ED"/>
    <w:rsid w:val="00851D5C"/>
    <w:rsid w:val="00853153"/>
    <w:rsid w:val="00853E08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85CFA"/>
    <w:rsid w:val="00887593"/>
    <w:rsid w:val="00890335"/>
    <w:rsid w:val="00890AFB"/>
    <w:rsid w:val="008918A9"/>
    <w:rsid w:val="00892346"/>
    <w:rsid w:val="00896E41"/>
    <w:rsid w:val="008979C4"/>
    <w:rsid w:val="008A0E0B"/>
    <w:rsid w:val="008A1426"/>
    <w:rsid w:val="008A1FCD"/>
    <w:rsid w:val="008A39C5"/>
    <w:rsid w:val="008A3A4B"/>
    <w:rsid w:val="008A4E15"/>
    <w:rsid w:val="008A567F"/>
    <w:rsid w:val="008A59F5"/>
    <w:rsid w:val="008A66C6"/>
    <w:rsid w:val="008A7EB6"/>
    <w:rsid w:val="008B08BC"/>
    <w:rsid w:val="008B117D"/>
    <w:rsid w:val="008B6332"/>
    <w:rsid w:val="008B7523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E69"/>
    <w:rsid w:val="008E02F2"/>
    <w:rsid w:val="008E0924"/>
    <w:rsid w:val="008E0A3E"/>
    <w:rsid w:val="008E301A"/>
    <w:rsid w:val="008E3624"/>
    <w:rsid w:val="008E43A5"/>
    <w:rsid w:val="008E46E5"/>
    <w:rsid w:val="008E47FE"/>
    <w:rsid w:val="008E730B"/>
    <w:rsid w:val="008E76B1"/>
    <w:rsid w:val="008F0DB3"/>
    <w:rsid w:val="008F1E1E"/>
    <w:rsid w:val="008F2986"/>
    <w:rsid w:val="008F51E7"/>
    <w:rsid w:val="008F5B37"/>
    <w:rsid w:val="008F5B89"/>
    <w:rsid w:val="008F5B91"/>
    <w:rsid w:val="008F5D1E"/>
    <w:rsid w:val="008F6C2E"/>
    <w:rsid w:val="00900EE8"/>
    <w:rsid w:val="009014A7"/>
    <w:rsid w:val="00902286"/>
    <w:rsid w:val="009022C4"/>
    <w:rsid w:val="009034FF"/>
    <w:rsid w:val="009039FF"/>
    <w:rsid w:val="00905E8D"/>
    <w:rsid w:val="00905ECF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1ABB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55E9"/>
    <w:rsid w:val="009459F3"/>
    <w:rsid w:val="00945FFB"/>
    <w:rsid w:val="00946D5E"/>
    <w:rsid w:val="009501D7"/>
    <w:rsid w:val="009502AF"/>
    <w:rsid w:val="009516FB"/>
    <w:rsid w:val="009522D4"/>
    <w:rsid w:val="00955CC6"/>
    <w:rsid w:val="00957186"/>
    <w:rsid w:val="009603A2"/>
    <w:rsid w:val="009622EF"/>
    <w:rsid w:val="00962CE0"/>
    <w:rsid w:val="0096376B"/>
    <w:rsid w:val="00965A44"/>
    <w:rsid w:val="009674A5"/>
    <w:rsid w:val="0097041C"/>
    <w:rsid w:val="00974E4A"/>
    <w:rsid w:val="009760D2"/>
    <w:rsid w:val="00980353"/>
    <w:rsid w:val="00983504"/>
    <w:rsid w:val="00983567"/>
    <w:rsid w:val="00984784"/>
    <w:rsid w:val="00985726"/>
    <w:rsid w:val="0098763F"/>
    <w:rsid w:val="00987CE5"/>
    <w:rsid w:val="00990618"/>
    <w:rsid w:val="0099134A"/>
    <w:rsid w:val="00994C45"/>
    <w:rsid w:val="00996D02"/>
    <w:rsid w:val="009A0002"/>
    <w:rsid w:val="009A1586"/>
    <w:rsid w:val="009A16D5"/>
    <w:rsid w:val="009A1DB8"/>
    <w:rsid w:val="009A32FA"/>
    <w:rsid w:val="009A38C9"/>
    <w:rsid w:val="009A3926"/>
    <w:rsid w:val="009A4545"/>
    <w:rsid w:val="009A4C4D"/>
    <w:rsid w:val="009A56E8"/>
    <w:rsid w:val="009B1171"/>
    <w:rsid w:val="009B50F8"/>
    <w:rsid w:val="009B5928"/>
    <w:rsid w:val="009C1B59"/>
    <w:rsid w:val="009C34CF"/>
    <w:rsid w:val="009C3578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6976"/>
    <w:rsid w:val="009D7747"/>
    <w:rsid w:val="009E142B"/>
    <w:rsid w:val="009E19DA"/>
    <w:rsid w:val="009E1EBD"/>
    <w:rsid w:val="009E261F"/>
    <w:rsid w:val="009F0CA0"/>
    <w:rsid w:val="009F1D55"/>
    <w:rsid w:val="009F25EC"/>
    <w:rsid w:val="009F395F"/>
    <w:rsid w:val="009F39BD"/>
    <w:rsid w:val="009F3D30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20C41"/>
    <w:rsid w:val="00A23018"/>
    <w:rsid w:val="00A231F3"/>
    <w:rsid w:val="00A24A79"/>
    <w:rsid w:val="00A275E1"/>
    <w:rsid w:val="00A30BF3"/>
    <w:rsid w:val="00A3382B"/>
    <w:rsid w:val="00A3395F"/>
    <w:rsid w:val="00A36DE0"/>
    <w:rsid w:val="00A3731A"/>
    <w:rsid w:val="00A41A8A"/>
    <w:rsid w:val="00A46011"/>
    <w:rsid w:val="00A4699A"/>
    <w:rsid w:val="00A472C6"/>
    <w:rsid w:val="00A52317"/>
    <w:rsid w:val="00A525D0"/>
    <w:rsid w:val="00A52CBB"/>
    <w:rsid w:val="00A53A03"/>
    <w:rsid w:val="00A5452B"/>
    <w:rsid w:val="00A5462D"/>
    <w:rsid w:val="00A55B11"/>
    <w:rsid w:val="00A6014E"/>
    <w:rsid w:val="00A61C89"/>
    <w:rsid w:val="00A631F8"/>
    <w:rsid w:val="00A63DC4"/>
    <w:rsid w:val="00A65432"/>
    <w:rsid w:val="00A65624"/>
    <w:rsid w:val="00A67ADB"/>
    <w:rsid w:val="00A71A75"/>
    <w:rsid w:val="00A73BA8"/>
    <w:rsid w:val="00A74CBC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3881"/>
    <w:rsid w:val="00AB3B4F"/>
    <w:rsid w:val="00AB5BBC"/>
    <w:rsid w:val="00AB770F"/>
    <w:rsid w:val="00AC09ED"/>
    <w:rsid w:val="00AC358E"/>
    <w:rsid w:val="00AC55F5"/>
    <w:rsid w:val="00AC62C7"/>
    <w:rsid w:val="00AC62F6"/>
    <w:rsid w:val="00AC72CB"/>
    <w:rsid w:val="00AC7D8D"/>
    <w:rsid w:val="00AD03C5"/>
    <w:rsid w:val="00AD2BD1"/>
    <w:rsid w:val="00AD3044"/>
    <w:rsid w:val="00AD4073"/>
    <w:rsid w:val="00AD5631"/>
    <w:rsid w:val="00AD7D81"/>
    <w:rsid w:val="00AE5945"/>
    <w:rsid w:val="00AE5F11"/>
    <w:rsid w:val="00AF1568"/>
    <w:rsid w:val="00AF5CBD"/>
    <w:rsid w:val="00B000F4"/>
    <w:rsid w:val="00B002DA"/>
    <w:rsid w:val="00B02078"/>
    <w:rsid w:val="00B020AB"/>
    <w:rsid w:val="00B05B4D"/>
    <w:rsid w:val="00B07218"/>
    <w:rsid w:val="00B0721A"/>
    <w:rsid w:val="00B1126C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0B13"/>
    <w:rsid w:val="00B35A70"/>
    <w:rsid w:val="00B4039E"/>
    <w:rsid w:val="00B409D9"/>
    <w:rsid w:val="00B4124D"/>
    <w:rsid w:val="00B416D3"/>
    <w:rsid w:val="00B41C8E"/>
    <w:rsid w:val="00B41DD1"/>
    <w:rsid w:val="00B4298C"/>
    <w:rsid w:val="00B4410E"/>
    <w:rsid w:val="00B463A9"/>
    <w:rsid w:val="00B475D0"/>
    <w:rsid w:val="00B50234"/>
    <w:rsid w:val="00B520C6"/>
    <w:rsid w:val="00B5210B"/>
    <w:rsid w:val="00B527E0"/>
    <w:rsid w:val="00B52AC1"/>
    <w:rsid w:val="00B5327C"/>
    <w:rsid w:val="00B5360E"/>
    <w:rsid w:val="00B53BF8"/>
    <w:rsid w:val="00B557E3"/>
    <w:rsid w:val="00B56CB7"/>
    <w:rsid w:val="00B604B0"/>
    <w:rsid w:val="00B6128D"/>
    <w:rsid w:val="00B61CC4"/>
    <w:rsid w:val="00B62798"/>
    <w:rsid w:val="00B6325E"/>
    <w:rsid w:val="00B6351D"/>
    <w:rsid w:val="00B67618"/>
    <w:rsid w:val="00B67BCF"/>
    <w:rsid w:val="00B70973"/>
    <w:rsid w:val="00B71524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0E37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132C"/>
    <w:rsid w:val="00BA1359"/>
    <w:rsid w:val="00BA26E2"/>
    <w:rsid w:val="00BA446B"/>
    <w:rsid w:val="00BA4739"/>
    <w:rsid w:val="00BA4BFF"/>
    <w:rsid w:val="00BA7B98"/>
    <w:rsid w:val="00BB3221"/>
    <w:rsid w:val="00BC0060"/>
    <w:rsid w:val="00BC0260"/>
    <w:rsid w:val="00BC0CC0"/>
    <w:rsid w:val="00BC20A3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3E78"/>
    <w:rsid w:val="00BF5481"/>
    <w:rsid w:val="00C0029B"/>
    <w:rsid w:val="00C01885"/>
    <w:rsid w:val="00C02E13"/>
    <w:rsid w:val="00C0323E"/>
    <w:rsid w:val="00C03955"/>
    <w:rsid w:val="00C03D19"/>
    <w:rsid w:val="00C04285"/>
    <w:rsid w:val="00C04CB9"/>
    <w:rsid w:val="00C10726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18F1"/>
    <w:rsid w:val="00C24C15"/>
    <w:rsid w:val="00C24C86"/>
    <w:rsid w:val="00C25975"/>
    <w:rsid w:val="00C31575"/>
    <w:rsid w:val="00C33281"/>
    <w:rsid w:val="00C40E4B"/>
    <w:rsid w:val="00C41A9E"/>
    <w:rsid w:val="00C41EAE"/>
    <w:rsid w:val="00C41EFE"/>
    <w:rsid w:val="00C4253B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57A2"/>
    <w:rsid w:val="00C71942"/>
    <w:rsid w:val="00C71E3A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4BBE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0FD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C73EA"/>
    <w:rsid w:val="00CD01FD"/>
    <w:rsid w:val="00CD046E"/>
    <w:rsid w:val="00CD05FE"/>
    <w:rsid w:val="00CD077C"/>
    <w:rsid w:val="00CD13CF"/>
    <w:rsid w:val="00CD3CCC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20B3"/>
    <w:rsid w:val="00D1734C"/>
    <w:rsid w:val="00D17417"/>
    <w:rsid w:val="00D20D1D"/>
    <w:rsid w:val="00D20F37"/>
    <w:rsid w:val="00D21711"/>
    <w:rsid w:val="00D22524"/>
    <w:rsid w:val="00D2372A"/>
    <w:rsid w:val="00D270D3"/>
    <w:rsid w:val="00D27CA9"/>
    <w:rsid w:val="00D308D5"/>
    <w:rsid w:val="00D32338"/>
    <w:rsid w:val="00D32E1D"/>
    <w:rsid w:val="00D3312A"/>
    <w:rsid w:val="00D334B8"/>
    <w:rsid w:val="00D35A8B"/>
    <w:rsid w:val="00D37BF1"/>
    <w:rsid w:val="00D40BC1"/>
    <w:rsid w:val="00D410ED"/>
    <w:rsid w:val="00D41C06"/>
    <w:rsid w:val="00D422DB"/>
    <w:rsid w:val="00D44320"/>
    <w:rsid w:val="00D44687"/>
    <w:rsid w:val="00D45A88"/>
    <w:rsid w:val="00D47ECB"/>
    <w:rsid w:val="00D511AC"/>
    <w:rsid w:val="00D52B7A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01E2"/>
    <w:rsid w:val="00D7211A"/>
    <w:rsid w:val="00D725A2"/>
    <w:rsid w:val="00D77530"/>
    <w:rsid w:val="00D7785D"/>
    <w:rsid w:val="00D77A12"/>
    <w:rsid w:val="00D80A38"/>
    <w:rsid w:val="00D86857"/>
    <w:rsid w:val="00D86FD8"/>
    <w:rsid w:val="00D876F1"/>
    <w:rsid w:val="00D94D00"/>
    <w:rsid w:val="00D95F51"/>
    <w:rsid w:val="00D95FAC"/>
    <w:rsid w:val="00D9626D"/>
    <w:rsid w:val="00D966BD"/>
    <w:rsid w:val="00D966C5"/>
    <w:rsid w:val="00D96A79"/>
    <w:rsid w:val="00D97349"/>
    <w:rsid w:val="00D97BFB"/>
    <w:rsid w:val="00DA0B5D"/>
    <w:rsid w:val="00DA3F0F"/>
    <w:rsid w:val="00DA450C"/>
    <w:rsid w:val="00DA4AD8"/>
    <w:rsid w:val="00DA6365"/>
    <w:rsid w:val="00DA6D37"/>
    <w:rsid w:val="00DB115A"/>
    <w:rsid w:val="00DB2778"/>
    <w:rsid w:val="00DB3DDE"/>
    <w:rsid w:val="00DB5BD1"/>
    <w:rsid w:val="00DB7656"/>
    <w:rsid w:val="00DB771D"/>
    <w:rsid w:val="00DC4C83"/>
    <w:rsid w:val="00DC51A8"/>
    <w:rsid w:val="00DC5612"/>
    <w:rsid w:val="00DC6DCB"/>
    <w:rsid w:val="00DC7C70"/>
    <w:rsid w:val="00DD31A3"/>
    <w:rsid w:val="00DD3438"/>
    <w:rsid w:val="00DD49AE"/>
    <w:rsid w:val="00DD578C"/>
    <w:rsid w:val="00DE0659"/>
    <w:rsid w:val="00DE2C41"/>
    <w:rsid w:val="00DE300E"/>
    <w:rsid w:val="00DE3E05"/>
    <w:rsid w:val="00DE4444"/>
    <w:rsid w:val="00DF0675"/>
    <w:rsid w:val="00DF23AE"/>
    <w:rsid w:val="00DF2AAD"/>
    <w:rsid w:val="00DF56C8"/>
    <w:rsid w:val="00DF6123"/>
    <w:rsid w:val="00DF69E2"/>
    <w:rsid w:val="00E011C0"/>
    <w:rsid w:val="00E0183F"/>
    <w:rsid w:val="00E05CFF"/>
    <w:rsid w:val="00E13801"/>
    <w:rsid w:val="00E13E88"/>
    <w:rsid w:val="00E14727"/>
    <w:rsid w:val="00E16FCE"/>
    <w:rsid w:val="00E17DED"/>
    <w:rsid w:val="00E20512"/>
    <w:rsid w:val="00E215EB"/>
    <w:rsid w:val="00E23D44"/>
    <w:rsid w:val="00E254FC"/>
    <w:rsid w:val="00E260C0"/>
    <w:rsid w:val="00E3000D"/>
    <w:rsid w:val="00E32EC9"/>
    <w:rsid w:val="00E33C5C"/>
    <w:rsid w:val="00E35032"/>
    <w:rsid w:val="00E37808"/>
    <w:rsid w:val="00E37A4F"/>
    <w:rsid w:val="00E407E9"/>
    <w:rsid w:val="00E414CB"/>
    <w:rsid w:val="00E42444"/>
    <w:rsid w:val="00E42569"/>
    <w:rsid w:val="00E440D3"/>
    <w:rsid w:val="00E44170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4D2"/>
    <w:rsid w:val="00E67EA1"/>
    <w:rsid w:val="00E7130D"/>
    <w:rsid w:val="00E739C4"/>
    <w:rsid w:val="00E74C61"/>
    <w:rsid w:val="00E74F1E"/>
    <w:rsid w:val="00E75D4C"/>
    <w:rsid w:val="00E77BB5"/>
    <w:rsid w:val="00E80033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A7B54"/>
    <w:rsid w:val="00EB0202"/>
    <w:rsid w:val="00EB1684"/>
    <w:rsid w:val="00EB1BB7"/>
    <w:rsid w:val="00EB2305"/>
    <w:rsid w:val="00EB3AD9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10A2"/>
    <w:rsid w:val="00EF1D28"/>
    <w:rsid w:val="00EF48A3"/>
    <w:rsid w:val="00EF48A6"/>
    <w:rsid w:val="00EF4A53"/>
    <w:rsid w:val="00EF55BA"/>
    <w:rsid w:val="00EF59AD"/>
    <w:rsid w:val="00EF6CD9"/>
    <w:rsid w:val="00F01377"/>
    <w:rsid w:val="00F035A2"/>
    <w:rsid w:val="00F056E7"/>
    <w:rsid w:val="00F06C26"/>
    <w:rsid w:val="00F07B4E"/>
    <w:rsid w:val="00F07FC3"/>
    <w:rsid w:val="00F10127"/>
    <w:rsid w:val="00F10AB8"/>
    <w:rsid w:val="00F11C55"/>
    <w:rsid w:val="00F125CB"/>
    <w:rsid w:val="00F12DAF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41A42"/>
    <w:rsid w:val="00F43A18"/>
    <w:rsid w:val="00F43B5D"/>
    <w:rsid w:val="00F43BF8"/>
    <w:rsid w:val="00F44099"/>
    <w:rsid w:val="00F44B73"/>
    <w:rsid w:val="00F50D9D"/>
    <w:rsid w:val="00F51524"/>
    <w:rsid w:val="00F541FA"/>
    <w:rsid w:val="00F54723"/>
    <w:rsid w:val="00F603C9"/>
    <w:rsid w:val="00F63520"/>
    <w:rsid w:val="00F643FC"/>
    <w:rsid w:val="00F659D1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A0D58"/>
    <w:rsid w:val="00FA3622"/>
    <w:rsid w:val="00FA4024"/>
    <w:rsid w:val="00FA419C"/>
    <w:rsid w:val="00FA53B7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39FC"/>
    <w:rsid w:val="00FC404C"/>
    <w:rsid w:val="00FC566C"/>
    <w:rsid w:val="00FC6CEB"/>
    <w:rsid w:val="00FC782B"/>
    <w:rsid w:val="00FC7B4A"/>
    <w:rsid w:val="00FD470F"/>
    <w:rsid w:val="00FD6150"/>
    <w:rsid w:val="00FD7266"/>
    <w:rsid w:val="00FD7CA2"/>
    <w:rsid w:val="00FD7FB5"/>
    <w:rsid w:val="00FE056A"/>
    <w:rsid w:val="00FE3190"/>
    <w:rsid w:val="00FE3363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C6912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018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1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3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4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link w:val="af2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8"/>
    <w:link w:val="33"/>
    <w:rsid w:val="002B4789"/>
    <w:pPr>
      <w:widowControl w:val="0"/>
      <w:tabs>
        <w:tab w:val="clear" w:pos="4677"/>
        <w:tab w:val="clear" w:pos="9355"/>
        <w:tab w:val="num" w:pos="227"/>
      </w:tabs>
      <w:adjustRightInd w:val="0"/>
      <w:jc w:val="both"/>
      <w:textAlignment w:val="baseline"/>
    </w:pPr>
    <w:rPr>
      <w:szCs w:val="20"/>
    </w:rPr>
  </w:style>
  <w:style w:type="character" w:customStyle="1" w:styleId="33">
    <w:name w:val="Стиль3 Знак Знак Знак"/>
    <w:link w:val="32"/>
    <w:rsid w:val="002B4789"/>
    <w:rPr>
      <w:sz w:val="24"/>
    </w:rPr>
  </w:style>
  <w:style w:type="paragraph" w:customStyle="1" w:styleId="ListNum">
    <w:name w:val="ListNum"/>
    <w:basedOn w:val="a"/>
    <w:rsid w:val="002B4789"/>
    <w:pPr>
      <w:tabs>
        <w:tab w:val="left" w:pos="284"/>
      </w:tabs>
      <w:spacing w:before="60"/>
      <w:jc w:val="both"/>
    </w:pPr>
    <w:rPr>
      <w:sz w:val="22"/>
    </w:rPr>
  </w:style>
  <w:style w:type="paragraph" w:styleId="22">
    <w:name w:val="Body Text Indent 2"/>
    <w:basedOn w:val="a"/>
    <w:link w:val="23"/>
    <w:semiHidden/>
    <w:unhideWhenUsed/>
    <w:rsid w:val="002B478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2B4789"/>
    <w:rPr>
      <w:sz w:val="24"/>
      <w:szCs w:val="24"/>
    </w:rPr>
  </w:style>
  <w:style w:type="character" w:customStyle="1" w:styleId="126">
    <w:name w:val="Основной текст (12) + 6"/>
    <w:aliases w:val="5 pt"/>
    <w:rsid w:val="00713F78"/>
    <w:rPr>
      <w:rFonts w:ascii="Times New Roman" w:hAnsi="Times New Roman" w:cs="Times New Roman"/>
      <w:sz w:val="13"/>
      <w:szCs w:val="13"/>
      <w:u w:val="none"/>
      <w:lang w:bidi="ar-SA"/>
    </w:rPr>
  </w:style>
  <w:style w:type="character" w:customStyle="1" w:styleId="10">
    <w:name w:val="Заголовок 1 Знак"/>
    <w:link w:val="1"/>
    <w:rsid w:val="00531F47"/>
    <w:rPr>
      <w:sz w:val="24"/>
    </w:rPr>
  </w:style>
  <w:style w:type="character" w:customStyle="1" w:styleId="af2">
    <w:name w:val="Абзац списка Знак"/>
    <w:link w:val="af1"/>
    <w:uiPriority w:val="99"/>
    <w:locked/>
    <w:rsid w:val="00666A39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C018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P@brst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t1.torgi223.ru/registry/lis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ABA9E-AAB5-43F0-B1F9-92786D64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4439</TotalTime>
  <Pages>10</Pages>
  <Words>6262</Words>
  <Characters>35699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41878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263</cp:revision>
  <cp:lastPrinted>2011-12-07T05:49:00Z</cp:lastPrinted>
  <dcterms:created xsi:type="dcterms:W3CDTF">2014-05-27T01:29:00Z</dcterms:created>
  <dcterms:modified xsi:type="dcterms:W3CDTF">2020-02-27T06:59:00Z</dcterms:modified>
</cp:coreProperties>
</file>