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A7B54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142DBC">
        <w:rPr>
          <w:sz w:val="20"/>
          <w:szCs w:val="20"/>
        </w:rPr>
        <w:t>И.С. Ситов</w:t>
      </w:r>
    </w:p>
    <w:p w:rsidR="00C03D19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1F6C55">
        <w:rPr>
          <w:b w:val="0"/>
          <w:bCs w:val="0"/>
          <w:sz w:val="20"/>
          <w:szCs w:val="20"/>
        </w:rPr>
        <w:t>0</w:t>
      </w:r>
      <w:r w:rsidR="00D40BC1">
        <w:rPr>
          <w:b w:val="0"/>
          <w:bCs w:val="0"/>
          <w:sz w:val="20"/>
          <w:szCs w:val="20"/>
        </w:rPr>
        <w:t>5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EF1D28">
        <w:rPr>
          <w:b w:val="0"/>
          <w:bCs w:val="0"/>
          <w:sz w:val="20"/>
          <w:szCs w:val="20"/>
        </w:rPr>
        <w:t>феврал</w:t>
      </w:r>
      <w:r w:rsidR="00142DBC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D40BC1" w:rsidRPr="006A14D6" w:rsidRDefault="00D40BC1" w:rsidP="001E47E4">
      <w:pPr>
        <w:pStyle w:val="a4"/>
        <w:jc w:val="right"/>
        <w:rPr>
          <w:b w:val="0"/>
          <w:bCs w:val="0"/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C01885">
        <w:rPr>
          <w:sz w:val="20"/>
          <w:szCs w:val="20"/>
        </w:rPr>
        <w:t>2</w:t>
      </w:r>
      <w:r w:rsidR="00D40BC1">
        <w:rPr>
          <w:sz w:val="20"/>
          <w:szCs w:val="20"/>
        </w:rPr>
        <w:t>5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1F6C55">
        <w:rPr>
          <w:sz w:val="20"/>
          <w:szCs w:val="20"/>
        </w:rPr>
        <w:t>0</w:t>
      </w:r>
      <w:r w:rsidR="00D40BC1">
        <w:rPr>
          <w:sz w:val="20"/>
          <w:szCs w:val="20"/>
        </w:rPr>
        <w:t>5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EF1D28">
        <w:rPr>
          <w:sz w:val="20"/>
          <w:szCs w:val="20"/>
        </w:rPr>
        <w:t>февраля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>(3953) 325441, адрес электронной по</w:t>
      </w:r>
      <w:r w:rsidRPr="006A14D6">
        <w:rPr>
          <w:sz w:val="20"/>
          <w:szCs w:val="20"/>
        </w:rPr>
        <w:t>ч</w:t>
      </w:r>
      <w:r w:rsidRPr="006A14D6">
        <w:rPr>
          <w:sz w:val="20"/>
          <w:szCs w:val="20"/>
        </w:rPr>
        <w:t xml:space="preserve">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EF1D28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1F6C55">
        <w:rPr>
          <w:sz w:val="20"/>
          <w:szCs w:val="20"/>
        </w:rPr>
        <w:t>Зайцева Лариса Витальевн</w:t>
      </w:r>
      <w:r w:rsidRPr="006A14D6">
        <w:rPr>
          <w:sz w:val="20"/>
          <w:szCs w:val="20"/>
        </w:rPr>
        <w:t xml:space="preserve">, тел.: +7 (3953) </w:t>
      </w:r>
      <w:r w:rsidR="008F5B37" w:rsidRPr="006A14D6">
        <w:rPr>
          <w:sz w:val="20"/>
          <w:szCs w:val="20"/>
        </w:rPr>
        <w:t>3</w:t>
      </w:r>
      <w:r w:rsidR="00395874">
        <w:rPr>
          <w:sz w:val="20"/>
          <w:szCs w:val="20"/>
        </w:rPr>
        <w:t>25513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8F5B37" w:rsidRPr="009C3578" w:rsidRDefault="001F57C7" w:rsidP="002B4789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1F6C55">
        <w:rPr>
          <w:bCs/>
          <w:sz w:val="20"/>
          <w:szCs w:val="20"/>
        </w:rPr>
        <w:t xml:space="preserve"> </w:t>
      </w:r>
      <w:r w:rsidR="001D1414">
        <w:rPr>
          <w:bCs/>
          <w:sz w:val="20"/>
          <w:szCs w:val="20"/>
        </w:rPr>
        <w:t>для нужд ст</w:t>
      </w:r>
      <w:r w:rsidR="001D1414">
        <w:rPr>
          <w:bCs/>
          <w:sz w:val="20"/>
          <w:szCs w:val="20"/>
        </w:rPr>
        <w:t>о</w:t>
      </w:r>
      <w:r w:rsidR="001D1414">
        <w:rPr>
          <w:bCs/>
          <w:sz w:val="20"/>
          <w:szCs w:val="20"/>
        </w:rPr>
        <w:t>ловой</w:t>
      </w:r>
      <w:r w:rsidR="008F5B37" w:rsidRPr="006A14D6">
        <w:rPr>
          <w:bCs/>
          <w:sz w:val="20"/>
          <w:szCs w:val="20"/>
        </w:rPr>
        <w:t>.</w:t>
      </w:r>
      <w:r w:rsidR="009A1DB8" w:rsidRPr="009A1DB8">
        <w:rPr>
          <w:color w:val="0D0D0D"/>
          <w:sz w:val="20"/>
          <w:szCs w:val="20"/>
        </w:rPr>
        <w:t xml:space="preserve"> </w:t>
      </w:r>
      <w:r w:rsidR="00130A6B">
        <w:rPr>
          <w:color w:val="0D0D0D"/>
          <w:sz w:val="20"/>
          <w:szCs w:val="20"/>
        </w:rPr>
        <w:t>Код ОКПД</w:t>
      </w:r>
      <w:proofErr w:type="gramStart"/>
      <w:r w:rsidR="00130A6B">
        <w:rPr>
          <w:color w:val="0D0D0D"/>
          <w:sz w:val="20"/>
          <w:szCs w:val="20"/>
        </w:rPr>
        <w:t>2</w:t>
      </w:r>
      <w:proofErr w:type="gramEnd"/>
      <w:r w:rsidR="00130A6B">
        <w:rPr>
          <w:color w:val="0D0D0D"/>
          <w:sz w:val="20"/>
          <w:szCs w:val="20"/>
        </w:rPr>
        <w:t xml:space="preserve"> и</w:t>
      </w:r>
      <w:r w:rsidR="00130A6B" w:rsidRPr="006A14D6">
        <w:rPr>
          <w:color w:val="0D0D0D"/>
          <w:sz w:val="20"/>
          <w:szCs w:val="20"/>
        </w:rPr>
        <w:t xml:space="preserve"> код ОКВЭД2 </w:t>
      </w:r>
      <w:r w:rsidR="00C01885">
        <w:rPr>
          <w:color w:val="0D0D0D"/>
          <w:sz w:val="20"/>
          <w:szCs w:val="20"/>
        </w:rPr>
        <w:t>в п. 6.1 настоящего Извещения</w:t>
      </w:r>
      <w:r w:rsidR="00130A6B">
        <w:rPr>
          <w:color w:val="0D0D0D"/>
          <w:sz w:val="20"/>
          <w:szCs w:val="20"/>
        </w:rPr>
        <w:t>.</w:t>
      </w:r>
    </w:p>
    <w:p w:rsidR="001F57C7" w:rsidRPr="000F1C95" w:rsidRDefault="00EF1D28" w:rsidP="00EF1D28">
      <w:pPr>
        <w:tabs>
          <w:tab w:val="left" w:pos="7707"/>
        </w:tabs>
        <w:jc w:val="both"/>
        <w:rPr>
          <w:bCs/>
          <w:sz w:val="14"/>
          <w:szCs w:val="20"/>
        </w:rPr>
      </w:pPr>
      <w:r>
        <w:rPr>
          <w:bCs/>
          <w:sz w:val="14"/>
          <w:szCs w:val="20"/>
        </w:rPr>
        <w:tab/>
      </w: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1F6C55">
        <w:rPr>
          <w:b/>
          <w:bCs/>
          <w:sz w:val="20"/>
          <w:szCs w:val="20"/>
        </w:rPr>
        <w:t>30</w:t>
      </w:r>
      <w:r w:rsidRPr="001D1414">
        <w:rPr>
          <w:b/>
          <w:bCs/>
          <w:sz w:val="20"/>
          <w:szCs w:val="20"/>
        </w:rPr>
        <w:t xml:space="preserve">» </w:t>
      </w:r>
      <w:r w:rsidR="001F6C55">
        <w:rPr>
          <w:b/>
          <w:bCs/>
          <w:sz w:val="20"/>
          <w:szCs w:val="20"/>
        </w:rPr>
        <w:t>июня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20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1266"/>
        <w:gridCol w:w="996"/>
        <w:gridCol w:w="1806"/>
        <w:gridCol w:w="3889"/>
        <w:gridCol w:w="1070"/>
        <w:gridCol w:w="895"/>
      </w:tblGrid>
      <w:tr w:rsidR="00C01885" w:rsidRPr="00C01885" w:rsidTr="00D41D3A">
        <w:trPr>
          <w:trHeight w:val="494"/>
          <w:jc w:val="center"/>
        </w:trPr>
        <w:tc>
          <w:tcPr>
            <w:tcW w:w="612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№</w:t>
            </w:r>
          </w:p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proofErr w:type="gramStart"/>
            <w:r w:rsidRPr="00C01885">
              <w:rPr>
                <w:sz w:val="20"/>
                <w:szCs w:val="20"/>
              </w:rPr>
              <w:t>п</w:t>
            </w:r>
            <w:proofErr w:type="gramEnd"/>
            <w:r w:rsidRPr="00C01885">
              <w:rPr>
                <w:sz w:val="20"/>
                <w:szCs w:val="20"/>
              </w:rPr>
              <w:t>/п</w:t>
            </w:r>
          </w:p>
        </w:tc>
        <w:tc>
          <w:tcPr>
            <w:tcW w:w="1266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ОКПД</w:t>
            </w:r>
            <w:proofErr w:type="gramStart"/>
            <w:r w:rsidRPr="00C0188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6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ОКВЭД</w:t>
            </w:r>
            <w:proofErr w:type="gramStart"/>
            <w:r w:rsidRPr="00C0188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06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889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070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Ед. изм.</w:t>
            </w:r>
          </w:p>
        </w:tc>
        <w:tc>
          <w:tcPr>
            <w:tcW w:w="895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Кол-во</w:t>
            </w:r>
          </w:p>
        </w:tc>
      </w:tr>
      <w:tr w:rsidR="00C01885" w:rsidRPr="00C01885" w:rsidTr="00D41D3A">
        <w:trPr>
          <w:trHeight w:val="293"/>
          <w:jc w:val="center"/>
        </w:trPr>
        <w:tc>
          <w:tcPr>
            <w:tcW w:w="612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3</w:t>
            </w:r>
          </w:p>
        </w:tc>
        <w:tc>
          <w:tcPr>
            <w:tcW w:w="1806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4</w:t>
            </w:r>
          </w:p>
        </w:tc>
        <w:tc>
          <w:tcPr>
            <w:tcW w:w="3889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6</w:t>
            </w:r>
          </w:p>
        </w:tc>
        <w:tc>
          <w:tcPr>
            <w:tcW w:w="895" w:type="dxa"/>
            <w:vAlign w:val="center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7</w:t>
            </w:r>
          </w:p>
        </w:tc>
      </w:tr>
      <w:tr w:rsidR="00C01885" w:rsidRPr="00C01885" w:rsidTr="00D41D3A">
        <w:trPr>
          <w:trHeight w:val="914"/>
          <w:jc w:val="center"/>
        </w:trPr>
        <w:tc>
          <w:tcPr>
            <w:tcW w:w="612" w:type="dxa"/>
          </w:tcPr>
          <w:p w:rsidR="00C01885" w:rsidRPr="00C01885" w:rsidRDefault="00C01885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:rsidR="00C01885" w:rsidRPr="00C01885" w:rsidRDefault="00D40BC1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10.81.11.110</w:t>
            </w:r>
          </w:p>
        </w:tc>
        <w:tc>
          <w:tcPr>
            <w:tcW w:w="996" w:type="dxa"/>
          </w:tcPr>
          <w:p w:rsidR="00C01885" w:rsidRPr="00C01885" w:rsidRDefault="00D40BC1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10.81</w:t>
            </w:r>
          </w:p>
        </w:tc>
        <w:tc>
          <w:tcPr>
            <w:tcW w:w="1806" w:type="dxa"/>
          </w:tcPr>
          <w:p w:rsidR="00C01885" w:rsidRPr="00D40BC1" w:rsidRDefault="00D40BC1" w:rsidP="00C01885">
            <w:pPr>
              <w:jc w:val="center"/>
              <w:rPr>
                <w:sz w:val="20"/>
                <w:szCs w:val="20"/>
              </w:rPr>
            </w:pPr>
            <w:r w:rsidRPr="00D40BC1">
              <w:rPr>
                <w:sz w:val="20"/>
                <w:szCs w:val="20"/>
              </w:rPr>
              <w:t>Сахар-песок</w:t>
            </w:r>
          </w:p>
        </w:tc>
        <w:tc>
          <w:tcPr>
            <w:tcW w:w="3889" w:type="dxa"/>
          </w:tcPr>
          <w:p w:rsidR="00D40BC1" w:rsidRPr="00D40BC1" w:rsidRDefault="00D40BC1" w:rsidP="00987CE5">
            <w:pPr>
              <w:jc w:val="both"/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>Сахар-песок (сыпучий, белого цвета, с хара</w:t>
            </w:r>
            <w:r w:rsidRPr="00D40BC1">
              <w:rPr>
                <w:sz w:val="18"/>
                <w:szCs w:val="20"/>
              </w:rPr>
              <w:t>к</w:t>
            </w:r>
            <w:r w:rsidRPr="00D40BC1">
              <w:rPr>
                <w:sz w:val="18"/>
                <w:szCs w:val="20"/>
              </w:rPr>
              <w:t>терным блеском, вкус сахара-песка и его во</w:t>
            </w:r>
            <w:r w:rsidRPr="00D40BC1">
              <w:rPr>
                <w:sz w:val="18"/>
                <w:szCs w:val="20"/>
              </w:rPr>
              <w:t>д</w:t>
            </w:r>
            <w:r w:rsidRPr="00D40BC1">
              <w:rPr>
                <w:sz w:val="18"/>
                <w:szCs w:val="20"/>
              </w:rPr>
              <w:t>ного раствора сладкий, без постороннего при</w:t>
            </w:r>
            <w:r w:rsidRPr="00D40BC1">
              <w:rPr>
                <w:sz w:val="18"/>
                <w:szCs w:val="20"/>
              </w:rPr>
              <w:t>в</w:t>
            </w:r>
            <w:r w:rsidRPr="00D40BC1">
              <w:rPr>
                <w:sz w:val="18"/>
                <w:szCs w:val="20"/>
              </w:rPr>
              <w:t>куса).</w:t>
            </w:r>
          </w:p>
          <w:p w:rsidR="00D40BC1" w:rsidRPr="00D40BC1" w:rsidRDefault="00D40BC1" w:rsidP="00987CE5">
            <w:pPr>
              <w:jc w:val="both"/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>Упаковка: герметичный полимерный мешок. Вес 25 или 50 кг.</w:t>
            </w:r>
          </w:p>
          <w:p w:rsidR="00C01885" w:rsidRPr="00D40BC1" w:rsidRDefault="00D40BC1" w:rsidP="00987CE5">
            <w:pPr>
              <w:jc w:val="both"/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>Соответствие ГОСТ 33222-2015</w:t>
            </w:r>
          </w:p>
        </w:tc>
        <w:tc>
          <w:tcPr>
            <w:tcW w:w="1070" w:type="dxa"/>
          </w:tcPr>
          <w:p w:rsidR="00C01885" w:rsidRPr="00C01885" w:rsidRDefault="00D40BC1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95" w:type="dxa"/>
          </w:tcPr>
          <w:p w:rsidR="00C01885" w:rsidRPr="00C01885" w:rsidRDefault="00D40BC1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D41D3A" w:rsidRPr="00C01885" w:rsidTr="00D41D3A">
        <w:trPr>
          <w:trHeight w:val="914"/>
          <w:jc w:val="center"/>
        </w:trPr>
        <w:tc>
          <w:tcPr>
            <w:tcW w:w="612" w:type="dxa"/>
          </w:tcPr>
          <w:p w:rsidR="00D41D3A" w:rsidRPr="00C01885" w:rsidRDefault="00D41D3A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shd w:val="clear" w:color="auto" w:fill="auto"/>
          </w:tcPr>
          <w:p w:rsidR="00D41D3A" w:rsidRPr="00C01885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10.81.11.110</w:t>
            </w:r>
          </w:p>
        </w:tc>
        <w:tc>
          <w:tcPr>
            <w:tcW w:w="996" w:type="dxa"/>
            <w:shd w:val="clear" w:color="auto" w:fill="auto"/>
          </w:tcPr>
          <w:p w:rsidR="00D41D3A" w:rsidRPr="00C01885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10.81</w:t>
            </w:r>
          </w:p>
        </w:tc>
        <w:tc>
          <w:tcPr>
            <w:tcW w:w="1806" w:type="dxa"/>
            <w:shd w:val="clear" w:color="auto" w:fill="auto"/>
          </w:tcPr>
          <w:p w:rsidR="00D41D3A" w:rsidRPr="00C01885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 рафинад</w:t>
            </w:r>
          </w:p>
        </w:tc>
        <w:tc>
          <w:tcPr>
            <w:tcW w:w="3889" w:type="dxa"/>
            <w:shd w:val="clear" w:color="auto" w:fill="auto"/>
            <w:vAlign w:val="center"/>
          </w:tcPr>
          <w:p w:rsidR="00D41D3A" w:rsidRPr="00D41D3A" w:rsidRDefault="00D41D3A" w:rsidP="00D41D3A">
            <w:pPr>
              <w:jc w:val="both"/>
              <w:rPr>
                <w:sz w:val="18"/>
                <w:szCs w:val="20"/>
              </w:rPr>
            </w:pPr>
            <w:r w:rsidRPr="00D41D3A">
              <w:rPr>
                <w:sz w:val="18"/>
                <w:szCs w:val="20"/>
              </w:rPr>
              <w:t>Вид продукции – сахар кусковой прессова</w:t>
            </w:r>
            <w:r w:rsidRPr="00D41D3A">
              <w:rPr>
                <w:sz w:val="18"/>
                <w:szCs w:val="20"/>
              </w:rPr>
              <w:t>н</w:t>
            </w:r>
            <w:r w:rsidRPr="00D41D3A">
              <w:rPr>
                <w:sz w:val="18"/>
                <w:szCs w:val="20"/>
              </w:rPr>
              <w:t>ный быстрора</w:t>
            </w:r>
            <w:r w:rsidRPr="00D41D3A">
              <w:rPr>
                <w:sz w:val="18"/>
                <w:szCs w:val="20"/>
              </w:rPr>
              <w:t>с</w:t>
            </w:r>
            <w:r w:rsidRPr="00D41D3A">
              <w:rPr>
                <w:sz w:val="18"/>
                <w:szCs w:val="20"/>
              </w:rPr>
              <w:t>творимый.</w:t>
            </w:r>
          </w:p>
          <w:p w:rsidR="00D41D3A" w:rsidRPr="00D41D3A" w:rsidRDefault="00D41D3A" w:rsidP="00D41D3A">
            <w:pPr>
              <w:jc w:val="both"/>
              <w:rPr>
                <w:sz w:val="18"/>
                <w:szCs w:val="20"/>
              </w:rPr>
            </w:pPr>
            <w:r w:rsidRPr="00D41D3A">
              <w:rPr>
                <w:sz w:val="18"/>
                <w:szCs w:val="20"/>
              </w:rPr>
              <w:t>Категория – не ниже первой.</w:t>
            </w:r>
          </w:p>
          <w:p w:rsidR="00D41D3A" w:rsidRPr="00D41D3A" w:rsidRDefault="00D41D3A" w:rsidP="00D41D3A">
            <w:pPr>
              <w:jc w:val="both"/>
              <w:rPr>
                <w:sz w:val="18"/>
                <w:szCs w:val="20"/>
              </w:rPr>
            </w:pPr>
            <w:r w:rsidRPr="00D41D3A">
              <w:rPr>
                <w:sz w:val="18"/>
                <w:szCs w:val="20"/>
              </w:rPr>
              <w:t>Форма куска – кубик.</w:t>
            </w:r>
          </w:p>
          <w:p w:rsidR="00D41D3A" w:rsidRPr="00D41D3A" w:rsidRDefault="00D41D3A" w:rsidP="00D41D3A">
            <w:pPr>
              <w:pStyle w:val="formattext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D41D3A">
              <w:rPr>
                <w:sz w:val="18"/>
                <w:szCs w:val="20"/>
              </w:rPr>
              <w:t>Вкус и запах – сладкий, без посторонних при</w:t>
            </w:r>
            <w:r w:rsidRPr="00D41D3A">
              <w:rPr>
                <w:sz w:val="18"/>
                <w:szCs w:val="20"/>
              </w:rPr>
              <w:t>в</w:t>
            </w:r>
            <w:r w:rsidRPr="00D41D3A">
              <w:rPr>
                <w:sz w:val="18"/>
                <w:szCs w:val="20"/>
              </w:rPr>
              <w:t>куса и запаха, как в сухом сахаре, так и в его водном ра</w:t>
            </w:r>
            <w:r w:rsidRPr="00D41D3A">
              <w:rPr>
                <w:sz w:val="18"/>
                <w:szCs w:val="20"/>
              </w:rPr>
              <w:t>с</w:t>
            </w:r>
            <w:r w:rsidRPr="00D41D3A">
              <w:rPr>
                <w:sz w:val="18"/>
                <w:szCs w:val="20"/>
              </w:rPr>
              <w:t>творе.</w:t>
            </w:r>
          </w:p>
          <w:p w:rsidR="00D41D3A" w:rsidRPr="00D41D3A" w:rsidRDefault="00D41D3A" w:rsidP="00D41D3A">
            <w:pPr>
              <w:pStyle w:val="formattext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D41D3A">
              <w:rPr>
                <w:sz w:val="18"/>
                <w:szCs w:val="20"/>
              </w:rPr>
              <w:t>Цвет – белый.</w:t>
            </w:r>
          </w:p>
          <w:p w:rsidR="00D41D3A" w:rsidRPr="00D41D3A" w:rsidRDefault="00D41D3A" w:rsidP="00D41D3A">
            <w:pPr>
              <w:jc w:val="both"/>
              <w:rPr>
                <w:sz w:val="18"/>
                <w:szCs w:val="20"/>
              </w:rPr>
            </w:pPr>
            <w:r w:rsidRPr="00D41D3A">
              <w:rPr>
                <w:sz w:val="18"/>
                <w:szCs w:val="20"/>
              </w:rPr>
              <w:t>Упаковка – картонная коробка, весом не менее 250 гр.</w:t>
            </w:r>
          </w:p>
          <w:p w:rsidR="00D41D3A" w:rsidRPr="00D41D3A" w:rsidRDefault="00D41D3A" w:rsidP="00D41D3A">
            <w:pPr>
              <w:jc w:val="both"/>
              <w:rPr>
                <w:sz w:val="18"/>
                <w:szCs w:val="20"/>
              </w:rPr>
            </w:pPr>
            <w:r w:rsidRPr="00D41D3A">
              <w:rPr>
                <w:sz w:val="18"/>
                <w:szCs w:val="20"/>
              </w:rPr>
              <w:t xml:space="preserve">Соответствие ГОСТ </w:t>
            </w:r>
            <w:r w:rsidRPr="00D40BC1">
              <w:rPr>
                <w:sz w:val="18"/>
                <w:szCs w:val="20"/>
              </w:rPr>
              <w:t>33222-2015</w:t>
            </w:r>
            <w:r w:rsidRPr="00D41D3A">
              <w:rPr>
                <w:sz w:val="18"/>
                <w:szCs w:val="20"/>
              </w:rPr>
              <w:t xml:space="preserve"> </w:t>
            </w:r>
          </w:p>
        </w:tc>
        <w:tc>
          <w:tcPr>
            <w:tcW w:w="1070" w:type="dxa"/>
          </w:tcPr>
          <w:p w:rsidR="00D41D3A" w:rsidRPr="00C01885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95" w:type="dxa"/>
          </w:tcPr>
          <w:p w:rsidR="00D41D3A" w:rsidRPr="00C01885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D41D3A" w:rsidRPr="00C01885" w:rsidTr="00D41D3A">
        <w:trPr>
          <w:trHeight w:val="557"/>
          <w:jc w:val="center"/>
        </w:trPr>
        <w:tc>
          <w:tcPr>
            <w:tcW w:w="612" w:type="dxa"/>
          </w:tcPr>
          <w:p w:rsidR="00D41D3A" w:rsidRPr="00C01885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6" w:type="dxa"/>
          </w:tcPr>
          <w:p w:rsidR="00D41D3A" w:rsidRPr="00C01885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10.61.21.113</w:t>
            </w:r>
          </w:p>
        </w:tc>
        <w:tc>
          <w:tcPr>
            <w:tcW w:w="996" w:type="dxa"/>
          </w:tcPr>
          <w:p w:rsidR="00D41D3A" w:rsidRPr="00C01885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10.61</w:t>
            </w:r>
          </w:p>
        </w:tc>
        <w:tc>
          <w:tcPr>
            <w:tcW w:w="1806" w:type="dxa"/>
          </w:tcPr>
          <w:p w:rsidR="00D41D3A" w:rsidRPr="00C01885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 пшеничная</w:t>
            </w:r>
          </w:p>
        </w:tc>
        <w:tc>
          <w:tcPr>
            <w:tcW w:w="3889" w:type="dxa"/>
          </w:tcPr>
          <w:p w:rsidR="00D41D3A" w:rsidRPr="00D40BC1" w:rsidRDefault="00D41D3A" w:rsidP="00D40BC1">
            <w:pPr>
              <w:jc w:val="both"/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>Мука пшеничная – сорт не ниже высшего. П</w:t>
            </w:r>
            <w:r w:rsidRPr="00D40BC1">
              <w:rPr>
                <w:sz w:val="18"/>
                <w:szCs w:val="20"/>
              </w:rPr>
              <w:t>о</w:t>
            </w:r>
            <w:r w:rsidRPr="00D40BC1">
              <w:rPr>
                <w:sz w:val="18"/>
                <w:szCs w:val="20"/>
              </w:rPr>
              <w:t xml:space="preserve">мол муки должен быть тонким, не </w:t>
            </w:r>
            <w:proofErr w:type="spellStart"/>
            <w:proofErr w:type="gramStart"/>
            <w:r w:rsidRPr="00D40BC1">
              <w:rPr>
                <w:sz w:val="18"/>
                <w:szCs w:val="20"/>
              </w:rPr>
              <w:t>содер-жать</w:t>
            </w:r>
            <w:proofErr w:type="spellEnd"/>
            <w:proofErr w:type="gramEnd"/>
            <w:r w:rsidRPr="00D40BC1">
              <w:rPr>
                <w:sz w:val="18"/>
                <w:szCs w:val="20"/>
              </w:rPr>
              <w:t xml:space="preserve"> комков и зерен пшеницы. Цвет белый или б</w:t>
            </w:r>
            <w:r w:rsidRPr="00D40BC1">
              <w:rPr>
                <w:sz w:val="18"/>
                <w:szCs w:val="20"/>
              </w:rPr>
              <w:t>е</w:t>
            </w:r>
            <w:r w:rsidRPr="00D40BC1">
              <w:rPr>
                <w:sz w:val="18"/>
                <w:szCs w:val="20"/>
              </w:rPr>
              <w:t>лый с кремовым оттенком. Вкус свойственный пшеничной муке, без посторонних привкусов, не кислый, не горький. Запах свойственный пшеничной муке, без посторонних запахов, не затхлый, не плесневый.</w:t>
            </w:r>
          </w:p>
          <w:p w:rsidR="00D41D3A" w:rsidRPr="00D40BC1" w:rsidRDefault="00D41D3A" w:rsidP="00D40BC1">
            <w:pPr>
              <w:jc w:val="both"/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>Упаковка: герметичный полимерный мешок. Вес 25 или 50 кг.</w:t>
            </w:r>
          </w:p>
          <w:p w:rsidR="00D41D3A" w:rsidRPr="00C01885" w:rsidRDefault="00D41D3A" w:rsidP="00D40BC1">
            <w:pPr>
              <w:jc w:val="both"/>
              <w:rPr>
                <w:sz w:val="18"/>
                <w:szCs w:val="20"/>
              </w:rPr>
            </w:pPr>
            <w:r w:rsidRPr="00D40BC1">
              <w:rPr>
                <w:sz w:val="18"/>
                <w:szCs w:val="20"/>
              </w:rPr>
              <w:t xml:space="preserve">Соответствие ГОСТ </w:t>
            </w:r>
            <w:proofErr w:type="gramStart"/>
            <w:r w:rsidRPr="00D40BC1">
              <w:rPr>
                <w:sz w:val="18"/>
                <w:szCs w:val="20"/>
              </w:rPr>
              <w:t>Р</w:t>
            </w:r>
            <w:proofErr w:type="gramEnd"/>
            <w:r w:rsidRPr="00D40BC1">
              <w:rPr>
                <w:sz w:val="18"/>
                <w:szCs w:val="20"/>
              </w:rPr>
              <w:t xml:space="preserve"> 52189-2003</w:t>
            </w:r>
          </w:p>
        </w:tc>
        <w:tc>
          <w:tcPr>
            <w:tcW w:w="1070" w:type="dxa"/>
          </w:tcPr>
          <w:p w:rsidR="00D41D3A" w:rsidRPr="00C01885" w:rsidRDefault="00D41D3A" w:rsidP="00C01885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кг</w:t>
            </w:r>
          </w:p>
        </w:tc>
        <w:tc>
          <w:tcPr>
            <w:tcW w:w="895" w:type="dxa"/>
          </w:tcPr>
          <w:p w:rsidR="00D41D3A" w:rsidRPr="00C01885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D41D3A" w:rsidRPr="00C01885" w:rsidTr="00D41D3A">
        <w:trPr>
          <w:trHeight w:val="557"/>
          <w:jc w:val="center"/>
        </w:trPr>
        <w:tc>
          <w:tcPr>
            <w:tcW w:w="612" w:type="dxa"/>
          </w:tcPr>
          <w:p w:rsidR="00D41D3A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66" w:type="dxa"/>
          </w:tcPr>
          <w:p w:rsidR="00D41D3A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10.84.30.110</w:t>
            </w:r>
          </w:p>
        </w:tc>
        <w:tc>
          <w:tcPr>
            <w:tcW w:w="996" w:type="dxa"/>
          </w:tcPr>
          <w:p w:rsidR="00D41D3A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10.84</w:t>
            </w:r>
          </w:p>
        </w:tc>
        <w:tc>
          <w:tcPr>
            <w:tcW w:w="1806" w:type="dxa"/>
          </w:tcPr>
          <w:p w:rsidR="00D41D3A" w:rsidRPr="00C01885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 пищевая</w:t>
            </w:r>
          </w:p>
        </w:tc>
        <w:tc>
          <w:tcPr>
            <w:tcW w:w="3889" w:type="dxa"/>
          </w:tcPr>
          <w:p w:rsidR="00D41D3A" w:rsidRPr="007578F6" w:rsidRDefault="00D41D3A" w:rsidP="00B40C5A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>Вид продукции – соль поваренная пищевая.</w:t>
            </w:r>
          </w:p>
          <w:p w:rsidR="00D41D3A" w:rsidRPr="007578F6" w:rsidRDefault="00D41D3A" w:rsidP="00B40C5A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>Внешний вид – кристаллический сыпучий пр</w:t>
            </w:r>
            <w:r w:rsidRPr="007578F6">
              <w:rPr>
                <w:sz w:val="16"/>
                <w:szCs w:val="18"/>
              </w:rPr>
              <w:t>о</w:t>
            </w:r>
            <w:r w:rsidRPr="007578F6">
              <w:rPr>
                <w:sz w:val="16"/>
                <w:szCs w:val="18"/>
              </w:rPr>
              <w:t>дукт.</w:t>
            </w:r>
          </w:p>
          <w:p w:rsidR="00D41D3A" w:rsidRPr="007578F6" w:rsidRDefault="00D41D3A" w:rsidP="00B40C5A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>Вкус – соленый, без постороннего привкуса.</w:t>
            </w:r>
          </w:p>
          <w:p w:rsidR="00D41D3A" w:rsidRPr="007578F6" w:rsidRDefault="00D41D3A" w:rsidP="00B40C5A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>Цвет – белый.</w:t>
            </w:r>
          </w:p>
          <w:p w:rsidR="00D41D3A" w:rsidRPr="007578F6" w:rsidRDefault="00D41D3A" w:rsidP="00B40C5A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>Добавки – йод, фтор.</w:t>
            </w:r>
          </w:p>
          <w:p w:rsidR="00D41D3A" w:rsidRPr="007578F6" w:rsidRDefault="00D41D3A" w:rsidP="00B40C5A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>Запах – без посторонних запахов.</w:t>
            </w:r>
          </w:p>
          <w:p w:rsidR="00D41D3A" w:rsidRPr="007578F6" w:rsidRDefault="00D41D3A" w:rsidP="00B40C5A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 xml:space="preserve">Упаковка – пачка или мягкий пакет. </w:t>
            </w:r>
          </w:p>
          <w:p w:rsidR="00D41D3A" w:rsidRPr="007578F6" w:rsidRDefault="00D41D3A" w:rsidP="00D41D3A">
            <w:pPr>
              <w:jc w:val="both"/>
              <w:rPr>
                <w:sz w:val="16"/>
                <w:szCs w:val="18"/>
              </w:rPr>
            </w:pPr>
            <w:r w:rsidRPr="007578F6">
              <w:rPr>
                <w:sz w:val="16"/>
                <w:szCs w:val="18"/>
              </w:rPr>
              <w:t xml:space="preserve">Соответствие ГОСТ </w:t>
            </w:r>
            <w:proofErr w:type="gramStart"/>
            <w:r w:rsidRPr="007578F6">
              <w:rPr>
                <w:sz w:val="16"/>
                <w:szCs w:val="18"/>
              </w:rPr>
              <w:t>Р</w:t>
            </w:r>
            <w:proofErr w:type="gramEnd"/>
            <w:r w:rsidRPr="007578F6">
              <w:rPr>
                <w:sz w:val="16"/>
                <w:szCs w:val="18"/>
              </w:rPr>
              <w:t xml:space="preserve"> 51574-20</w:t>
            </w:r>
            <w:r>
              <w:rPr>
                <w:sz w:val="16"/>
                <w:szCs w:val="18"/>
              </w:rPr>
              <w:t>18</w:t>
            </w:r>
          </w:p>
        </w:tc>
        <w:tc>
          <w:tcPr>
            <w:tcW w:w="1070" w:type="dxa"/>
          </w:tcPr>
          <w:p w:rsidR="00D41D3A" w:rsidRPr="00C01885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95" w:type="dxa"/>
          </w:tcPr>
          <w:p w:rsidR="00D41D3A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D41D3A" w:rsidRPr="00C01885" w:rsidTr="00D41D3A">
        <w:trPr>
          <w:trHeight w:val="557"/>
          <w:jc w:val="center"/>
        </w:trPr>
        <w:tc>
          <w:tcPr>
            <w:tcW w:w="612" w:type="dxa"/>
          </w:tcPr>
          <w:p w:rsidR="00D41D3A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6" w:type="dxa"/>
          </w:tcPr>
          <w:p w:rsidR="00D41D3A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10.51.11.121</w:t>
            </w:r>
          </w:p>
        </w:tc>
        <w:tc>
          <w:tcPr>
            <w:tcW w:w="996" w:type="dxa"/>
          </w:tcPr>
          <w:p w:rsidR="00D41D3A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10.51</w:t>
            </w:r>
          </w:p>
        </w:tc>
        <w:tc>
          <w:tcPr>
            <w:tcW w:w="1806" w:type="dxa"/>
          </w:tcPr>
          <w:p w:rsidR="00D41D3A" w:rsidRPr="00C01885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питьевое стерилизованное</w:t>
            </w:r>
          </w:p>
        </w:tc>
        <w:tc>
          <w:tcPr>
            <w:tcW w:w="3889" w:type="dxa"/>
          </w:tcPr>
          <w:p w:rsidR="00D41D3A" w:rsidRPr="00987CE5" w:rsidRDefault="00D41D3A" w:rsidP="00987CE5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 xml:space="preserve">Молоко питьевое стерилизованное жирностью не менее 3,2 %. </w:t>
            </w:r>
          </w:p>
          <w:p w:rsidR="00D41D3A" w:rsidRPr="00987CE5" w:rsidRDefault="00D41D3A" w:rsidP="00987CE5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>Внешний вид продукта должен соответств</w:t>
            </w:r>
            <w:r w:rsidRPr="00987CE5">
              <w:rPr>
                <w:sz w:val="18"/>
                <w:szCs w:val="20"/>
              </w:rPr>
              <w:t>о</w:t>
            </w:r>
            <w:r w:rsidRPr="00987CE5">
              <w:rPr>
                <w:sz w:val="18"/>
                <w:szCs w:val="20"/>
              </w:rPr>
              <w:t>вать: однородная жидкость без осадка, с чи</w:t>
            </w:r>
            <w:r w:rsidRPr="00987CE5">
              <w:rPr>
                <w:sz w:val="18"/>
                <w:szCs w:val="20"/>
              </w:rPr>
              <w:t>с</w:t>
            </w:r>
            <w:r w:rsidRPr="00987CE5">
              <w:rPr>
                <w:sz w:val="18"/>
                <w:szCs w:val="20"/>
              </w:rPr>
              <w:t>тым вкусом и запахом.</w:t>
            </w:r>
          </w:p>
          <w:p w:rsidR="00D41D3A" w:rsidRPr="00987CE5" w:rsidRDefault="00D41D3A" w:rsidP="00987CE5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>Продукция должна быть экологически чистой, не содержащей ГМО, искусственных красит</w:t>
            </w:r>
            <w:r w:rsidRPr="00987CE5">
              <w:rPr>
                <w:sz w:val="18"/>
                <w:szCs w:val="20"/>
              </w:rPr>
              <w:t>е</w:t>
            </w:r>
            <w:r w:rsidRPr="00987CE5">
              <w:rPr>
                <w:sz w:val="18"/>
                <w:szCs w:val="20"/>
              </w:rPr>
              <w:t>лей.</w:t>
            </w:r>
          </w:p>
          <w:p w:rsidR="00D41D3A" w:rsidRPr="00987CE5" w:rsidRDefault="00D41D3A" w:rsidP="00987CE5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>Упаковка: тетра-пак, объемом не менее 1 литр.</w:t>
            </w:r>
          </w:p>
          <w:p w:rsidR="00D41D3A" w:rsidRPr="00C01885" w:rsidRDefault="00D41D3A" w:rsidP="00987CE5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>Соответствие ГОСТ 31450-2013</w:t>
            </w:r>
          </w:p>
        </w:tc>
        <w:tc>
          <w:tcPr>
            <w:tcW w:w="1070" w:type="dxa"/>
          </w:tcPr>
          <w:p w:rsidR="00D41D3A" w:rsidRPr="00C01885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95" w:type="dxa"/>
          </w:tcPr>
          <w:p w:rsidR="00D41D3A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D41D3A" w:rsidRPr="00C01885" w:rsidTr="00D41D3A">
        <w:trPr>
          <w:trHeight w:val="557"/>
          <w:jc w:val="center"/>
        </w:trPr>
        <w:tc>
          <w:tcPr>
            <w:tcW w:w="612" w:type="dxa"/>
          </w:tcPr>
          <w:p w:rsidR="00D41D3A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6" w:type="dxa"/>
          </w:tcPr>
          <w:p w:rsidR="00D41D3A" w:rsidRDefault="00D41D3A" w:rsidP="00D40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10.39.22.130</w:t>
            </w:r>
          </w:p>
        </w:tc>
        <w:tc>
          <w:tcPr>
            <w:tcW w:w="996" w:type="dxa"/>
          </w:tcPr>
          <w:p w:rsidR="00D41D3A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</w:t>
            </w:r>
          </w:p>
        </w:tc>
        <w:tc>
          <w:tcPr>
            <w:tcW w:w="1806" w:type="dxa"/>
          </w:tcPr>
          <w:p w:rsidR="00D41D3A" w:rsidRPr="00C01885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Повидло</w:t>
            </w:r>
          </w:p>
        </w:tc>
        <w:tc>
          <w:tcPr>
            <w:tcW w:w="3889" w:type="dxa"/>
          </w:tcPr>
          <w:p w:rsidR="00D41D3A" w:rsidRPr="00987CE5" w:rsidRDefault="00D41D3A" w:rsidP="00D41D3A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 xml:space="preserve">Вид продукции – </w:t>
            </w:r>
            <w:r>
              <w:rPr>
                <w:sz w:val="18"/>
                <w:szCs w:val="20"/>
              </w:rPr>
              <w:t>повидло фруктовое (ягодное) в ассортименте (не менее 3-х вкусов)</w:t>
            </w:r>
            <w:r w:rsidRPr="00987CE5">
              <w:rPr>
                <w:sz w:val="18"/>
                <w:szCs w:val="20"/>
              </w:rPr>
              <w:t>.</w:t>
            </w:r>
          </w:p>
          <w:p w:rsidR="00D41D3A" w:rsidRPr="00987CE5" w:rsidRDefault="00D41D3A" w:rsidP="00D41D3A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>Внешний вид – однородная концентрирова</w:t>
            </w:r>
            <w:r w:rsidRPr="00987CE5">
              <w:rPr>
                <w:sz w:val="18"/>
                <w:szCs w:val="20"/>
              </w:rPr>
              <w:t>н</w:t>
            </w:r>
            <w:r w:rsidRPr="00987CE5">
              <w:rPr>
                <w:sz w:val="18"/>
                <w:szCs w:val="20"/>
              </w:rPr>
              <w:t>ная масса.</w:t>
            </w:r>
          </w:p>
          <w:p w:rsidR="00D41D3A" w:rsidRPr="00987CE5" w:rsidRDefault="00D41D3A" w:rsidP="00D41D3A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>Консистенция –</w:t>
            </w:r>
            <w:r>
              <w:rPr>
                <w:sz w:val="18"/>
                <w:szCs w:val="20"/>
              </w:rPr>
              <w:t xml:space="preserve"> </w:t>
            </w:r>
            <w:proofErr w:type="gramStart"/>
            <w:r w:rsidRPr="00987CE5">
              <w:rPr>
                <w:sz w:val="18"/>
                <w:szCs w:val="20"/>
              </w:rPr>
              <w:t>мажуще</w:t>
            </w:r>
            <w:r>
              <w:rPr>
                <w:sz w:val="18"/>
                <w:szCs w:val="20"/>
              </w:rPr>
              <w:t>е</w:t>
            </w:r>
            <w:r w:rsidRPr="00987CE5">
              <w:rPr>
                <w:sz w:val="18"/>
                <w:szCs w:val="20"/>
              </w:rPr>
              <w:t>ся</w:t>
            </w:r>
            <w:proofErr w:type="gramEnd"/>
            <w:r w:rsidRPr="00987CE5">
              <w:rPr>
                <w:sz w:val="18"/>
                <w:szCs w:val="20"/>
              </w:rPr>
              <w:t>.</w:t>
            </w:r>
          </w:p>
          <w:p w:rsidR="00D41D3A" w:rsidRPr="00987CE5" w:rsidRDefault="00D41D3A" w:rsidP="00D41D3A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>Цвет –</w:t>
            </w:r>
            <w:r>
              <w:rPr>
                <w:sz w:val="18"/>
                <w:szCs w:val="20"/>
              </w:rPr>
              <w:t xml:space="preserve"> </w:t>
            </w:r>
            <w:r w:rsidRPr="00987CE5">
              <w:rPr>
                <w:sz w:val="18"/>
                <w:szCs w:val="20"/>
              </w:rPr>
              <w:t>равномерный по всей массе</w:t>
            </w:r>
            <w:r w:rsidR="00984989">
              <w:rPr>
                <w:sz w:val="18"/>
                <w:szCs w:val="20"/>
              </w:rPr>
              <w:t>, в завис</w:t>
            </w:r>
            <w:r w:rsidR="00984989">
              <w:rPr>
                <w:sz w:val="18"/>
                <w:szCs w:val="20"/>
              </w:rPr>
              <w:t>и</w:t>
            </w:r>
            <w:r w:rsidR="00984989">
              <w:rPr>
                <w:sz w:val="18"/>
                <w:szCs w:val="20"/>
              </w:rPr>
              <w:t>мости от вкуса</w:t>
            </w:r>
            <w:r w:rsidRPr="00987CE5">
              <w:rPr>
                <w:sz w:val="18"/>
                <w:szCs w:val="20"/>
              </w:rPr>
              <w:t>.</w:t>
            </w:r>
          </w:p>
          <w:p w:rsidR="00D41D3A" w:rsidRPr="00987CE5" w:rsidRDefault="00984989" w:rsidP="00D41D3A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Вкус и запах – свойственный виду данного продукта (в зависимости от вкуса)</w:t>
            </w:r>
            <w:r w:rsidR="00D41D3A" w:rsidRPr="00987CE5">
              <w:rPr>
                <w:sz w:val="18"/>
                <w:szCs w:val="20"/>
              </w:rPr>
              <w:t xml:space="preserve">, без </w:t>
            </w:r>
            <w:r>
              <w:rPr>
                <w:sz w:val="18"/>
                <w:szCs w:val="20"/>
              </w:rPr>
              <w:t>допо</w:t>
            </w:r>
            <w:r>
              <w:rPr>
                <w:sz w:val="18"/>
                <w:szCs w:val="20"/>
              </w:rPr>
              <w:t>л</w:t>
            </w:r>
            <w:r>
              <w:rPr>
                <w:sz w:val="18"/>
                <w:szCs w:val="20"/>
              </w:rPr>
              <w:t>нительных вкусов и запахов</w:t>
            </w:r>
            <w:r w:rsidR="00D41D3A" w:rsidRPr="00987CE5">
              <w:rPr>
                <w:sz w:val="18"/>
                <w:szCs w:val="20"/>
              </w:rPr>
              <w:t>.</w:t>
            </w:r>
          </w:p>
          <w:p w:rsidR="00D41D3A" w:rsidRPr="00984989" w:rsidRDefault="00D41D3A" w:rsidP="00984989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>Упаковка –</w:t>
            </w:r>
            <w:r w:rsidRPr="00984989">
              <w:rPr>
                <w:sz w:val="18"/>
                <w:szCs w:val="20"/>
              </w:rPr>
              <w:t xml:space="preserve"> картонная коробка </w:t>
            </w:r>
            <w:r w:rsidR="00984989" w:rsidRPr="00984989">
              <w:rPr>
                <w:sz w:val="18"/>
                <w:szCs w:val="20"/>
              </w:rPr>
              <w:t xml:space="preserve">– </w:t>
            </w:r>
            <w:r w:rsidRPr="00984989">
              <w:rPr>
                <w:sz w:val="18"/>
                <w:szCs w:val="20"/>
              </w:rPr>
              <w:t>30кг.</w:t>
            </w:r>
          </w:p>
          <w:p w:rsidR="00D41D3A" w:rsidRPr="00C01885" w:rsidRDefault="00D41D3A" w:rsidP="00D41D3A">
            <w:pPr>
              <w:jc w:val="both"/>
              <w:rPr>
                <w:sz w:val="18"/>
                <w:szCs w:val="20"/>
              </w:rPr>
            </w:pPr>
            <w:r w:rsidRPr="00984989">
              <w:rPr>
                <w:sz w:val="18"/>
                <w:szCs w:val="20"/>
              </w:rPr>
              <w:t>Соответствие ТУ производителя.</w:t>
            </w:r>
          </w:p>
        </w:tc>
        <w:tc>
          <w:tcPr>
            <w:tcW w:w="1070" w:type="dxa"/>
          </w:tcPr>
          <w:p w:rsidR="00D41D3A" w:rsidRPr="00C01885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95" w:type="dxa"/>
          </w:tcPr>
          <w:p w:rsidR="00D41D3A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D41D3A" w:rsidRPr="00C01885" w:rsidTr="00D41D3A">
        <w:trPr>
          <w:trHeight w:val="557"/>
          <w:jc w:val="center"/>
        </w:trPr>
        <w:tc>
          <w:tcPr>
            <w:tcW w:w="612" w:type="dxa"/>
          </w:tcPr>
          <w:p w:rsidR="00D41D3A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6" w:type="dxa"/>
          </w:tcPr>
          <w:p w:rsidR="00D41D3A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10.39.17.112</w:t>
            </w:r>
          </w:p>
        </w:tc>
        <w:tc>
          <w:tcPr>
            <w:tcW w:w="996" w:type="dxa"/>
          </w:tcPr>
          <w:p w:rsidR="00D41D3A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</w:t>
            </w:r>
          </w:p>
        </w:tc>
        <w:tc>
          <w:tcPr>
            <w:tcW w:w="1806" w:type="dxa"/>
          </w:tcPr>
          <w:p w:rsidR="00D41D3A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Томатная паста «Минусинская»</w:t>
            </w:r>
          </w:p>
          <w:p w:rsidR="00D41D3A" w:rsidRPr="00D40BC1" w:rsidRDefault="00D41D3A" w:rsidP="00C01885">
            <w:pPr>
              <w:jc w:val="center"/>
              <w:rPr>
                <w:i/>
                <w:sz w:val="20"/>
                <w:szCs w:val="20"/>
              </w:rPr>
            </w:pPr>
            <w:r w:rsidRPr="00D40BC1">
              <w:rPr>
                <w:i/>
                <w:sz w:val="20"/>
                <w:szCs w:val="20"/>
              </w:rPr>
              <w:t>или эквивалент</w:t>
            </w:r>
          </w:p>
        </w:tc>
        <w:tc>
          <w:tcPr>
            <w:tcW w:w="3889" w:type="dxa"/>
          </w:tcPr>
          <w:p w:rsidR="00D41D3A" w:rsidRPr="00987CE5" w:rsidRDefault="00D41D3A" w:rsidP="00987CE5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>Вид продукции – продукт томатный конце</w:t>
            </w:r>
            <w:r w:rsidRPr="00987CE5">
              <w:rPr>
                <w:sz w:val="18"/>
                <w:szCs w:val="20"/>
              </w:rPr>
              <w:t>н</w:t>
            </w:r>
            <w:r w:rsidRPr="00987CE5">
              <w:rPr>
                <w:sz w:val="18"/>
                <w:szCs w:val="20"/>
              </w:rPr>
              <w:t>трированный.</w:t>
            </w:r>
          </w:p>
          <w:p w:rsidR="00D41D3A" w:rsidRPr="00987CE5" w:rsidRDefault="00D41D3A" w:rsidP="00987CE5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>Внешний вид – однородная концентрирова</w:t>
            </w:r>
            <w:r w:rsidRPr="00987CE5">
              <w:rPr>
                <w:sz w:val="18"/>
                <w:szCs w:val="20"/>
              </w:rPr>
              <w:t>н</w:t>
            </w:r>
            <w:r w:rsidRPr="00987CE5">
              <w:rPr>
                <w:sz w:val="18"/>
                <w:szCs w:val="20"/>
              </w:rPr>
              <w:t>ная масса.</w:t>
            </w:r>
          </w:p>
          <w:p w:rsidR="00D41D3A" w:rsidRPr="00987CE5" w:rsidRDefault="00D41D3A" w:rsidP="00987CE5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 xml:space="preserve">Консистенция – от </w:t>
            </w:r>
            <w:proofErr w:type="gramStart"/>
            <w:r w:rsidRPr="00987CE5">
              <w:rPr>
                <w:sz w:val="18"/>
                <w:szCs w:val="20"/>
              </w:rPr>
              <w:t>полужидкой</w:t>
            </w:r>
            <w:proofErr w:type="gramEnd"/>
            <w:r w:rsidRPr="00987CE5">
              <w:rPr>
                <w:sz w:val="18"/>
                <w:szCs w:val="20"/>
              </w:rPr>
              <w:t xml:space="preserve"> до мажущейся.</w:t>
            </w:r>
          </w:p>
          <w:p w:rsidR="00D41D3A" w:rsidRPr="00987CE5" w:rsidRDefault="00D41D3A" w:rsidP="00987CE5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>Цвет – красный, оранжево-красный, малиново-красный равномерный по всей массе.</w:t>
            </w:r>
          </w:p>
          <w:p w:rsidR="00D41D3A" w:rsidRPr="00987CE5" w:rsidRDefault="00D41D3A" w:rsidP="00987CE5">
            <w:pPr>
              <w:jc w:val="both"/>
              <w:rPr>
                <w:sz w:val="18"/>
                <w:szCs w:val="20"/>
              </w:rPr>
            </w:pPr>
            <w:proofErr w:type="gramStart"/>
            <w:r w:rsidRPr="00987CE5">
              <w:rPr>
                <w:sz w:val="18"/>
                <w:szCs w:val="20"/>
              </w:rPr>
              <w:t>Вкус и запах – свойственные томатной пасте, без горечи.</w:t>
            </w:r>
            <w:proofErr w:type="gramEnd"/>
          </w:p>
          <w:p w:rsidR="00D41D3A" w:rsidRPr="00987CE5" w:rsidRDefault="00D41D3A" w:rsidP="00987CE5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>Состав: томатная паста, соль, сахар.</w:t>
            </w:r>
          </w:p>
          <w:p w:rsidR="00D41D3A" w:rsidRPr="00987CE5" w:rsidRDefault="00D41D3A" w:rsidP="00987CE5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>Упаковка – стеклянная банка вместимость продукта не менее 500 г.</w:t>
            </w:r>
          </w:p>
          <w:p w:rsidR="00D41D3A" w:rsidRPr="00C01885" w:rsidRDefault="00D41D3A" w:rsidP="00987CE5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 xml:space="preserve">Соответствие ГОСТ </w:t>
            </w:r>
            <w:proofErr w:type="gramStart"/>
            <w:r w:rsidRPr="00987CE5">
              <w:rPr>
                <w:sz w:val="18"/>
                <w:szCs w:val="20"/>
              </w:rPr>
              <w:t>Р</w:t>
            </w:r>
            <w:proofErr w:type="gramEnd"/>
            <w:r w:rsidRPr="00987CE5">
              <w:rPr>
                <w:sz w:val="18"/>
                <w:szCs w:val="20"/>
              </w:rPr>
              <w:t xml:space="preserve"> 54678-2011.</w:t>
            </w:r>
          </w:p>
        </w:tc>
        <w:tc>
          <w:tcPr>
            <w:tcW w:w="1070" w:type="dxa"/>
          </w:tcPr>
          <w:p w:rsidR="00D41D3A" w:rsidRPr="00C01885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95" w:type="dxa"/>
          </w:tcPr>
          <w:p w:rsidR="00D41D3A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D41D3A" w:rsidRPr="00C01885" w:rsidTr="00D41D3A">
        <w:trPr>
          <w:trHeight w:val="557"/>
          <w:jc w:val="center"/>
        </w:trPr>
        <w:tc>
          <w:tcPr>
            <w:tcW w:w="612" w:type="dxa"/>
          </w:tcPr>
          <w:p w:rsidR="00D41D3A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6" w:type="dxa"/>
          </w:tcPr>
          <w:p w:rsidR="00D41D3A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10.41.54.000</w:t>
            </w:r>
          </w:p>
        </w:tc>
        <w:tc>
          <w:tcPr>
            <w:tcW w:w="996" w:type="dxa"/>
          </w:tcPr>
          <w:p w:rsidR="00D41D3A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10.41</w:t>
            </w:r>
          </w:p>
        </w:tc>
        <w:tc>
          <w:tcPr>
            <w:tcW w:w="1806" w:type="dxa"/>
          </w:tcPr>
          <w:p w:rsidR="00D41D3A" w:rsidRPr="00C01885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              растительное</w:t>
            </w:r>
          </w:p>
        </w:tc>
        <w:tc>
          <w:tcPr>
            <w:tcW w:w="3889" w:type="dxa"/>
            <w:vAlign w:val="center"/>
          </w:tcPr>
          <w:p w:rsidR="00D41D3A" w:rsidRPr="00987CE5" w:rsidRDefault="00D41D3A" w:rsidP="00392A02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>Вид продукции – масло подсолнечное рафин</w:t>
            </w:r>
            <w:r w:rsidRPr="00987CE5">
              <w:rPr>
                <w:sz w:val="18"/>
                <w:szCs w:val="20"/>
              </w:rPr>
              <w:t>и</w:t>
            </w:r>
            <w:r w:rsidRPr="00987CE5">
              <w:rPr>
                <w:sz w:val="18"/>
                <w:szCs w:val="20"/>
              </w:rPr>
              <w:t>рованное, дезодорированное.</w:t>
            </w:r>
          </w:p>
          <w:p w:rsidR="00D41D3A" w:rsidRPr="00987CE5" w:rsidRDefault="00D41D3A" w:rsidP="00392A02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 xml:space="preserve">Прозрачность – </w:t>
            </w:r>
            <w:proofErr w:type="gramStart"/>
            <w:r w:rsidRPr="00987CE5">
              <w:rPr>
                <w:sz w:val="18"/>
                <w:szCs w:val="20"/>
              </w:rPr>
              <w:t>прозрачное</w:t>
            </w:r>
            <w:proofErr w:type="gramEnd"/>
            <w:r w:rsidRPr="00987CE5">
              <w:rPr>
                <w:sz w:val="18"/>
                <w:szCs w:val="20"/>
              </w:rPr>
              <w:t>, без осадка.</w:t>
            </w:r>
          </w:p>
          <w:p w:rsidR="00D41D3A" w:rsidRPr="00987CE5" w:rsidRDefault="00D41D3A" w:rsidP="00392A02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>Запах и вкус – без запаха, обезличенный вкус.</w:t>
            </w:r>
          </w:p>
          <w:p w:rsidR="00D41D3A" w:rsidRPr="00987CE5" w:rsidRDefault="00D41D3A" w:rsidP="00392A02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>Упаковка – пластиковая бутылка вместим</w:t>
            </w:r>
            <w:r w:rsidRPr="00987CE5">
              <w:rPr>
                <w:sz w:val="18"/>
                <w:szCs w:val="20"/>
              </w:rPr>
              <w:t>о</w:t>
            </w:r>
            <w:r w:rsidRPr="00987CE5">
              <w:rPr>
                <w:sz w:val="18"/>
                <w:szCs w:val="20"/>
              </w:rPr>
              <w:t>стью продукта не менее 1 л.</w:t>
            </w:r>
          </w:p>
          <w:p w:rsidR="00D41D3A" w:rsidRPr="00987CE5" w:rsidRDefault="00D41D3A" w:rsidP="00392A02">
            <w:pPr>
              <w:jc w:val="both"/>
              <w:rPr>
                <w:sz w:val="18"/>
                <w:szCs w:val="20"/>
              </w:rPr>
            </w:pPr>
            <w:r w:rsidRPr="00987CE5">
              <w:rPr>
                <w:sz w:val="18"/>
                <w:szCs w:val="20"/>
              </w:rPr>
              <w:t xml:space="preserve">Соответствие ГОСТ 1129-2013. </w:t>
            </w:r>
          </w:p>
        </w:tc>
        <w:tc>
          <w:tcPr>
            <w:tcW w:w="1070" w:type="dxa"/>
          </w:tcPr>
          <w:p w:rsidR="00D41D3A" w:rsidRPr="0045131F" w:rsidRDefault="00D41D3A" w:rsidP="00392A02">
            <w:pPr>
              <w:jc w:val="center"/>
              <w:rPr>
                <w:sz w:val="20"/>
                <w:szCs w:val="20"/>
              </w:rPr>
            </w:pPr>
            <w:r w:rsidRPr="0045131F">
              <w:rPr>
                <w:sz w:val="20"/>
                <w:szCs w:val="20"/>
              </w:rPr>
              <w:t>шт.</w:t>
            </w:r>
          </w:p>
          <w:p w:rsidR="00D41D3A" w:rsidRPr="0045131F" w:rsidRDefault="00D41D3A" w:rsidP="00392A02">
            <w:pPr>
              <w:jc w:val="center"/>
              <w:rPr>
                <w:sz w:val="20"/>
                <w:szCs w:val="20"/>
              </w:rPr>
            </w:pPr>
            <w:r w:rsidRPr="0045131F">
              <w:rPr>
                <w:sz w:val="20"/>
                <w:szCs w:val="20"/>
              </w:rPr>
              <w:t>(бутылок)</w:t>
            </w:r>
          </w:p>
        </w:tc>
        <w:tc>
          <w:tcPr>
            <w:tcW w:w="895" w:type="dxa"/>
          </w:tcPr>
          <w:p w:rsidR="00D41D3A" w:rsidRDefault="00D41D3A" w:rsidP="00C01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</w:tbl>
    <w:p w:rsidR="00C84BBE" w:rsidRDefault="00C84BB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C84BBE" w:rsidRPr="008A4E15" w:rsidRDefault="00C84BBE" w:rsidP="00C84BBE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="00D40BC1">
        <w:rPr>
          <w:sz w:val="20"/>
          <w:szCs w:val="20"/>
        </w:rPr>
        <w:t xml:space="preserve"> (ТУ производителя)</w:t>
      </w:r>
      <w:r w:rsidRPr="008A4E15">
        <w:rPr>
          <w:sz w:val="20"/>
          <w:szCs w:val="20"/>
        </w:rPr>
        <w:t xml:space="preserve"> и СанПиН 2.3.2.1078-01;</w:t>
      </w:r>
    </w:p>
    <w:p w:rsidR="00C84BBE" w:rsidRPr="009B50F8" w:rsidRDefault="00C84BBE" w:rsidP="00C84BBE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C84BBE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C84BBE" w:rsidRPr="009B50F8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б</w:t>
      </w:r>
      <w:r w:rsidRPr="00335F13">
        <w:rPr>
          <w:sz w:val="20"/>
        </w:rPr>
        <w:t xml:space="preserve">) </w:t>
      </w:r>
      <w:r w:rsidRPr="009B50F8">
        <w:rPr>
          <w:sz w:val="20"/>
        </w:rPr>
        <w:t>санитарно-эпидемиологическое заключение (или Свидетельство о государственной регистрации);</w:t>
      </w:r>
    </w:p>
    <w:p w:rsidR="00C84BBE" w:rsidRPr="009B50F8" w:rsidRDefault="00C84BBE" w:rsidP="00C84BBE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3D41D6" w:rsidRDefault="00C84BBE" w:rsidP="00C84BBE">
      <w:pPr>
        <w:jc w:val="both"/>
        <w:rPr>
          <w:noProof/>
          <w:sz w:val="20"/>
        </w:rPr>
      </w:pPr>
      <w:r w:rsidRPr="009B50F8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производителем.</w:t>
      </w:r>
    </w:p>
    <w:p w:rsidR="00C84BBE" w:rsidRDefault="00C84BBE" w:rsidP="00C84BBE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987CE5">
        <w:rPr>
          <w:b/>
          <w:color w:val="FF0000"/>
          <w:sz w:val="20"/>
          <w:szCs w:val="20"/>
        </w:rPr>
        <w:t>213 973,40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987CE5">
        <w:rPr>
          <w:b/>
          <w:color w:val="FF0000"/>
          <w:sz w:val="20"/>
          <w:szCs w:val="20"/>
        </w:rPr>
        <w:t>я</w:t>
      </w:r>
      <w:r w:rsidRPr="00AC62C7">
        <w:rPr>
          <w:sz w:val="20"/>
          <w:szCs w:val="20"/>
        </w:rPr>
        <w:t xml:space="preserve"> (</w:t>
      </w:r>
      <w:r w:rsidR="00987CE5">
        <w:rPr>
          <w:i/>
          <w:sz w:val="20"/>
          <w:szCs w:val="20"/>
        </w:rPr>
        <w:t>двести тринадцать</w:t>
      </w:r>
      <w:r w:rsidR="003E5A39">
        <w:rPr>
          <w:i/>
          <w:sz w:val="20"/>
          <w:szCs w:val="20"/>
        </w:rPr>
        <w:t xml:space="preserve"> </w:t>
      </w:r>
      <w:r w:rsidR="005162C7">
        <w:rPr>
          <w:i/>
          <w:sz w:val="20"/>
          <w:szCs w:val="20"/>
        </w:rPr>
        <w:t>тысяч</w:t>
      </w:r>
      <w:r w:rsidR="00987CE5">
        <w:rPr>
          <w:i/>
          <w:sz w:val="20"/>
          <w:szCs w:val="20"/>
        </w:rPr>
        <w:t xml:space="preserve"> девятьсот семьдесят три рубля</w:t>
      </w:r>
      <w:r w:rsidR="003E5A39">
        <w:rPr>
          <w:i/>
          <w:sz w:val="20"/>
          <w:szCs w:val="20"/>
        </w:rPr>
        <w:t xml:space="preserve"> 40</w:t>
      </w:r>
      <w:r w:rsidR="006834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копе</w:t>
      </w:r>
      <w:r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FC39FC" w:rsidRDefault="00FC39FC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</w:p>
    <w:p w:rsidR="00C84BBE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lastRenderedPageBreak/>
        <w:t>Расчет начальной (максимальной) цены:</w:t>
      </w:r>
    </w:p>
    <w:tbl>
      <w:tblPr>
        <w:tblStyle w:val="a7"/>
        <w:tblW w:w="0" w:type="auto"/>
        <w:tblLook w:val="04A0"/>
      </w:tblPr>
      <w:tblGrid>
        <w:gridCol w:w="2802"/>
        <w:gridCol w:w="1350"/>
        <w:gridCol w:w="1599"/>
        <w:gridCol w:w="2066"/>
        <w:gridCol w:w="2607"/>
      </w:tblGrid>
      <w:tr w:rsidR="00C84BBE" w:rsidRPr="008A4E15" w:rsidTr="00C84BBE">
        <w:trPr>
          <w:trHeight w:val="257"/>
        </w:trPr>
        <w:tc>
          <w:tcPr>
            <w:tcW w:w="2802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Ед. изм.</w:t>
            </w:r>
          </w:p>
        </w:tc>
        <w:tc>
          <w:tcPr>
            <w:tcW w:w="1599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987CE5" w:rsidRPr="008A4E15" w:rsidTr="00134959">
        <w:trPr>
          <w:trHeight w:val="257"/>
        </w:trPr>
        <w:tc>
          <w:tcPr>
            <w:tcW w:w="2802" w:type="dxa"/>
          </w:tcPr>
          <w:p w:rsidR="00987CE5" w:rsidRPr="00D40BC1" w:rsidRDefault="00987CE5" w:rsidP="00987CE5">
            <w:pPr>
              <w:rPr>
                <w:sz w:val="20"/>
                <w:szCs w:val="20"/>
              </w:rPr>
            </w:pPr>
            <w:r w:rsidRPr="00D40BC1">
              <w:rPr>
                <w:sz w:val="20"/>
                <w:szCs w:val="20"/>
              </w:rPr>
              <w:t>Сахар-песок</w:t>
            </w:r>
          </w:p>
        </w:tc>
        <w:tc>
          <w:tcPr>
            <w:tcW w:w="1350" w:type="dxa"/>
          </w:tcPr>
          <w:p w:rsidR="00987CE5" w:rsidRPr="00C01885" w:rsidRDefault="00987CE5" w:rsidP="00392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987CE5" w:rsidRPr="00C01885" w:rsidRDefault="00987CE5" w:rsidP="00392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066" w:type="dxa"/>
            <w:vAlign w:val="center"/>
          </w:tcPr>
          <w:p w:rsidR="00987CE5" w:rsidRPr="00A52317" w:rsidRDefault="00987CE5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44,35</w:t>
            </w:r>
          </w:p>
        </w:tc>
        <w:tc>
          <w:tcPr>
            <w:tcW w:w="2607" w:type="dxa"/>
            <w:vAlign w:val="center"/>
          </w:tcPr>
          <w:p w:rsidR="00987CE5" w:rsidRPr="005162C7" w:rsidRDefault="00987CE5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44 350,00</w:t>
            </w:r>
          </w:p>
        </w:tc>
      </w:tr>
      <w:tr w:rsidR="00987CE5" w:rsidRPr="008A4E15" w:rsidTr="00134959">
        <w:trPr>
          <w:trHeight w:val="257"/>
        </w:trPr>
        <w:tc>
          <w:tcPr>
            <w:tcW w:w="2802" w:type="dxa"/>
          </w:tcPr>
          <w:p w:rsidR="00987CE5" w:rsidRPr="00C01885" w:rsidRDefault="00987CE5" w:rsidP="0098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 рафинад</w:t>
            </w:r>
          </w:p>
        </w:tc>
        <w:tc>
          <w:tcPr>
            <w:tcW w:w="1350" w:type="dxa"/>
          </w:tcPr>
          <w:p w:rsidR="00987CE5" w:rsidRPr="00C01885" w:rsidRDefault="00987CE5" w:rsidP="00392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</w:tcPr>
          <w:p w:rsidR="00987CE5" w:rsidRPr="00C01885" w:rsidRDefault="00987CE5" w:rsidP="00392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66" w:type="dxa"/>
            <w:vAlign w:val="center"/>
          </w:tcPr>
          <w:p w:rsidR="00987CE5" w:rsidRDefault="00987CE5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28,09</w:t>
            </w:r>
          </w:p>
        </w:tc>
        <w:tc>
          <w:tcPr>
            <w:tcW w:w="2607" w:type="dxa"/>
            <w:vAlign w:val="center"/>
          </w:tcPr>
          <w:p w:rsidR="00987CE5" w:rsidRDefault="00987CE5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1 123,60</w:t>
            </w:r>
          </w:p>
        </w:tc>
      </w:tr>
      <w:tr w:rsidR="00987CE5" w:rsidRPr="008A4E15" w:rsidTr="00134959">
        <w:trPr>
          <w:trHeight w:val="257"/>
        </w:trPr>
        <w:tc>
          <w:tcPr>
            <w:tcW w:w="2802" w:type="dxa"/>
          </w:tcPr>
          <w:p w:rsidR="00987CE5" w:rsidRPr="00C01885" w:rsidRDefault="00987CE5" w:rsidP="0098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 пшеничная</w:t>
            </w:r>
          </w:p>
        </w:tc>
        <w:tc>
          <w:tcPr>
            <w:tcW w:w="1350" w:type="dxa"/>
          </w:tcPr>
          <w:p w:rsidR="00987CE5" w:rsidRPr="00C01885" w:rsidRDefault="00987CE5" w:rsidP="00392A02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987CE5" w:rsidRPr="00C01885" w:rsidRDefault="00987CE5" w:rsidP="00392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2066" w:type="dxa"/>
            <w:vAlign w:val="center"/>
          </w:tcPr>
          <w:p w:rsidR="00987CE5" w:rsidRDefault="00987CE5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30,61</w:t>
            </w:r>
          </w:p>
        </w:tc>
        <w:tc>
          <w:tcPr>
            <w:tcW w:w="2607" w:type="dxa"/>
            <w:vAlign w:val="center"/>
          </w:tcPr>
          <w:p w:rsidR="00987CE5" w:rsidRDefault="00987CE5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91 830,00</w:t>
            </w:r>
          </w:p>
        </w:tc>
      </w:tr>
      <w:tr w:rsidR="00987CE5" w:rsidRPr="008A4E15" w:rsidTr="00134959">
        <w:trPr>
          <w:trHeight w:val="257"/>
        </w:trPr>
        <w:tc>
          <w:tcPr>
            <w:tcW w:w="2802" w:type="dxa"/>
          </w:tcPr>
          <w:p w:rsidR="00987CE5" w:rsidRPr="00C01885" w:rsidRDefault="00987CE5" w:rsidP="0098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 пищевая</w:t>
            </w:r>
          </w:p>
        </w:tc>
        <w:tc>
          <w:tcPr>
            <w:tcW w:w="1350" w:type="dxa"/>
          </w:tcPr>
          <w:p w:rsidR="00987CE5" w:rsidRPr="00C01885" w:rsidRDefault="00987CE5" w:rsidP="00392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987CE5" w:rsidRDefault="00987CE5" w:rsidP="00392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066" w:type="dxa"/>
            <w:vAlign w:val="center"/>
          </w:tcPr>
          <w:p w:rsidR="00987CE5" w:rsidRDefault="00987CE5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14,89</w:t>
            </w:r>
          </w:p>
        </w:tc>
        <w:tc>
          <w:tcPr>
            <w:tcW w:w="2607" w:type="dxa"/>
            <w:vAlign w:val="center"/>
          </w:tcPr>
          <w:p w:rsidR="00987CE5" w:rsidRDefault="00987CE5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4 467,00</w:t>
            </w:r>
          </w:p>
        </w:tc>
      </w:tr>
      <w:tr w:rsidR="00987CE5" w:rsidRPr="008A4E15" w:rsidTr="00134959">
        <w:trPr>
          <w:trHeight w:val="257"/>
        </w:trPr>
        <w:tc>
          <w:tcPr>
            <w:tcW w:w="2802" w:type="dxa"/>
          </w:tcPr>
          <w:p w:rsidR="00987CE5" w:rsidRPr="00C01885" w:rsidRDefault="00987CE5" w:rsidP="0088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питьевое</w:t>
            </w:r>
          </w:p>
        </w:tc>
        <w:tc>
          <w:tcPr>
            <w:tcW w:w="1350" w:type="dxa"/>
          </w:tcPr>
          <w:p w:rsidR="00987CE5" w:rsidRPr="00C01885" w:rsidRDefault="00987CE5" w:rsidP="00392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</w:tcPr>
          <w:p w:rsidR="00987CE5" w:rsidRDefault="00987CE5" w:rsidP="00392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066" w:type="dxa"/>
            <w:vAlign w:val="center"/>
          </w:tcPr>
          <w:p w:rsidR="00987CE5" w:rsidRDefault="00885CFA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51,66</w:t>
            </w:r>
          </w:p>
        </w:tc>
        <w:tc>
          <w:tcPr>
            <w:tcW w:w="2607" w:type="dxa"/>
            <w:vAlign w:val="center"/>
          </w:tcPr>
          <w:p w:rsidR="00987CE5" w:rsidRDefault="00885CFA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30 996,00</w:t>
            </w:r>
          </w:p>
        </w:tc>
      </w:tr>
      <w:tr w:rsidR="00987CE5" w:rsidRPr="008A4E15" w:rsidTr="00134959">
        <w:trPr>
          <w:trHeight w:val="257"/>
        </w:trPr>
        <w:tc>
          <w:tcPr>
            <w:tcW w:w="2802" w:type="dxa"/>
          </w:tcPr>
          <w:p w:rsidR="00987CE5" w:rsidRPr="00C01885" w:rsidRDefault="00987CE5" w:rsidP="0098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Повидло</w:t>
            </w:r>
          </w:p>
        </w:tc>
        <w:tc>
          <w:tcPr>
            <w:tcW w:w="1350" w:type="dxa"/>
          </w:tcPr>
          <w:p w:rsidR="00987CE5" w:rsidRPr="00C01885" w:rsidRDefault="00987CE5" w:rsidP="00392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987CE5" w:rsidRDefault="00987CE5" w:rsidP="00392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066" w:type="dxa"/>
            <w:vAlign w:val="center"/>
          </w:tcPr>
          <w:p w:rsidR="00987CE5" w:rsidRDefault="00885CFA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67,82</w:t>
            </w:r>
          </w:p>
        </w:tc>
        <w:tc>
          <w:tcPr>
            <w:tcW w:w="2607" w:type="dxa"/>
            <w:vAlign w:val="center"/>
          </w:tcPr>
          <w:p w:rsidR="00987CE5" w:rsidRDefault="00885CFA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8 138,40</w:t>
            </w:r>
          </w:p>
        </w:tc>
      </w:tr>
      <w:tr w:rsidR="00987CE5" w:rsidRPr="008A4E15" w:rsidTr="00134959">
        <w:trPr>
          <w:trHeight w:val="257"/>
        </w:trPr>
        <w:tc>
          <w:tcPr>
            <w:tcW w:w="2802" w:type="dxa"/>
          </w:tcPr>
          <w:p w:rsidR="00987CE5" w:rsidRPr="00D40BC1" w:rsidRDefault="00987CE5" w:rsidP="00987CE5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Томатная паста</w:t>
            </w:r>
          </w:p>
        </w:tc>
        <w:tc>
          <w:tcPr>
            <w:tcW w:w="1350" w:type="dxa"/>
          </w:tcPr>
          <w:p w:rsidR="00987CE5" w:rsidRPr="00C01885" w:rsidRDefault="00987CE5" w:rsidP="00392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</w:tcPr>
          <w:p w:rsidR="00987CE5" w:rsidRDefault="00987CE5" w:rsidP="00392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066" w:type="dxa"/>
            <w:vAlign w:val="center"/>
          </w:tcPr>
          <w:p w:rsidR="00987CE5" w:rsidRDefault="00885CFA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131,50</w:t>
            </w:r>
          </w:p>
        </w:tc>
        <w:tc>
          <w:tcPr>
            <w:tcW w:w="2607" w:type="dxa"/>
            <w:vAlign w:val="center"/>
          </w:tcPr>
          <w:p w:rsidR="00987CE5" w:rsidRDefault="00885CFA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14 202,00</w:t>
            </w:r>
          </w:p>
        </w:tc>
      </w:tr>
      <w:tr w:rsidR="00987CE5" w:rsidRPr="008A4E15" w:rsidTr="00987CE5">
        <w:trPr>
          <w:trHeight w:val="257"/>
        </w:trPr>
        <w:tc>
          <w:tcPr>
            <w:tcW w:w="2802" w:type="dxa"/>
            <w:shd w:val="clear" w:color="auto" w:fill="auto"/>
          </w:tcPr>
          <w:p w:rsidR="00987CE5" w:rsidRPr="00C01885" w:rsidRDefault="00987CE5" w:rsidP="0098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растительное</w:t>
            </w:r>
          </w:p>
        </w:tc>
        <w:tc>
          <w:tcPr>
            <w:tcW w:w="1350" w:type="dxa"/>
          </w:tcPr>
          <w:p w:rsidR="00987CE5" w:rsidRPr="0045131F" w:rsidRDefault="00987CE5" w:rsidP="00987CE5">
            <w:pPr>
              <w:jc w:val="center"/>
              <w:rPr>
                <w:sz w:val="20"/>
                <w:szCs w:val="20"/>
              </w:rPr>
            </w:pPr>
            <w:r w:rsidRPr="0045131F"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</w:tcPr>
          <w:p w:rsidR="00987CE5" w:rsidRDefault="00987CE5" w:rsidP="00392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066" w:type="dxa"/>
            <w:vAlign w:val="center"/>
          </w:tcPr>
          <w:p w:rsidR="00987CE5" w:rsidRDefault="00885CFA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78,61</w:t>
            </w:r>
          </w:p>
        </w:tc>
        <w:tc>
          <w:tcPr>
            <w:tcW w:w="2607" w:type="dxa"/>
            <w:vAlign w:val="center"/>
          </w:tcPr>
          <w:p w:rsidR="00987CE5" w:rsidRDefault="00885CFA" w:rsidP="00516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18 866,40</w:t>
            </w:r>
          </w:p>
        </w:tc>
      </w:tr>
      <w:tr w:rsidR="00C71E3A" w:rsidRPr="008A4E15" w:rsidTr="00A52317">
        <w:trPr>
          <w:trHeight w:val="257"/>
        </w:trPr>
        <w:tc>
          <w:tcPr>
            <w:tcW w:w="7817" w:type="dxa"/>
            <w:gridSpan w:val="4"/>
            <w:vAlign w:val="center"/>
          </w:tcPr>
          <w:p w:rsidR="00C71E3A" w:rsidRDefault="00C71E3A" w:rsidP="00A523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C71E3A" w:rsidRDefault="00885CFA" w:rsidP="0088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213 973,</w:t>
            </w:r>
            <w:r w:rsidR="003E5A39">
              <w:rPr>
                <w:sz w:val="20"/>
                <w:szCs w:val="20"/>
              </w:rPr>
              <w:t>40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lastRenderedPageBreak/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FC39FC" w:rsidRDefault="00FC39FC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</w:p>
    <w:p w:rsidR="00FC39FC" w:rsidRPr="006A14D6" w:rsidRDefault="00FC39FC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>Содержание заявки</w:t>
      </w:r>
      <w:r w:rsidR="00612523">
        <w:rPr>
          <w:b/>
          <w:sz w:val="20"/>
          <w:szCs w:val="20"/>
          <w:u w:val="single"/>
        </w:rPr>
        <w:t xml:space="preserve"> на участие в запросе котировок</w:t>
      </w:r>
      <w:r w:rsidRPr="006A14D6">
        <w:rPr>
          <w:b/>
          <w:sz w:val="20"/>
          <w:szCs w:val="20"/>
          <w:u w:val="single"/>
        </w:rPr>
        <w:t xml:space="preserve">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 о проведении запроса котировок;</w:t>
      </w:r>
    </w:p>
    <w:p w:rsidR="002C2944" w:rsidRPr="006A14D6" w:rsidRDefault="002C2944" w:rsidP="00352B01">
      <w:pPr>
        <w:tabs>
          <w:tab w:val="left" w:pos="1134"/>
        </w:tabs>
        <w:jc w:val="both"/>
        <w:rPr>
          <w:sz w:val="20"/>
          <w:szCs w:val="20"/>
        </w:rPr>
      </w:pP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</w:t>
      </w:r>
      <w:r w:rsidR="00612523">
        <w:rPr>
          <w:sz w:val="20"/>
          <w:szCs w:val="20"/>
        </w:rPr>
        <w:t>существлением запроса котировок</w:t>
      </w:r>
      <w:r w:rsidRPr="006A14D6">
        <w:rPr>
          <w:sz w:val="20"/>
          <w:szCs w:val="20"/>
        </w:rPr>
        <w:t>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</w:t>
      </w:r>
      <w:r w:rsidR="00612523">
        <w:rPr>
          <w:sz w:val="20"/>
          <w:szCs w:val="20"/>
        </w:rPr>
        <w:t>о проведении запроса котировок</w:t>
      </w:r>
      <w:r w:rsidRPr="006A14D6">
        <w:rPr>
          <w:sz w:val="20"/>
          <w:szCs w:val="20"/>
        </w:rPr>
        <w:t>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52B01" w:rsidP="00352B01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t>Участник запроса котировок,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05002" w:rsidRPr="006A14D6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EF1D28">
        <w:rPr>
          <w:b/>
          <w:sz w:val="20"/>
          <w:szCs w:val="20"/>
        </w:rPr>
        <w:t>0</w:t>
      </w:r>
      <w:r w:rsidR="00885CFA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08:00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EF1D28">
        <w:rPr>
          <w:b/>
          <w:sz w:val="20"/>
          <w:szCs w:val="20"/>
        </w:rPr>
        <w:t>1</w:t>
      </w:r>
      <w:r w:rsidR="00885CFA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pStyle w:val="af1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EF1D28">
        <w:rPr>
          <w:b/>
          <w:sz w:val="20"/>
          <w:szCs w:val="20"/>
        </w:rPr>
        <w:t>0</w:t>
      </w:r>
      <w:r w:rsidR="00885CFA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885CFA">
        <w:rPr>
          <w:b/>
          <w:sz w:val="20"/>
          <w:szCs w:val="20"/>
        </w:rPr>
        <w:t>10</w:t>
      </w:r>
      <w:r w:rsidRPr="006A14D6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 на участие в запр</w:t>
      </w:r>
      <w:r>
        <w:rPr>
          <w:sz w:val="20"/>
          <w:szCs w:val="20"/>
        </w:rPr>
        <w:t>осе котировок</w:t>
      </w:r>
      <w:r w:rsidRPr="006A14D6">
        <w:rPr>
          <w:sz w:val="20"/>
          <w:szCs w:val="20"/>
        </w:rPr>
        <w:t>.</w:t>
      </w:r>
    </w:p>
    <w:p w:rsidR="00705002" w:rsidRPr="00705002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ind w:left="0" w:firstLine="0"/>
        <w:jc w:val="both"/>
        <w:rPr>
          <w:b/>
          <w:sz w:val="20"/>
          <w:szCs w:val="20"/>
        </w:rPr>
      </w:pPr>
      <w:r w:rsidRPr="00705002">
        <w:rPr>
          <w:b/>
          <w:sz w:val="20"/>
          <w:szCs w:val="20"/>
        </w:rPr>
        <w:t xml:space="preserve">Место и дата рассмотрения заявок: </w:t>
      </w:r>
      <w:r w:rsidRPr="00705002">
        <w:rPr>
          <w:sz w:val="20"/>
          <w:szCs w:val="20"/>
        </w:rPr>
        <w:t>665709, Иркутская обл., г. Братск, жилой район Энергетик,</w:t>
      </w:r>
      <w:r w:rsidRPr="00705002">
        <w:rPr>
          <w:sz w:val="20"/>
          <w:szCs w:val="20"/>
        </w:rPr>
        <w:br/>
        <w:t xml:space="preserve">ул. Погодаева, д. 5, </w:t>
      </w:r>
      <w:proofErr w:type="spellStart"/>
      <w:r w:rsidRPr="00705002">
        <w:rPr>
          <w:sz w:val="20"/>
          <w:szCs w:val="20"/>
        </w:rPr>
        <w:t>каб</w:t>
      </w:r>
      <w:proofErr w:type="spellEnd"/>
      <w:r w:rsidRPr="00705002">
        <w:rPr>
          <w:sz w:val="20"/>
          <w:szCs w:val="20"/>
        </w:rPr>
        <w:t xml:space="preserve">. 3119, </w:t>
      </w:r>
      <w:r w:rsidRPr="00705002">
        <w:rPr>
          <w:b/>
          <w:sz w:val="20"/>
          <w:szCs w:val="20"/>
        </w:rPr>
        <w:t>«</w:t>
      </w:r>
      <w:r w:rsidR="00EF1D28">
        <w:rPr>
          <w:b/>
          <w:sz w:val="20"/>
          <w:szCs w:val="20"/>
        </w:rPr>
        <w:t>1</w:t>
      </w:r>
      <w:r w:rsidR="00885CFA">
        <w:rPr>
          <w:b/>
          <w:sz w:val="20"/>
          <w:szCs w:val="20"/>
        </w:rPr>
        <w:t>4</w:t>
      </w:r>
      <w:r w:rsidRPr="00705002">
        <w:rPr>
          <w:b/>
          <w:sz w:val="20"/>
          <w:szCs w:val="20"/>
        </w:rPr>
        <w:t xml:space="preserve">» </w:t>
      </w:r>
      <w:r w:rsidR="00EF1D28">
        <w:rPr>
          <w:b/>
          <w:sz w:val="20"/>
          <w:szCs w:val="20"/>
        </w:rPr>
        <w:t>февраля</w:t>
      </w:r>
      <w:r w:rsidRPr="00705002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705002">
        <w:rPr>
          <w:b/>
          <w:sz w:val="20"/>
          <w:szCs w:val="20"/>
        </w:rPr>
        <w:t>г.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</w:t>
      </w:r>
      <w:r w:rsidRPr="006A14D6">
        <w:rPr>
          <w:bCs/>
          <w:sz w:val="20"/>
          <w:szCs w:val="20"/>
        </w:rPr>
        <w:lastRenderedPageBreak/>
        <w:t xml:space="preserve">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E5A39" w:rsidRPr="000F1C95" w:rsidRDefault="003E5A39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352B01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ЖЭУ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В.А. Князев</w:t>
      </w:r>
    </w:p>
    <w:p w:rsidR="005162C7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Директор столовой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Л.В. Зайцева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352B01" w:rsidRDefault="00352B01" w:rsidP="00352B01">
      <w:pPr>
        <w:rPr>
          <w:sz w:val="20"/>
          <w:szCs w:val="20"/>
        </w:rPr>
      </w:pPr>
    </w:p>
    <w:p w:rsidR="00352B01" w:rsidRDefault="00352B01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3E5A39" w:rsidRDefault="003E5A39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EF1D28">
        <w:rPr>
          <w:sz w:val="20"/>
          <w:szCs w:val="20"/>
        </w:rPr>
        <w:t>2</w:t>
      </w:r>
      <w:r w:rsidR="00885CFA">
        <w:rPr>
          <w:sz w:val="20"/>
          <w:szCs w:val="20"/>
        </w:rPr>
        <w:t>5</w:t>
      </w:r>
      <w:r w:rsidRPr="006A14D6">
        <w:rPr>
          <w:sz w:val="20"/>
          <w:szCs w:val="20"/>
        </w:rPr>
        <w:t>-ЗК от «</w:t>
      </w:r>
      <w:r w:rsidR="00EF1D28">
        <w:rPr>
          <w:sz w:val="20"/>
          <w:szCs w:val="20"/>
        </w:rPr>
        <w:t>0</w:t>
      </w:r>
      <w:r w:rsidR="00885CFA">
        <w:rPr>
          <w:sz w:val="20"/>
          <w:szCs w:val="20"/>
        </w:rPr>
        <w:t>5</w:t>
      </w:r>
      <w:r w:rsidRPr="006A14D6">
        <w:rPr>
          <w:sz w:val="20"/>
          <w:szCs w:val="20"/>
        </w:rPr>
        <w:t xml:space="preserve">» </w:t>
      </w:r>
      <w:r w:rsidR="00EF1D28">
        <w:rPr>
          <w:sz w:val="20"/>
          <w:szCs w:val="20"/>
        </w:rPr>
        <w:t>февраля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ставку продовольственных товаров для нужд столовой 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984989" w:rsidRPr="004B15DB" w:rsidRDefault="00984989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>
              <w:rPr>
                <w:bCs/>
                <w:i/>
                <w:sz w:val="14"/>
                <w:szCs w:val="20"/>
              </w:rPr>
              <w:t>ассортимент;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  <w:r w:rsidR="003E5A39">
              <w:rPr>
                <w:i/>
                <w:color w:val="0000FF"/>
                <w:sz w:val="14"/>
                <w:szCs w:val="20"/>
              </w:rPr>
              <w:t>_________ или  ТУ №____________(указать номер)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E5A39" w:rsidRPr="00130DC9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vanish/>
          <w:color w:val="FF0000"/>
          <w:sz w:val="20"/>
          <w:szCs w:val="20"/>
          <w:specVanish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>тановленных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 разделом 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>10.2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 Извещения 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>о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 проведении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 открытого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 запроса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 котировок </w:t>
      </w:r>
      <w:r w:rsidR="00130DC9">
        <w:rPr>
          <w:b/>
          <w:color w:val="FF0000"/>
          <w:sz w:val="20"/>
          <w:szCs w:val="20"/>
        </w:rPr>
        <w:t xml:space="preserve"> </w:t>
      </w:r>
      <w:r w:rsidRPr="00F80490">
        <w:rPr>
          <w:b/>
          <w:color w:val="FF0000"/>
          <w:sz w:val="20"/>
          <w:szCs w:val="20"/>
        </w:rPr>
        <w:t xml:space="preserve">в электронной форме </w:t>
      </w:r>
    </w:p>
    <w:p w:rsidR="00130DC9" w:rsidRDefault="00130DC9" w:rsidP="003E5A39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:rsidR="00352B01" w:rsidRPr="00130DC9" w:rsidRDefault="00352B01" w:rsidP="003E5A39">
      <w:pPr>
        <w:rPr>
          <w:b/>
          <w:vanish/>
          <w:color w:val="FF0000"/>
          <w:sz w:val="20"/>
          <w:szCs w:val="20"/>
          <w:specVanish/>
        </w:rPr>
      </w:pPr>
      <w:r w:rsidRPr="00F80490">
        <w:rPr>
          <w:b/>
          <w:color w:val="FF0000"/>
          <w:sz w:val="20"/>
          <w:szCs w:val="20"/>
        </w:rPr>
        <w:t xml:space="preserve">№ </w:t>
      </w:r>
      <w:r w:rsidR="00885CFA">
        <w:rPr>
          <w:b/>
          <w:color w:val="FF0000"/>
          <w:sz w:val="20"/>
          <w:szCs w:val="20"/>
        </w:rPr>
        <w:t>25</w:t>
      </w:r>
      <w:r w:rsidR="00B53AAF">
        <w:rPr>
          <w:b/>
          <w:color w:val="FF0000"/>
          <w:sz w:val="20"/>
          <w:szCs w:val="20"/>
        </w:rPr>
        <w:t>-</w:t>
      </w:r>
      <w:bookmarkStart w:id="2" w:name="_GoBack"/>
      <w:bookmarkEnd w:id="2"/>
      <w:r w:rsidRPr="00F80490">
        <w:rPr>
          <w:b/>
          <w:color w:val="FF0000"/>
          <w:sz w:val="20"/>
          <w:szCs w:val="20"/>
        </w:rPr>
        <w:t xml:space="preserve">ЗК от </w:t>
      </w:r>
      <w:r w:rsidR="00267CB0">
        <w:rPr>
          <w:b/>
          <w:color w:val="FF0000"/>
          <w:sz w:val="20"/>
          <w:szCs w:val="20"/>
        </w:rPr>
        <w:t>0</w:t>
      </w:r>
      <w:r w:rsidR="00885CFA">
        <w:rPr>
          <w:b/>
          <w:color w:val="FF0000"/>
          <w:sz w:val="20"/>
          <w:szCs w:val="20"/>
        </w:rPr>
        <w:t>5</w:t>
      </w:r>
      <w:r w:rsidRPr="00F80490">
        <w:rPr>
          <w:b/>
          <w:color w:val="FF0000"/>
          <w:sz w:val="20"/>
          <w:szCs w:val="20"/>
        </w:rPr>
        <w:t>.</w:t>
      </w:r>
      <w:r w:rsidR="00267CB0">
        <w:rPr>
          <w:b/>
          <w:color w:val="FF0000"/>
          <w:sz w:val="20"/>
          <w:szCs w:val="20"/>
        </w:rPr>
        <w:t>02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20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E5A39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130DC9" w:rsidRDefault="00130DC9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267CB0">
        <w:rPr>
          <w:sz w:val="20"/>
          <w:szCs w:val="20"/>
        </w:rPr>
        <w:t>2</w:t>
      </w:r>
      <w:r w:rsidR="00885CFA">
        <w:rPr>
          <w:sz w:val="20"/>
          <w:szCs w:val="20"/>
        </w:rPr>
        <w:t>5</w:t>
      </w:r>
      <w:r w:rsidRPr="006A14D6">
        <w:rPr>
          <w:sz w:val="20"/>
          <w:szCs w:val="20"/>
        </w:rPr>
        <w:t>-ЗК от «</w:t>
      </w:r>
      <w:r w:rsidR="00267CB0">
        <w:rPr>
          <w:sz w:val="20"/>
          <w:szCs w:val="20"/>
        </w:rPr>
        <w:t>0</w:t>
      </w:r>
      <w:r w:rsidR="00885CFA">
        <w:rPr>
          <w:sz w:val="20"/>
          <w:szCs w:val="20"/>
        </w:rPr>
        <w:t>5</w:t>
      </w:r>
      <w:r w:rsidRPr="006A14D6">
        <w:rPr>
          <w:sz w:val="20"/>
          <w:szCs w:val="20"/>
        </w:rPr>
        <w:t xml:space="preserve">» </w:t>
      </w:r>
      <w:r w:rsidR="00267CB0">
        <w:rPr>
          <w:sz w:val="20"/>
          <w:szCs w:val="20"/>
        </w:rPr>
        <w:t>февраля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30DC9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C9" w:rsidRPr="004B15DB" w:rsidRDefault="00130DC9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1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9CC" w:rsidRDefault="002209CC">
      <w:r>
        <w:separator/>
      </w:r>
    </w:p>
  </w:endnote>
  <w:endnote w:type="continuationSeparator" w:id="0">
    <w:p w:rsidR="002209CC" w:rsidRDefault="00220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C1" w:rsidRDefault="0091184E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40BC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84989">
      <w:rPr>
        <w:rStyle w:val="a9"/>
        <w:noProof/>
      </w:rPr>
      <w:t>9</w:t>
    </w:r>
    <w:r>
      <w:rPr>
        <w:rStyle w:val="a9"/>
      </w:rPr>
      <w:fldChar w:fldCharType="end"/>
    </w:r>
  </w:p>
  <w:p w:rsidR="00D40BC1" w:rsidRDefault="00D40BC1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9CC" w:rsidRDefault="002209CC">
      <w:r>
        <w:separator/>
      </w:r>
    </w:p>
  </w:footnote>
  <w:footnote w:type="continuationSeparator" w:id="0">
    <w:p w:rsidR="002209CC" w:rsidRDefault="002209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0DC9"/>
    <w:rsid w:val="001315B9"/>
    <w:rsid w:val="001316DE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05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6C55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09CC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2D28"/>
    <w:rsid w:val="00263E1D"/>
    <w:rsid w:val="00264C98"/>
    <w:rsid w:val="00267CB0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10EA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A39"/>
    <w:rsid w:val="003E5DDB"/>
    <w:rsid w:val="003E6DF5"/>
    <w:rsid w:val="003F2256"/>
    <w:rsid w:val="003F2D81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352F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62C7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688"/>
    <w:rsid w:val="005B4E66"/>
    <w:rsid w:val="005C1C01"/>
    <w:rsid w:val="005C1C9F"/>
    <w:rsid w:val="005C23AD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025F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B13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5CFA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184E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4989"/>
    <w:rsid w:val="00985726"/>
    <w:rsid w:val="0098763F"/>
    <w:rsid w:val="00987CE5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317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3881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AAF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1885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1E3A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BBE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0BC1"/>
    <w:rsid w:val="00D410ED"/>
    <w:rsid w:val="00D41C06"/>
    <w:rsid w:val="00D41D3A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C61"/>
    <w:rsid w:val="00E74F1E"/>
    <w:rsid w:val="00E75D4C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1D28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419C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39FC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018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1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2">
    <w:name w:val="Body Text Indent 2"/>
    <w:basedOn w:val="a"/>
    <w:link w:val="23"/>
    <w:semiHidden/>
    <w:unhideWhenUsed/>
    <w:rsid w:val="002B478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99"/>
    <w:locked/>
    <w:rsid w:val="00666A3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01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t1.torgi223.ru/registry/li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FC6EC-7F37-463C-8D3B-2833B99B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4391</TotalTime>
  <Pages>10</Pages>
  <Words>6358</Words>
  <Characters>36241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42514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257</cp:revision>
  <cp:lastPrinted>2011-12-07T05:49:00Z</cp:lastPrinted>
  <dcterms:created xsi:type="dcterms:W3CDTF">2014-05-27T01:29:00Z</dcterms:created>
  <dcterms:modified xsi:type="dcterms:W3CDTF">2020-02-04T06:33:00Z</dcterms:modified>
</cp:coreProperties>
</file>