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252022">
      <w:pPr>
        <w:spacing w:line="276" w:lineRule="auto"/>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252022">
      <w:pPr>
        <w:spacing w:line="276" w:lineRule="auto"/>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252022">
      <w:pPr>
        <w:spacing w:line="276" w:lineRule="auto"/>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252022">
      <w:pPr>
        <w:pStyle w:val="a6"/>
        <w:spacing w:line="276" w:lineRule="auto"/>
        <w:jc w:val="right"/>
        <w:rPr>
          <w:b w:val="0"/>
          <w:bCs w:val="0"/>
          <w:sz w:val="20"/>
          <w:szCs w:val="20"/>
        </w:rPr>
      </w:pPr>
      <w:r w:rsidRPr="006A14D6">
        <w:rPr>
          <w:b w:val="0"/>
          <w:bCs w:val="0"/>
          <w:sz w:val="20"/>
          <w:szCs w:val="20"/>
        </w:rPr>
        <w:t>«</w:t>
      </w:r>
      <w:r w:rsidR="00DD4095">
        <w:rPr>
          <w:b w:val="0"/>
          <w:bCs w:val="0"/>
          <w:sz w:val="20"/>
          <w:szCs w:val="20"/>
        </w:rPr>
        <w:t>24</w:t>
      </w:r>
      <w:r w:rsidRPr="006A14D6">
        <w:rPr>
          <w:b w:val="0"/>
          <w:bCs w:val="0"/>
          <w:sz w:val="20"/>
          <w:szCs w:val="20"/>
        </w:rPr>
        <w:t xml:space="preserve">» </w:t>
      </w:r>
      <w:r w:rsidR="00612CB4" w:rsidRPr="006A14D6">
        <w:rPr>
          <w:b w:val="0"/>
          <w:bCs w:val="0"/>
          <w:sz w:val="20"/>
          <w:szCs w:val="20"/>
        </w:rPr>
        <w:t>январ</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252022">
      <w:pPr>
        <w:pStyle w:val="a6"/>
        <w:spacing w:line="276" w:lineRule="auto"/>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DD4095">
        <w:rPr>
          <w:sz w:val="20"/>
          <w:szCs w:val="20"/>
        </w:rPr>
        <w:t>1</w:t>
      </w:r>
      <w:r w:rsidR="008F6C8D">
        <w:rPr>
          <w:sz w:val="20"/>
          <w:szCs w:val="20"/>
        </w:rPr>
        <w:t>5</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DD4095">
        <w:rPr>
          <w:sz w:val="20"/>
          <w:szCs w:val="20"/>
        </w:rPr>
        <w:t>24</w:t>
      </w:r>
      <w:r w:rsidR="009A38C9" w:rsidRPr="006A14D6">
        <w:rPr>
          <w:sz w:val="20"/>
          <w:szCs w:val="20"/>
        </w:rPr>
        <w:t>»</w:t>
      </w:r>
      <w:r w:rsidR="00755831" w:rsidRPr="006A14D6">
        <w:rPr>
          <w:sz w:val="20"/>
          <w:szCs w:val="20"/>
        </w:rPr>
        <w:t xml:space="preserve"> </w:t>
      </w:r>
      <w:r w:rsidR="00FA0D58" w:rsidRPr="006A14D6">
        <w:rPr>
          <w:sz w:val="20"/>
          <w:szCs w:val="20"/>
        </w:rPr>
        <w:t>янва</w:t>
      </w:r>
      <w:r w:rsidR="008F5B37" w:rsidRPr="006A14D6">
        <w:rPr>
          <w:sz w:val="20"/>
          <w:szCs w:val="20"/>
        </w:rPr>
        <w:t>ря</w:t>
      </w:r>
      <w:r w:rsidR="000441D2" w:rsidRPr="006A14D6">
        <w:rPr>
          <w:sz w:val="20"/>
          <w:szCs w:val="20"/>
        </w:rPr>
        <w:t xml:space="preserve"> 20</w:t>
      </w:r>
      <w:r w:rsidR="00B340D7">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252022">
      <w:pPr>
        <w:spacing w:line="276" w:lineRule="auto"/>
        <w:rPr>
          <w:sz w:val="20"/>
          <w:szCs w:val="20"/>
        </w:rPr>
      </w:pPr>
    </w:p>
    <w:p w:rsidR="00DB5BD1" w:rsidRPr="006A14D6" w:rsidRDefault="00DB5BD1" w:rsidP="00252022">
      <w:pPr>
        <w:spacing w:line="276" w:lineRule="auto"/>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252022">
      <w:pPr>
        <w:spacing w:line="276" w:lineRule="auto"/>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252022">
      <w:pPr>
        <w:spacing w:line="276" w:lineRule="auto"/>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252022">
      <w:pPr>
        <w:spacing w:line="276" w:lineRule="auto"/>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252022">
      <w:pPr>
        <w:keepNext/>
        <w:keepLines/>
        <w:widowControl w:val="0"/>
        <w:suppressLineNumbers/>
        <w:suppressAutoHyphens/>
        <w:spacing w:line="276" w:lineRule="auto"/>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FD28A2">
        <w:rPr>
          <w:sz w:val="20"/>
          <w:szCs w:val="20"/>
        </w:rPr>
        <w:t>Князев Виктор Анатольевич</w:t>
      </w:r>
      <w:r w:rsidR="00FD28A2" w:rsidRPr="006A14D6">
        <w:rPr>
          <w:sz w:val="20"/>
          <w:szCs w:val="20"/>
        </w:rPr>
        <w:t>, тел.: +7 (3953) 325</w:t>
      </w:r>
      <w:r w:rsidR="00FD28A2">
        <w:rPr>
          <w:sz w:val="20"/>
          <w:szCs w:val="20"/>
        </w:rPr>
        <w:t>410</w:t>
      </w:r>
      <w:r w:rsidR="00C26D34">
        <w:rPr>
          <w:sz w:val="20"/>
          <w:szCs w:val="20"/>
        </w:rPr>
        <w:t>.</w:t>
      </w:r>
    </w:p>
    <w:p w:rsidR="00256957" w:rsidRPr="006A14D6" w:rsidRDefault="00256957" w:rsidP="00252022">
      <w:pPr>
        <w:spacing w:line="276" w:lineRule="auto"/>
        <w:jc w:val="center"/>
        <w:rPr>
          <w:sz w:val="20"/>
          <w:szCs w:val="20"/>
        </w:rPr>
      </w:pPr>
    </w:p>
    <w:p w:rsidR="009D7747" w:rsidRPr="006A14D6" w:rsidRDefault="00A3731A" w:rsidP="00252022">
      <w:pPr>
        <w:pStyle w:val="af5"/>
        <w:spacing w:line="276" w:lineRule="auto"/>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252022">
      <w:pPr>
        <w:spacing w:line="276" w:lineRule="auto"/>
        <w:jc w:val="both"/>
        <w:rPr>
          <w:sz w:val="20"/>
          <w:szCs w:val="20"/>
        </w:rPr>
      </w:pPr>
    </w:p>
    <w:p w:rsidR="008F6C8D" w:rsidRPr="006A14D6" w:rsidRDefault="001F57C7" w:rsidP="00252022">
      <w:pPr>
        <w:spacing w:line="276" w:lineRule="auto"/>
        <w:jc w:val="both"/>
        <w:rPr>
          <w:b/>
          <w:bCs/>
          <w:sz w:val="20"/>
          <w:szCs w:val="20"/>
        </w:rPr>
      </w:pPr>
      <w:r w:rsidRPr="006A14D6">
        <w:rPr>
          <w:b/>
          <w:sz w:val="20"/>
          <w:szCs w:val="20"/>
        </w:rPr>
        <w:t xml:space="preserve">3. Предмет гражданско-правового договора (далее – Договор): </w:t>
      </w:r>
      <w:r w:rsidR="008F6C8D" w:rsidRPr="00C26D34">
        <w:rPr>
          <w:bCs/>
          <w:sz w:val="20"/>
          <w:szCs w:val="20"/>
        </w:rPr>
        <w:t xml:space="preserve">оказание услуг по техническому обслуживанию </w:t>
      </w:r>
      <w:r w:rsidR="008F6C8D">
        <w:rPr>
          <w:bCs/>
          <w:sz w:val="20"/>
          <w:szCs w:val="20"/>
        </w:rPr>
        <w:t>и ремонту электроустановок</w:t>
      </w:r>
      <w:r w:rsidR="008F6C8D" w:rsidRPr="006A14D6">
        <w:rPr>
          <w:bCs/>
          <w:sz w:val="20"/>
          <w:szCs w:val="20"/>
        </w:rPr>
        <w:t>.</w:t>
      </w:r>
      <w:r w:rsidR="008F6C8D" w:rsidRPr="009A1DB8">
        <w:rPr>
          <w:color w:val="0D0D0D"/>
          <w:sz w:val="20"/>
          <w:szCs w:val="20"/>
        </w:rPr>
        <w:t xml:space="preserve"> </w:t>
      </w:r>
      <w:r w:rsidR="008F6C8D">
        <w:rPr>
          <w:color w:val="0D0D0D"/>
          <w:sz w:val="20"/>
          <w:szCs w:val="20"/>
        </w:rPr>
        <w:t xml:space="preserve">Код </w:t>
      </w:r>
      <w:r w:rsidR="008F6C8D" w:rsidRPr="00C26D34">
        <w:rPr>
          <w:color w:val="0D0D0D"/>
          <w:sz w:val="20"/>
          <w:szCs w:val="20"/>
        </w:rPr>
        <w:t>ОКПД</w:t>
      </w:r>
      <w:proofErr w:type="gramStart"/>
      <w:r w:rsidR="008F6C8D" w:rsidRPr="00C26D34">
        <w:rPr>
          <w:color w:val="0D0D0D"/>
          <w:sz w:val="20"/>
          <w:szCs w:val="20"/>
        </w:rPr>
        <w:t>2</w:t>
      </w:r>
      <w:proofErr w:type="gramEnd"/>
      <w:r w:rsidR="008F6C8D" w:rsidRPr="00C26D34">
        <w:rPr>
          <w:color w:val="0D0D0D"/>
          <w:sz w:val="20"/>
          <w:szCs w:val="20"/>
        </w:rPr>
        <w:t>: 33.12.29.900 Код ОКВЭД2: 33.12</w:t>
      </w:r>
    </w:p>
    <w:p w:rsidR="008F6C8D" w:rsidRPr="006A14D6" w:rsidRDefault="008F6C8D" w:rsidP="00252022">
      <w:pPr>
        <w:spacing w:line="276" w:lineRule="auto"/>
        <w:jc w:val="both"/>
        <w:rPr>
          <w:bCs/>
          <w:sz w:val="20"/>
          <w:szCs w:val="20"/>
        </w:rPr>
      </w:pPr>
    </w:p>
    <w:p w:rsidR="008F6C8D" w:rsidRDefault="008F6C8D" w:rsidP="00252022">
      <w:pPr>
        <w:spacing w:line="276" w:lineRule="auto"/>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proofErr w:type="gramStart"/>
      <w:r w:rsidRPr="006A14D6">
        <w:rPr>
          <w:sz w:val="20"/>
          <w:szCs w:val="20"/>
        </w:rPr>
        <w:t xml:space="preserve">с </w:t>
      </w:r>
      <w:r>
        <w:rPr>
          <w:sz w:val="20"/>
          <w:szCs w:val="20"/>
        </w:rPr>
        <w:t>даты заключения</w:t>
      </w:r>
      <w:proofErr w:type="gramEnd"/>
      <w:r>
        <w:rPr>
          <w:sz w:val="20"/>
          <w:szCs w:val="20"/>
        </w:rPr>
        <w:t xml:space="preserve"> Договора</w:t>
      </w:r>
      <w:r w:rsidRPr="006A14D6">
        <w:rPr>
          <w:sz w:val="20"/>
          <w:szCs w:val="20"/>
        </w:rPr>
        <w:t xml:space="preserve"> по «31» декабря 20</w:t>
      </w:r>
      <w:r w:rsidR="00BA1084">
        <w:rPr>
          <w:sz w:val="20"/>
          <w:szCs w:val="20"/>
        </w:rPr>
        <w:t>20</w:t>
      </w:r>
      <w:r w:rsidRPr="006A14D6">
        <w:rPr>
          <w:sz w:val="20"/>
          <w:szCs w:val="20"/>
        </w:rPr>
        <w:t xml:space="preserve"> г.</w:t>
      </w:r>
    </w:p>
    <w:p w:rsidR="008F6C8D" w:rsidRPr="00DC4C83" w:rsidRDefault="008F6C8D" w:rsidP="00252022">
      <w:pPr>
        <w:spacing w:line="276" w:lineRule="auto"/>
        <w:jc w:val="both"/>
        <w:rPr>
          <w:sz w:val="20"/>
          <w:szCs w:val="20"/>
        </w:rPr>
      </w:pPr>
    </w:p>
    <w:p w:rsidR="008F6C8D" w:rsidRPr="00DF1B8E" w:rsidRDefault="008F6C8D" w:rsidP="00252022">
      <w:pPr>
        <w:tabs>
          <w:tab w:val="left" w:pos="1100"/>
        </w:tabs>
        <w:spacing w:line="276" w:lineRule="auto"/>
        <w:jc w:val="both"/>
        <w:rPr>
          <w:sz w:val="20"/>
        </w:rPr>
      </w:pPr>
      <w:r w:rsidRPr="006A14D6">
        <w:rPr>
          <w:b/>
          <w:sz w:val="20"/>
          <w:szCs w:val="20"/>
        </w:rPr>
        <w:t xml:space="preserve">5. Место оказания услуг: </w:t>
      </w:r>
      <w:proofErr w:type="gramStart"/>
      <w:r w:rsidRPr="00C26D34">
        <w:rPr>
          <w:sz w:val="20"/>
        </w:rPr>
        <w:t>Иркутская</w:t>
      </w:r>
      <w:proofErr w:type="gramEnd"/>
      <w:r w:rsidRPr="00C26D34">
        <w:rPr>
          <w:sz w:val="20"/>
        </w:rPr>
        <w:t xml:space="preserve"> обл., г. Братск, </w:t>
      </w:r>
      <w:r>
        <w:rPr>
          <w:sz w:val="20"/>
        </w:rPr>
        <w:t>объекты</w:t>
      </w:r>
      <w:r w:rsidRPr="00C26D34">
        <w:rPr>
          <w:sz w:val="20"/>
        </w:rPr>
        <w:t xml:space="preserve"> ФГБОУ ВО «БрГУ»</w:t>
      </w:r>
      <w:r>
        <w:rPr>
          <w:sz w:val="20"/>
        </w:rPr>
        <w:t xml:space="preserve"> (в соответствии с п. 6.1. настоящего Извещения)</w:t>
      </w:r>
      <w:r w:rsidRPr="00C26D34">
        <w:rPr>
          <w:sz w:val="20"/>
        </w:rPr>
        <w:t>.</w:t>
      </w:r>
    </w:p>
    <w:p w:rsidR="008F6C8D" w:rsidRPr="006A14D6" w:rsidRDefault="008F6C8D" w:rsidP="00252022">
      <w:pPr>
        <w:pStyle w:val="13"/>
        <w:tabs>
          <w:tab w:val="num" w:pos="284"/>
          <w:tab w:val="num" w:pos="1260"/>
        </w:tabs>
        <w:spacing w:line="276" w:lineRule="auto"/>
        <w:rPr>
          <w:sz w:val="20"/>
          <w:szCs w:val="20"/>
        </w:rPr>
      </w:pPr>
    </w:p>
    <w:p w:rsidR="008F6C8D" w:rsidRDefault="008F6C8D" w:rsidP="00252022">
      <w:pPr>
        <w:widowControl w:val="0"/>
        <w:tabs>
          <w:tab w:val="left" w:pos="720"/>
        </w:tabs>
        <w:spacing w:line="276" w:lineRule="auto"/>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8F6C8D" w:rsidRPr="00B319A8" w:rsidRDefault="008F6C8D" w:rsidP="00252022">
      <w:pPr>
        <w:pStyle w:val="af7"/>
        <w:numPr>
          <w:ilvl w:val="1"/>
          <w:numId w:val="38"/>
        </w:numPr>
        <w:spacing w:line="276" w:lineRule="auto"/>
        <w:jc w:val="both"/>
        <w:rPr>
          <w:b/>
          <w:sz w:val="20"/>
          <w:szCs w:val="20"/>
        </w:rPr>
      </w:pPr>
      <w:r w:rsidRPr="00B319A8">
        <w:rPr>
          <w:b/>
          <w:sz w:val="20"/>
          <w:szCs w:val="20"/>
        </w:rPr>
        <w:t>Перечень ТП и КЛ, подлежащих техническому обслуживанию и ремонту:</w:t>
      </w:r>
    </w:p>
    <w:tbl>
      <w:tblPr>
        <w:tblW w:w="10500"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595"/>
        <w:gridCol w:w="974"/>
        <w:gridCol w:w="1076"/>
        <w:gridCol w:w="4030"/>
      </w:tblGrid>
      <w:tr w:rsidR="008F6C8D" w:rsidRPr="00C015CC" w:rsidTr="008F6C8D">
        <w:trPr>
          <w:trHeight w:val="253"/>
          <w:jc w:val="center"/>
        </w:trPr>
        <w:tc>
          <w:tcPr>
            <w:tcW w:w="825" w:type="dxa"/>
            <w:vMerge w:val="restart"/>
            <w:shd w:val="clear" w:color="auto" w:fill="D9D9D9" w:themeFill="background1" w:themeFillShade="D9"/>
            <w:vAlign w:val="center"/>
          </w:tcPr>
          <w:p w:rsidR="008F6C8D" w:rsidRPr="00C015CC" w:rsidRDefault="008F6C8D" w:rsidP="008F6C8D">
            <w:pPr>
              <w:jc w:val="center"/>
              <w:rPr>
                <w:sz w:val="20"/>
                <w:szCs w:val="20"/>
              </w:rPr>
            </w:pPr>
            <w:r w:rsidRPr="00C015CC">
              <w:rPr>
                <w:sz w:val="20"/>
                <w:szCs w:val="20"/>
              </w:rPr>
              <w:t>№</w:t>
            </w:r>
          </w:p>
          <w:p w:rsidR="008F6C8D" w:rsidRPr="00C015CC" w:rsidRDefault="008F6C8D" w:rsidP="008F6C8D">
            <w:pPr>
              <w:jc w:val="center"/>
              <w:rPr>
                <w:sz w:val="20"/>
                <w:szCs w:val="20"/>
              </w:rPr>
            </w:pPr>
            <w:proofErr w:type="spellStart"/>
            <w:proofErr w:type="gramStart"/>
            <w:r w:rsidRPr="00C015CC">
              <w:rPr>
                <w:sz w:val="20"/>
                <w:szCs w:val="20"/>
              </w:rPr>
              <w:t>п</w:t>
            </w:r>
            <w:proofErr w:type="spellEnd"/>
            <w:proofErr w:type="gramEnd"/>
            <w:r w:rsidRPr="00C015CC">
              <w:rPr>
                <w:sz w:val="20"/>
                <w:szCs w:val="20"/>
              </w:rPr>
              <w:t>/</w:t>
            </w:r>
            <w:proofErr w:type="spellStart"/>
            <w:r w:rsidRPr="00C015CC">
              <w:rPr>
                <w:sz w:val="20"/>
                <w:szCs w:val="20"/>
              </w:rPr>
              <w:t>п</w:t>
            </w:r>
            <w:proofErr w:type="spellEnd"/>
          </w:p>
        </w:tc>
        <w:tc>
          <w:tcPr>
            <w:tcW w:w="3595" w:type="dxa"/>
            <w:vMerge w:val="restart"/>
            <w:shd w:val="clear" w:color="auto" w:fill="D9D9D9" w:themeFill="background1" w:themeFillShade="D9"/>
            <w:vAlign w:val="center"/>
          </w:tcPr>
          <w:p w:rsidR="008F6C8D" w:rsidRPr="00C015CC" w:rsidRDefault="008F6C8D" w:rsidP="008F6C8D">
            <w:pPr>
              <w:jc w:val="center"/>
              <w:rPr>
                <w:sz w:val="20"/>
                <w:szCs w:val="20"/>
              </w:rPr>
            </w:pPr>
            <w:r w:rsidRPr="00C015CC">
              <w:rPr>
                <w:sz w:val="20"/>
                <w:szCs w:val="20"/>
              </w:rPr>
              <w:t>Наименование</w:t>
            </w:r>
          </w:p>
          <w:p w:rsidR="008F6C8D" w:rsidRPr="00C015CC" w:rsidRDefault="008F6C8D" w:rsidP="008F6C8D">
            <w:pPr>
              <w:jc w:val="center"/>
              <w:rPr>
                <w:sz w:val="20"/>
                <w:szCs w:val="20"/>
              </w:rPr>
            </w:pPr>
            <w:r w:rsidRPr="00C015CC">
              <w:rPr>
                <w:sz w:val="20"/>
                <w:szCs w:val="20"/>
              </w:rPr>
              <w:t>оборудования</w:t>
            </w:r>
          </w:p>
        </w:tc>
        <w:tc>
          <w:tcPr>
            <w:tcW w:w="974" w:type="dxa"/>
            <w:vMerge w:val="restart"/>
            <w:shd w:val="clear" w:color="auto" w:fill="D9D9D9" w:themeFill="background1" w:themeFillShade="D9"/>
            <w:vAlign w:val="center"/>
          </w:tcPr>
          <w:p w:rsidR="008F6C8D" w:rsidRPr="00C015CC" w:rsidRDefault="008F6C8D" w:rsidP="008F6C8D">
            <w:pPr>
              <w:ind w:right="-108"/>
              <w:jc w:val="center"/>
              <w:rPr>
                <w:sz w:val="20"/>
                <w:szCs w:val="20"/>
              </w:rPr>
            </w:pPr>
            <w:r w:rsidRPr="00C015CC">
              <w:rPr>
                <w:sz w:val="20"/>
                <w:szCs w:val="20"/>
              </w:rPr>
              <w:t>Ед. изм</w:t>
            </w:r>
            <w:r w:rsidRPr="00C015CC">
              <w:rPr>
                <w:sz w:val="20"/>
                <w:szCs w:val="20"/>
              </w:rPr>
              <w:t>е</w:t>
            </w:r>
            <w:r w:rsidRPr="00C015CC">
              <w:rPr>
                <w:sz w:val="20"/>
                <w:szCs w:val="20"/>
              </w:rPr>
              <w:t>рения</w:t>
            </w:r>
          </w:p>
        </w:tc>
        <w:tc>
          <w:tcPr>
            <w:tcW w:w="1076" w:type="dxa"/>
            <w:vMerge w:val="restart"/>
            <w:shd w:val="clear" w:color="auto" w:fill="D9D9D9" w:themeFill="background1" w:themeFillShade="D9"/>
            <w:vAlign w:val="center"/>
          </w:tcPr>
          <w:p w:rsidR="008F6C8D" w:rsidRPr="00C015CC" w:rsidRDefault="008F6C8D" w:rsidP="008F6C8D">
            <w:pPr>
              <w:jc w:val="center"/>
              <w:rPr>
                <w:sz w:val="20"/>
                <w:szCs w:val="20"/>
              </w:rPr>
            </w:pPr>
            <w:r w:rsidRPr="00C015CC">
              <w:rPr>
                <w:sz w:val="20"/>
                <w:szCs w:val="20"/>
              </w:rPr>
              <w:t>Кол-</w:t>
            </w:r>
          </w:p>
          <w:p w:rsidR="008F6C8D" w:rsidRPr="00C015CC" w:rsidRDefault="008F6C8D" w:rsidP="008F6C8D">
            <w:pPr>
              <w:jc w:val="center"/>
              <w:rPr>
                <w:sz w:val="20"/>
                <w:szCs w:val="20"/>
              </w:rPr>
            </w:pPr>
            <w:r w:rsidRPr="00C015CC">
              <w:rPr>
                <w:sz w:val="20"/>
                <w:szCs w:val="20"/>
              </w:rPr>
              <w:t>во</w:t>
            </w:r>
          </w:p>
        </w:tc>
        <w:tc>
          <w:tcPr>
            <w:tcW w:w="4030" w:type="dxa"/>
            <w:vMerge w:val="restart"/>
            <w:shd w:val="clear" w:color="auto" w:fill="D9D9D9" w:themeFill="background1" w:themeFillShade="D9"/>
            <w:vAlign w:val="center"/>
          </w:tcPr>
          <w:p w:rsidR="008F6C8D" w:rsidRPr="00C015CC" w:rsidRDefault="008F6C8D" w:rsidP="008F6C8D">
            <w:pPr>
              <w:jc w:val="center"/>
              <w:rPr>
                <w:sz w:val="20"/>
                <w:szCs w:val="20"/>
              </w:rPr>
            </w:pPr>
            <w:r w:rsidRPr="00C015CC">
              <w:rPr>
                <w:sz w:val="20"/>
                <w:szCs w:val="20"/>
              </w:rPr>
              <w:t>Место размещения</w:t>
            </w:r>
          </w:p>
        </w:tc>
      </w:tr>
      <w:tr w:rsidR="008F6C8D" w:rsidRPr="00C015CC" w:rsidTr="008F6C8D">
        <w:trPr>
          <w:trHeight w:val="253"/>
          <w:jc w:val="center"/>
        </w:trPr>
        <w:tc>
          <w:tcPr>
            <w:tcW w:w="825" w:type="dxa"/>
            <w:vMerge/>
            <w:shd w:val="clear" w:color="auto" w:fill="D9D9D9" w:themeFill="background1" w:themeFillShade="D9"/>
          </w:tcPr>
          <w:p w:rsidR="008F6C8D" w:rsidRPr="00C015CC" w:rsidRDefault="008F6C8D" w:rsidP="008F6C8D">
            <w:pPr>
              <w:jc w:val="center"/>
              <w:rPr>
                <w:sz w:val="20"/>
                <w:szCs w:val="20"/>
              </w:rPr>
            </w:pPr>
          </w:p>
        </w:tc>
        <w:tc>
          <w:tcPr>
            <w:tcW w:w="3595" w:type="dxa"/>
            <w:vMerge/>
            <w:shd w:val="clear" w:color="auto" w:fill="D9D9D9" w:themeFill="background1" w:themeFillShade="D9"/>
          </w:tcPr>
          <w:p w:rsidR="008F6C8D" w:rsidRPr="00C015CC" w:rsidRDefault="008F6C8D" w:rsidP="008F6C8D">
            <w:pPr>
              <w:jc w:val="center"/>
              <w:rPr>
                <w:sz w:val="20"/>
                <w:szCs w:val="20"/>
              </w:rPr>
            </w:pPr>
          </w:p>
        </w:tc>
        <w:tc>
          <w:tcPr>
            <w:tcW w:w="974" w:type="dxa"/>
            <w:vMerge/>
            <w:shd w:val="clear" w:color="auto" w:fill="D9D9D9" w:themeFill="background1" w:themeFillShade="D9"/>
          </w:tcPr>
          <w:p w:rsidR="008F6C8D" w:rsidRPr="00C015CC" w:rsidRDefault="008F6C8D" w:rsidP="008F6C8D">
            <w:pPr>
              <w:ind w:right="-229"/>
              <w:jc w:val="center"/>
              <w:rPr>
                <w:sz w:val="20"/>
                <w:szCs w:val="20"/>
              </w:rPr>
            </w:pPr>
          </w:p>
        </w:tc>
        <w:tc>
          <w:tcPr>
            <w:tcW w:w="1076" w:type="dxa"/>
            <w:vMerge/>
            <w:shd w:val="clear" w:color="auto" w:fill="D9D9D9" w:themeFill="background1" w:themeFillShade="D9"/>
          </w:tcPr>
          <w:p w:rsidR="008F6C8D" w:rsidRPr="00C015CC" w:rsidRDefault="008F6C8D" w:rsidP="008F6C8D">
            <w:pPr>
              <w:jc w:val="center"/>
              <w:rPr>
                <w:sz w:val="20"/>
                <w:szCs w:val="20"/>
              </w:rPr>
            </w:pPr>
          </w:p>
        </w:tc>
        <w:tc>
          <w:tcPr>
            <w:tcW w:w="4030" w:type="dxa"/>
            <w:vMerge/>
            <w:shd w:val="clear" w:color="auto" w:fill="D9D9D9" w:themeFill="background1" w:themeFillShade="D9"/>
          </w:tcPr>
          <w:p w:rsidR="008F6C8D" w:rsidRPr="00C015CC" w:rsidRDefault="008F6C8D" w:rsidP="008F6C8D">
            <w:pPr>
              <w:jc w:val="center"/>
              <w:rPr>
                <w:sz w:val="20"/>
                <w:szCs w:val="20"/>
              </w:rPr>
            </w:pPr>
          </w:p>
        </w:tc>
      </w:tr>
      <w:tr w:rsidR="008F6C8D" w:rsidRPr="00C015CC" w:rsidTr="008F6C8D">
        <w:trPr>
          <w:jc w:val="center"/>
        </w:trPr>
        <w:tc>
          <w:tcPr>
            <w:tcW w:w="825" w:type="dxa"/>
          </w:tcPr>
          <w:p w:rsidR="008F6C8D" w:rsidRPr="00C015CC" w:rsidRDefault="008F6C8D" w:rsidP="008F6C8D">
            <w:pPr>
              <w:jc w:val="center"/>
              <w:rPr>
                <w:sz w:val="20"/>
                <w:szCs w:val="20"/>
              </w:rPr>
            </w:pPr>
            <w:r w:rsidRPr="00C015CC">
              <w:rPr>
                <w:sz w:val="20"/>
                <w:szCs w:val="20"/>
              </w:rPr>
              <w:t>1</w:t>
            </w:r>
          </w:p>
        </w:tc>
        <w:tc>
          <w:tcPr>
            <w:tcW w:w="3595" w:type="dxa"/>
          </w:tcPr>
          <w:p w:rsidR="008F6C8D" w:rsidRPr="00C015CC" w:rsidRDefault="008F6C8D" w:rsidP="008F6C8D">
            <w:pPr>
              <w:rPr>
                <w:sz w:val="20"/>
                <w:szCs w:val="20"/>
              </w:rPr>
            </w:pPr>
            <w:r w:rsidRPr="00C015CC">
              <w:rPr>
                <w:sz w:val="20"/>
                <w:szCs w:val="20"/>
              </w:rPr>
              <w:t xml:space="preserve">ТП- 685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8F6C8D" w:rsidRPr="00C015CC" w:rsidRDefault="008F6C8D" w:rsidP="008F6C8D">
            <w:pPr>
              <w:jc w:val="center"/>
              <w:rPr>
                <w:sz w:val="20"/>
                <w:szCs w:val="20"/>
              </w:rPr>
            </w:pPr>
            <w:proofErr w:type="spellStart"/>
            <w:proofErr w:type="gramStart"/>
            <w:r w:rsidRPr="00C015CC">
              <w:rPr>
                <w:sz w:val="20"/>
                <w:szCs w:val="20"/>
              </w:rPr>
              <w:t>шт</w:t>
            </w:r>
            <w:proofErr w:type="spellEnd"/>
            <w:proofErr w:type="gramEnd"/>
          </w:p>
        </w:tc>
        <w:tc>
          <w:tcPr>
            <w:tcW w:w="1076" w:type="dxa"/>
          </w:tcPr>
          <w:p w:rsidR="008F6C8D" w:rsidRPr="00C015CC" w:rsidRDefault="008F6C8D" w:rsidP="008F6C8D">
            <w:pPr>
              <w:jc w:val="center"/>
              <w:rPr>
                <w:sz w:val="20"/>
                <w:szCs w:val="20"/>
              </w:rPr>
            </w:pPr>
            <w:r w:rsidRPr="00C015CC">
              <w:rPr>
                <w:sz w:val="20"/>
                <w:szCs w:val="20"/>
              </w:rPr>
              <w:t>1</w:t>
            </w:r>
          </w:p>
        </w:tc>
        <w:tc>
          <w:tcPr>
            <w:tcW w:w="4030" w:type="dxa"/>
          </w:tcPr>
          <w:p w:rsidR="008F6C8D" w:rsidRPr="00C015CC" w:rsidRDefault="008F6C8D" w:rsidP="008F6C8D">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8F6C8D" w:rsidRPr="00C015CC" w:rsidTr="008F6C8D">
        <w:trPr>
          <w:jc w:val="center"/>
        </w:trPr>
        <w:tc>
          <w:tcPr>
            <w:tcW w:w="825" w:type="dxa"/>
          </w:tcPr>
          <w:p w:rsidR="008F6C8D" w:rsidRPr="00C015CC" w:rsidRDefault="008F6C8D" w:rsidP="008F6C8D">
            <w:pPr>
              <w:jc w:val="center"/>
              <w:rPr>
                <w:sz w:val="20"/>
                <w:szCs w:val="20"/>
              </w:rPr>
            </w:pPr>
            <w:r>
              <w:rPr>
                <w:sz w:val="20"/>
                <w:szCs w:val="20"/>
              </w:rPr>
              <w:t>2</w:t>
            </w:r>
          </w:p>
        </w:tc>
        <w:tc>
          <w:tcPr>
            <w:tcW w:w="3595" w:type="dxa"/>
          </w:tcPr>
          <w:p w:rsidR="008F6C8D" w:rsidRPr="00C015CC" w:rsidRDefault="008F6C8D" w:rsidP="008F6C8D">
            <w:pPr>
              <w:rPr>
                <w:sz w:val="20"/>
                <w:szCs w:val="20"/>
              </w:rPr>
            </w:pPr>
            <w:r w:rsidRPr="00C015CC">
              <w:rPr>
                <w:sz w:val="20"/>
                <w:szCs w:val="20"/>
              </w:rPr>
              <w:t xml:space="preserve">ТП- 688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8F6C8D" w:rsidRPr="00C015CC" w:rsidRDefault="008F6C8D" w:rsidP="008F6C8D">
            <w:pPr>
              <w:jc w:val="center"/>
              <w:rPr>
                <w:sz w:val="20"/>
                <w:szCs w:val="20"/>
              </w:rPr>
            </w:pPr>
            <w:proofErr w:type="spellStart"/>
            <w:proofErr w:type="gramStart"/>
            <w:r w:rsidRPr="00C015CC">
              <w:rPr>
                <w:sz w:val="20"/>
                <w:szCs w:val="20"/>
              </w:rPr>
              <w:t>шт</w:t>
            </w:r>
            <w:proofErr w:type="spellEnd"/>
            <w:proofErr w:type="gramEnd"/>
          </w:p>
        </w:tc>
        <w:tc>
          <w:tcPr>
            <w:tcW w:w="1076" w:type="dxa"/>
          </w:tcPr>
          <w:p w:rsidR="008F6C8D" w:rsidRPr="00C015CC" w:rsidRDefault="008F6C8D" w:rsidP="008F6C8D">
            <w:pPr>
              <w:jc w:val="center"/>
              <w:rPr>
                <w:sz w:val="20"/>
                <w:szCs w:val="20"/>
              </w:rPr>
            </w:pPr>
            <w:r w:rsidRPr="00C015CC">
              <w:rPr>
                <w:sz w:val="20"/>
                <w:szCs w:val="20"/>
              </w:rPr>
              <w:t>1</w:t>
            </w:r>
          </w:p>
        </w:tc>
        <w:tc>
          <w:tcPr>
            <w:tcW w:w="4030" w:type="dxa"/>
          </w:tcPr>
          <w:p w:rsidR="008F6C8D" w:rsidRPr="00C015CC" w:rsidRDefault="008F6C8D" w:rsidP="008F6C8D">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8F6C8D" w:rsidRPr="00C015CC" w:rsidTr="008F6C8D">
        <w:trPr>
          <w:jc w:val="center"/>
        </w:trPr>
        <w:tc>
          <w:tcPr>
            <w:tcW w:w="825" w:type="dxa"/>
          </w:tcPr>
          <w:p w:rsidR="008F6C8D" w:rsidRPr="00C015CC" w:rsidRDefault="008F6C8D" w:rsidP="008F6C8D">
            <w:pPr>
              <w:jc w:val="center"/>
              <w:rPr>
                <w:sz w:val="20"/>
                <w:szCs w:val="20"/>
              </w:rPr>
            </w:pPr>
            <w:r>
              <w:rPr>
                <w:sz w:val="20"/>
                <w:szCs w:val="20"/>
              </w:rPr>
              <w:t>3</w:t>
            </w:r>
          </w:p>
        </w:tc>
        <w:tc>
          <w:tcPr>
            <w:tcW w:w="3595" w:type="dxa"/>
          </w:tcPr>
          <w:p w:rsidR="008F6C8D" w:rsidRPr="00C015CC" w:rsidRDefault="008F6C8D" w:rsidP="008F6C8D">
            <w:pPr>
              <w:rPr>
                <w:sz w:val="20"/>
                <w:szCs w:val="20"/>
              </w:rPr>
            </w:pPr>
            <w:r w:rsidRPr="00C015CC">
              <w:rPr>
                <w:sz w:val="20"/>
                <w:szCs w:val="20"/>
              </w:rPr>
              <w:t xml:space="preserve">ТП- 687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8F6C8D" w:rsidRPr="00C015CC" w:rsidRDefault="008F6C8D" w:rsidP="008F6C8D">
            <w:pPr>
              <w:jc w:val="center"/>
              <w:rPr>
                <w:sz w:val="20"/>
                <w:szCs w:val="20"/>
              </w:rPr>
            </w:pPr>
            <w:proofErr w:type="spellStart"/>
            <w:proofErr w:type="gramStart"/>
            <w:r>
              <w:rPr>
                <w:sz w:val="20"/>
                <w:szCs w:val="20"/>
              </w:rPr>
              <w:t>шт</w:t>
            </w:r>
            <w:proofErr w:type="spellEnd"/>
            <w:proofErr w:type="gramEnd"/>
          </w:p>
        </w:tc>
        <w:tc>
          <w:tcPr>
            <w:tcW w:w="1076" w:type="dxa"/>
          </w:tcPr>
          <w:p w:rsidR="008F6C8D" w:rsidRPr="00C015CC" w:rsidRDefault="008F6C8D" w:rsidP="008F6C8D">
            <w:pPr>
              <w:jc w:val="center"/>
              <w:rPr>
                <w:sz w:val="20"/>
                <w:szCs w:val="20"/>
              </w:rPr>
            </w:pPr>
            <w:r w:rsidRPr="00C015CC">
              <w:rPr>
                <w:sz w:val="20"/>
                <w:szCs w:val="20"/>
              </w:rPr>
              <w:t>1</w:t>
            </w:r>
          </w:p>
        </w:tc>
        <w:tc>
          <w:tcPr>
            <w:tcW w:w="4030" w:type="dxa"/>
          </w:tcPr>
          <w:p w:rsidR="008F6C8D" w:rsidRPr="00C015CC" w:rsidRDefault="008F6C8D" w:rsidP="008F6C8D">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8F6C8D" w:rsidRPr="00C015CC" w:rsidTr="008F6C8D">
        <w:trPr>
          <w:jc w:val="center"/>
        </w:trPr>
        <w:tc>
          <w:tcPr>
            <w:tcW w:w="825" w:type="dxa"/>
          </w:tcPr>
          <w:p w:rsidR="008F6C8D" w:rsidRPr="00C015CC" w:rsidRDefault="008F6C8D" w:rsidP="008F6C8D">
            <w:pPr>
              <w:jc w:val="center"/>
              <w:rPr>
                <w:sz w:val="20"/>
                <w:szCs w:val="20"/>
              </w:rPr>
            </w:pPr>
            <w:r>
              <w:rPr>
                <w:sz w:val="20"/>
                <w:szCs w:val="20"/>
              </w:rPr>
              <w:t>4</w:t>
            </w:r>
          </w:p>
        </w:tc>
        <w:tc>
          <w:tcPr>
            <w:tcW w:w="3595" w:type="dxa"/>
          </w:tcPr>
          <w:p w:rsidR="008F6C8D" w:rsidRPr="00C015CC" w:rsidRDefault="008F6C8D" w:rsidP="008F6C8D">
            <w:pPr>
              <w:tabs>
                <w:tab w:val="left" w:pos="0"/>
                <w:tab w:val="left" w:pos="360"/>
              </w:tabs>
              <w:jc w:val="both"/>
              <w:rPr>
                <w:sz w:val="20"/>
                <w:szCs w:val="20"/>
              </w:rPr>
            </w:pPr>
            <w:r w:rsidRPr="00C015CC">
              <w:rPr>
                <w:sz w:val="20"/>
                <w:szCs w:val="20"/>
              </w:rPr>
              <w:t>КЛ-10 кВ;</w:t>
            </w:r>
          </w:p>
        </w:tc>
        <w:tc>
          <w:tcPr>
            <w:tcW w:w="974" w:type="dxa"/>
          </w:tcPr>
          <w:p w:rsidR="008F6C8D" w:rsidRPr="00C015CC" w:rsidRDefault="008F6C8D" w:rsidP="008F6C8D">
            <w:pPr>
              <w:jc w:val="center"/>
              <w:rPr>
                <w:sz w:val="20"/>
                <w:szCs w:val="20"/>
              </w:rPr>
            </w:pPr>
            <w:r w:rsidRPr="00C015CC">
              <w:rPr>
                <w:sz w:val="20"/>
                <w:szCs w:val="20"/>
              </w:rPr>
              <w:t>м</w:t>
            </w:r>
          </w:p>
        </w:tc>
        <w:tc>
          <w:tcPr>
            <w:tcW w:w="1076" w:type="dxa"/>
          </w:tcPr>
          <w:p w:rsidR="008F6C8D" w:rsidRPr="00C015CC" w:rsidRDefault="008F6C8D" w:rsidP="008F6C8D">
            <w:pPr>
              <w:jc w:val="center"/>
              <w:rPr>
                <w:sz w:val="20"/>
                <w:szCs w:val="20"/>
              </w:rPr>
            </w:pPr>
            <w:r w:rsidRPr="00C015CC">
              <w:rPr>
                <w:sz w:val="20"/>
                <w:szCs w:val="20"/>
              </w:rPr>
              <w:t>130</w:t>
            </w:r>
          </w:p>
        </w:tc>
        <w:tc>
          <w:tcPr>
            <w:tcW w:w="4030" w:type="dxa"/>
          </w:tcPr>
          <w:p w:rsidR="008F6C8D" w:rsidRPr="00C015CC" w:rsidRDefault="008F6C8D" w:rsidP="008F6C8D">
            <w:pPr>
              <w:rPr>
                <w:sz w:val="20"/>
                <w:szCs w:val="20"/>
              </w:rPr>
            </w:pPr>
            <w:r w:rsidRPr="00C015CC">
              <w:rPr>
                <w:sz w:val="20"/>
                <w:szCs w:val="20"/>
              </w:rPr>
              <w:t>от ТП-40 до ТП-41</w:t>
            </w:r>
          </w:p>
        </w:tc>
      </w:tr>
      <w:tr w:rsidR="008F6C8D" w:rsidRPr="00C015CC" w:rsidTr="008F6C8D">
        <w:trPr>
          <w:jc w:val="center"/>
        </w:trPr>
        <w:tc>
          <w:tcPr>
            <w:tcW w:w="825" w:type="dxa"/>
            <w:vAlign w:val="center"/>
          </w:tcPr>
          <w:p w:rsidR="008F6C8D" w:rsidRPr="00C015CC" w:rsidRDefault="008F6C8D" w:rsidP="008F6C8D">
            <w:pPr>
              <w:jc w:val="center"/>
              <w:rPr>
                <w:sz w:val="20"/>
                <w:szCs w:val="20"/>
              </w:rPr>
            </w:pPr>
            <w:r>
              <w:rPr>
                <w:sz w:val="20"/>
                <w:szCs w:val="20"/>
              </w:rPr>
              <w:t>5</w:t>
            </w:r>
          </w:p>
        </w:tc>
        <w:tc>
          <w:tcPr>
            <w:tcW w:w="3595" w:type="dxa"/>
            <w:vAlign w:val="center"/>
          </w:tcPr>
          <w:p w:rsidR="008F6C8D" w:rsidRPr="00C015CC" w:rsidRDefault="008F6C8D" w:rsidP="008F6C8D">
            <w:pPr>
              <w:rPr>
                <w:sz w:val="20"/>
                <w:szCs w:val="20"/>
              </w:rPr>
            </w:pPr>
            <w:r w:rsidRPr="00C015CC">
              <w:rPr>
                <w:sz w:val="20"/>
                <w:szCs w:val="20"/>
              </w:rPr>
              <w:t>КЛ-10 кВ;</w:t>
            </w:r>
          </w:p>
        </w:tc>
        <w:tc>
          <w:tcPr>
            <w:tcW w:w="974" w:type="dxa"/>
            <w:vAlign w:val="center"/>
          </w:tcPr>
          <w:p w:rsidR="008F6C8D" w:rsidRPr="00C015CC" w:rsidRDefault="008F6C8D" w:rsidP="008F6C8D">
            <w:pPr>
              <w:jc w:val="center"/>
              <w:rPr>
                <w:sz w:val="20"/>
                <w:szCs w:val="20"/>
              </w:rPr>
            </w:pPr>
            <w:r w:rsidRPr="00C015CC">
              <w:rPr>
                <w:sz w:val="20"/>
                <w:szCs w:val="20"/>
              </w:rPr>
              <w:t>м</w:t>
            </w:r>
          </w:p>
        </w:tc>
        <w:tc>
          <w:tcPr>
            <w:tcW w:w="1076" w:type="dxa"/>
          </w:tcPr>
          <w:p w:rsidR="008F6C8D" w:rsidRDefault="008F6C8D" w:rsidP="008F6C8D">
            <w:pPr>
              <w:jc w:val="center"/>
              <w:rPr>
                <w:sz w:val="20"/>
                <w:szCs w:val="20"/>
              </w:rPr>
            </w:pPr>
            <w:r w:rsidRPr="00C015CC">
              <w:rPr>
                <w:sz w:val="20"/>
                <w:szCs w:val="20"/>
              </w:rPr>
              <w:t>352</w:t>
            </w:r>
          </w:p>
          <w:p w:rsidR="008F6C8D" w:rsidRPr="00C015CC" w:rsidRDefault="008F6C8D" w:rsidP="008F6C8D">
            <w:pPr>
              <w:jc w:val="center"/>
              <w:rPr>
                <w:sz w:val="20"/>
                <w:szCs w:val="20"/>
              </w:rPr>
            </w:pPr>
            <w:r>
              <w:rPr>
                <w:sz w:val="20"/>
                <w:szCs w:val="20"/>
              </w:rPr>
              <w:t>(102+250)</w:t>
            </w:r>
          </w:p>
        </w:tc>
        <w:tc>
          <w:tcPr>
            <w:tcW w:w="4030" w:type="dxa"/>
            <w:vAlign w:val="center"/>
          </w:tcPr>
          <w:p w:rsidR="008F6C8D" w:rsidRPr="00C015CC" w:rsidRDefault="008F6C8D" w:rsidP="008F6C8D">
            <w:pPr>
              <w:rPr>
                <w:sz w:val="20"/>
                <w:szCs w:val="20"/>
              </w:rPr>
            </w:pPr>
            <w:r w:rsidRPr="00C015CC">
              <w:rPr>
                <w:sz w:val="20"/>
                <w:szCs w:val="20"/>
              </w:rPr>
              <w:t>от ТП-5</w:t>
            </w:r>
            <w:r>
              <w:rPr>
                <w:sz w:val="20"/>
                <w:szCs w:val="20"/>
              </w:rPr>
              <w:t>2</w:t>
            </w:r>
            <w:r w:rsidRPr="00C015CC">
              <w:rPr>
                <w:sz w:val="20"/>
                <w:szCs w:val="20"/>
              </w:rPr>
              <w:t xml:space="preserve"> до ТП-688</w:t>
            </w:r>
          </w:p>
        </w:tc>
      </w:tr>
      <w:tr w:rsidR="008F6C8D" w:rsidRPr="00C015CC" w:rsidTr="008F6C8D">
        <w:trPr>
          <w:jc w:val="center"/>
        </w:trPr>
        <w:tc>
          <w:tcPr>
            <w:tcW w:w="825" w:type="dxa"/>
          </w:tcPr>
          <w:p w:rsidR="008F6C8D" w:rsidRPr="00C015CC" w:rsidRDefault="008F6C8D" w:rsidP="008F6C8D">
            <w:pPr>
              <w:jc w:val="center"/>
              <w:rPr>
                <w:sz w:val="20"/>
                <w:szCs w:val="20"/>
              </w:rPr>
            </w:pPr>
            <w:r>
              <w:rPr>
                <w:sz w:val="20"/>
                <w:szCs w:val="20"/>
              </w:rPr>
              <w:t>6</w:t>
            </w:r>
          </w:p>
        </w:tc>
        <w:tc>
          <w:tcPr>
            <w:tcW w:w="3595" w:type="dxa"/>
          </w:tcPr>
          <w:p w:rsidR="008F6C8D" w:rsidRPr="00C015CC" w:rsidRDefault="008F6C8D" w:rsidP="008F6C8D">
            <w:pPr>
              <w:jc w:val="both"/>
              <w:rPr>
                <w:sz w:val="20"/>
                <w:szCs w:val="20"/>
              </w:rPr>
            </w:pPr>
            <w:r w:rsidRPr="00C015CC">
              <w:rPr>
                <w:sz w:val="20"/>
                <w:szCs w:val="20"/>
              </w:rPr>
              <w:t xml:space="preserve">КЛ-10 кВ; </w:t>
            </w:r>
          </w:p>
        </w:tc>
        <w:tc>
          <w:tcPr>
            <w:tcW w:w="974" w:type="dxa"/>
          </w:tcPr>
          <w:p w:rsidR="008F6C8D" w:rsidRPr="00C015CC" w:rsidRDefault="008F6C8D" w:rsidP="008F6C8D">
            <w:pPr>
              <w:jc w:val="center"/>
              <w:rPr>
                <w:sz w:val="20"/>
                <w:szCs w:val="20"/>
              </w:rPr>
            </w:pPr>
            <w:r w:rsidRPr="00C015CC">
              <w:rPr>
                <w:sz w:val="20"/>
                <w:szCs w:val="20"/>
              </w:rPr>
              <w:t>м</w:t>
            </w:r>
          </w:p>
        </w:tc>
        <w:tc>
          <w:tcPr>
            <w:tcW w:w="1076" w:type="dxa"/>
          </w:tcPr>
          <w:p w:rsidR="008F6C8D" w:rsidRPr="00C015CC" w:rsidRDefault="008F6C8D" w:rsidP="008F6C8D">
            <w:pPr>
              <w:jc w:val="center"/>
              <w:rPr>
                <w:sz w:val="20"/>
                <w:szCs w:val="20"/>
              </w:rPr>
            </w:pPr>
            <w:r w:rsidRPr="00C015CC">
              <w:rPr>
                <w:sz w:val="20"/>
                <w:szCs w:val="20"/>
              </w:rPr>
              <w:t>600</w:t>
            </w:r>
          </w:p>
        </w:tc>
        <w:tc>
          <w:tcPr>
            <w:tcW w:w="4030" w:type="dxa"/>
          </w:tcPr>
          <w:p w:rsidR="008F6C8D" w:rsidRPr="00C015CC" w:rsidRDefault="008F6C8D" w:rsidP="008F6C8D">
            <w:pPr>
              <w:rPr>
                <w:sz w:val="20"/>
                <w:szCs w:val="20"/>
              </w:rPr>
            </w:pPr>
            <w:r w:rsidRPr="00C015CC">
              <w:rPr>
                <w:sz w:val="20"/>
                <w:szCs w:val="20"/>
              </w:rPr>
              <w:t>от ТП-688 до ТП-687</w:t>
            </w:r>
          </w:p>
        </w:tc>
      </w:tr>
      <w:tr w:rsidR="008F6C8D" w:rsidRPr="00C015CC" w:rsidTr="008F6C8D">
        <w:trPr>
          <w:jc w:val="center"/>
        </w:trPr>
        <w:tc>
          <w:tcPr>
            <w:tcW w:w="825" w:type="dxa"/>
          </w:tcPr>
          <w:p w:rsidR="008F6C8D" w:rsidRPr="00C015CC" w:rsidRDefault="008F6C8D" w:rsidP="008F6C8D">
            <w:pPr>
              <w:jc w:val="center"/>
              <w:rPr>
                <w:sz w:val="20"/>
                <w:szCs w:val="20"/>
              </w:rPr>
            </w:pPr>
            <w:r>
              <w:rPr>
                <w:sz w:val="20"/>
                <w:szCs w:val="20"/>
              </w:rPr>
              <w:t>7</w:t>
            </w:r>
          </w:p>
        </w:tc>
        <w:tc>
          <w:tcPr>
            <w:tcW w:w="3595" w:type="dxa"/>
          </w:tcPr>
          <w:p w:rsidR="008F6C8D" w:rsidRPr="00C015CC" w:rsidRDefault="008F6C8D" w:rsidP="008F6C8D">
            <w:pPr>
              <w:rPr>
                <w:sz w:val="20"/>
                <w:szCs w:val="20"/>
              </w:rPr>
            </w:pPr>
            <w:r w:rsidRPr="00C015CC">
              <w:rPr>
                <w:sz w:val="20"/>
                <w:szCs w:val="20"/>
              </w:rPr>
              <w:t>КЛ-10 кВ;</w:t>
            </w:r>
          </w:p>
        </w:tc>
        <w:tc>
          <w:tcPr>
            <w:tcW w:w="974" w:type="dxa"/>
          </w:tcPr>
          <w:p w:rsidR="008F6C8D" w:rsidRPr="00C015CC" w:rsidRDefault="008F6C8D" w:rsidP="008F6C8D">
            <w:pPr>
              <w:jc w:val="center"/>
              <w:rPr>
                <w:sz w:val="20"/>
                <w:szCs w:val="20"/>
              </w:rPr>
            </w:pPr>
            <w:r w:rsidRPr="00C015CC">
              <w:rPr>
                <w:sz w:val="20"/>
                <w:szCs w:val="20"/>
              </w:rPr>
              <w:t>м</w:t>
            </w:r>
          </w:p>
        </w:tc>
        <w:tc>
          <w:tcPr>
            <w:tcW w:w="1076" w:type="dxa"/>
          </w:tcPr>
          <w:p w:rsidR="008F6C8D" w:rsidRPr="00C015CC" w:rsidRDefault="008F6C8D" w:rsidP="008F6C8D">
            <w:pPr>
              <w:jc w:val="center"/>
              <w:rPr>
                <w:sz w:val="20"/>
                <w:szCs w:val="20"/>
              </w:rPr>
            </w:pPr>
            <w:r w:rsidRPr="00C015CC">
              <w:rPr>
                <w:sz w:val="20"/>
                <w:szCs w:val="20"/>
              </w:rPr>
              <w:t>72,5</w:t>
            </w:r>
          </w:p>
        </w:tc>
        <w:tc>
          <w:tcPr>
            <w:tcW w:w="4030" w:type="dxa"/>
          </w:tcPr>
          <w:p w:rsidR="008F6C8D" w:rsidRPr="00C015CC" w:rsidRDefault="008F6C8D" w:rsidP="008F6C8D">
            <w:pPr>
              <w:rPr>
                <w:sz w:val="20"/>
                <w:szCs w:val="20"/>
              </w:rPr>
            </w:pPr>
            <w:r w:rsidRPr="00C015CC">
              <w:rPr>
                <w:sz w:val="20"/>
                <w:szCs w:val="20"/>
              </w:rPr>
              <w:t>от ТП-5</w:t>
            </w:r>
            <w:r>
              <w:rPr>
                <w:sz w:val="20"/>
                <w:szCs w:val="20"/>
              </w:rPr>
              <w:t>2</w:t>
            </w:r>
            <w:r w:rsidRPr="00C015CC">
              <w:rPr>
                <w:sz w:val="20"/>
                <w:szCs w:val="20"/>
              </w:rPr>
              <w:t xml:space="preserve"> до ТП-685</w:t>
            </w:r>
          </w:p>
        </w:tc>
      </w:tr>
      <w:tr w:rsidR="008F6C8D" w:rsidRPr="00C015CC" w:rsidTr="008F6C8D">
        <w:trPr>
          <w:jc w:val="center"/>
        </w:trPr>
        <w:tc>
          <w:tcPr>
            <w:tcW w:w="825" w:type="dxa"/>
          </w:tcPr>
          <w:p w:rsidR="008F6C8D" w:rsidRPr="00C015CC" w:rsidRDefault="008F6C8D" w:rsidP="008F6C8D">
            <w:pPr>
              <w:jc w:val="center"/>
              <w:rPr>
                <w:sz w:val="20"/>
                <w:szCs w:val="20"/>
              </w:rPr>
            </w:pPr>
            <w:r>
              <w:rPr>
                <w:sz w:val="20"/>
                <w:szCs w:val="20"/>
              </w:rPr>
              <w:t>8</w:t>
            </w:r>
          </w:p>
        </w:tc>
        <w:tc>
          <w:tcPr>
            <w:tcW w:w="3595" w:type="dxa"/>
          </w:tcPr>
          <w:p w:rsidR="008F6C8D" w:rsidRPr="00C015CC" w:rsidRDefault="008F6C8D" w:rsidP="008F6C8D">
            <w:pPr>
              <w:rPr>
                <w:sz w:val="20"/>
                <w:szCs w:val="20"/>
              </w:rPr>
            </w:pPr>
            <w:r w:rsidRPr="00C015CC">
              <w:rPr>
                <w:sz w:val="20"/>
                <w:szCs w:val="20"/>
              </w:rPr>
              <w:t>КЛ-10 кВ;</w:t>
            </w:r>
          </w:p>
        </w:tc>
        <w:tc>
          <w:tcPr>
            <w:tcW w:w="974" w:type="dxa"/>
          </w:tcPr>
          <w:p w:rsidR="008F6C8D" w:rsidRPr="00C015CC" w:rsidRDefault="008F6C8D" w:rsidP="008F6C8D">
            <w:pPr>
              <w:jc w:val="center"/>
              <w:rPr>
                <w:sz w:val="20"/>
                <w:szCs w:val="20"/>
              </w:rPr>
            </w:pPr>
            <w:r w:rsidRPr="00C015CC">
              <w:rPr>
                <w:sz w:val="20"/>
                <w:szCs w:val="20"/>
              </w:rPr>
              <w:t>м</w:t>
            </w:r>
          </w:p>
        </w:tc>
        <w:tc>
          <w:tcPr>
            <w:tcW w:w="1076" w:type="dxa"/>
          </w:tcPr>
          <w:p w:rsidR="008F6C8D" w:rsidRPr="00C015CC" w:rsidRDefault="008F6C8D" w:rsidP="008F6C8D">
            <w:pPr>
              <w:jc w:val="center"/>
              <w:rPr>
                <w:sz w:val="20"/>
                <w:szCs w:val="20"/>
              </w:rPr>
            </w:pPr>
            <w:r w:rsidRPr="00C015CC">
              <w:rPr>
                <w:sz w:val="20"/>
                <w:szCs w:val="20"/>
              </w:rPr>
              <w:t>202</w:t>
            </w:r>
          </w:p>
        </w:tc>
        <w:tc>
          <w:tcPr>
            <w:tcW w:w="4030" w:type="dxa"/>
          </w:tcPr>
          <w:p w:rsidR="008F6C8D" w:rsidRPr="00C015CC" w:rsidRDefault="008F6C8D" w:rsidP="008F6C8D">
            <w:pPr>
              <w:rPr>
                <w:sz w:val="20"/>
                <w:szCs w:val="20"/>
              </w:rPr>
            </w:pPr>
            <w:r w:rsidRPr="00C015CC">
              <w:rPr>
                <w:sz w:val="20"/>
                <w:szCs w:val="20"/>
              </w:rPr>
              <w:t>от ТП-688 до ТП-685</w:t>
            </w:r>
          </w:p>
        </w:tc>
      </w:tr>
    </w:tbl>
    <w:p w:rsidR="008F6C8D" w:rsidRPr="00C015CC" w:rsidRDefault="008F6C8D" w:rsidP="008F6C8D">
      <w:pPr>
        <w:jc w:val="both"/>
        <w:rPr>
          <w:sz w:val="20"/>
          <w:szCs w:val="20"/>
        </w:rPr>
      </w:pPr>
    </w:p>
    <w:p w:rsidR="008F6C8D" w:rsidRPr="008F6C8D" w:rsidRDefault="008F6C8D" w:rsidP="008F6C8D">
      <w:pPr>
        <w:pStyle w:val="af7"/>
        <w:numPr>
          <w:ilvl w:val="1"/>
          <w:numId w:val="38"/>
        </w:numPr>
        <w:jc w:val="both"/>
        <w:rPr>
          <w:b/>
          <w:sz w:val="20"/>
          <w:szCs w:val="20"/>
        </w:rPr>
      </w:pPr>
      <w:r w:rsidRPr="008F6C8D">
        <w:rPr>
          <w:b/>
          <w:sz w:val="20"/>
          <w:szCs w:val="20"/>
        </w:rPr>
        <w:t>Перечень необходимых услуг по техническому обслуживанию и ремонту ТП и КЛ и необходимый график обслуживания:</w:t>
      </w:r>
    </w:p>
    <w:tbl>
      <w:tblPr>
        <w:tblStyle w:val="ab"/>
        <w:tblW w:w="0" w:type="auto"/>
        <w:tblLook w:val="04A0"/>
      </w:tblPr>
      <w:tblGrid>
        <w:gridCol w:w="565"/>
        <w:gridCol w:w="2906"/>
        <w:gridCol w:w="3350"/>
        <w:gridCol w:w="3635"/>
      </w:tblGrid>
      <w:tr w:rsidR="008F6C8D" w:rsidRPr="00DC6B0E" w:rsidTr="008F6C8D">
        <w:trPr>
          <w:trHeight w:val="287"/>
          <w:tblHeader/>
        </w:trPr>
        <w:tc>
          <w:tcPr>
            <w:tcW w:w="565" w:type="dxa"/>
            <w:shd w:val="clear" w:color="auto" w:fill="D9D9D9" w:themeFill="background1" w:themeFillShade="D9"/>
            <w:vAlign w:val="center"/>
          </w:tcPr>
          <w:p w:rsidR="008F6C8D" w:rsidRPr="00DC6B0E" w:rsidRDefault="008F6C8D" w:rsidP="008F6C8D">
            <w:pPr>
              <w:jc w:val="center"/>
              <w:rPr>
                <w:sz w:val="20"/>
                <w:szCs w:val="20"/>
              </w:rPr>
            </w:pPr>
            <w:r w:rsidRPr="00DC6B0E">
              <w:rPr>
                <w:sz w:val="20"/>
                <w:szCs w:val="20"/>
              </w:rPr>
              <w:t>№</w:t>
            </w:r>
          </w:p>
        </w:tc>
        <w:tc>
          <w:tcPr>
            <w:tcW w:w="2906" w:type="dxa"/>
            <w:shd w:val="clear" w:color="auto" w:fill="D9D9D9" w:themeFill="background1" w:themeFillShade="D9"/>
            <w:vAlign w:val="center"/>
          </w:tcPr>
          <w:p w:rsidR="008F6C8D" w:rsidRPr="00DC6B0E" w:rsidRDefault="008F6C8D" w:rsidP="008F6C8D">
            <w:pPr>
              <w:jc w:val="center"/>
              <w:rPr>
                <w:sz w:val="20"/>
                <w:szCs w:val="20"/>
              </w:rPr>
            </w:pPr>
            <w:r w:rsidRPr="00DC6B0E">
              <w:rPr>
                <w:sz w:val="20"/>
                <w:szCs w:val="20"/>
              </w:rPr>
              <w:t>Вид обслуживания</w:t>
            </w:r>
          </w:p>
        </w:tc>
        <w:tc>
          <w:tcPr>
            <w:tcW w:w="3350" w:type="dxa"/>
            <w:shd w:val="clear" w:color="auto" w:fill="D9D9D9" w:themeFill="background1" w:themeFillShade="D9"/>
            <w:vAlign w:val="center"/>
          </w:tcPr>
          <w:p w:rsidR="008F6C8D" w:rsidRPr="00DC6B0E" w:rsidRDefault="008F6C8D" w:rsidP="008F6C8D">
            <w:pPr>
              <w:jc w:val="center"/>
              <w:rPr>
                <w:sz w:val="20"/>
                <w:szCs w:val="20"/>
              </w:rPr>
            </w:pPr>
            <w:r w:rsidRPr="00DC6B0E">
              <w:rPr>
                <w:sz w:val="20"/>
                <w:szCs w:val="20"/>
              </w:rPr>
              <w:t>Перечень обязательных услуг</w:t>
            </w:r>
          </w:p>
        </w:tc>
        <w:tc>
          <w:tcPr>
            <w:tcW w:w="3635" w:type="dxa"/>
            <w:shd w:val="clear" w:color="auto" w:fill="D9D9D9" w:themeFill="background1" w:themeFillShade="D9"/>
            <w:vAlign w:val="center"/>
          </w:tcPr>
          <w:p w:rsidR="008F6C8D" w:rsidRPr="00DC6B0E" w:rsidRDefault="008F6C8D" w:rsidP="008F6C8D">
            <w:pPr>
              <w:jc w:val="center"/>
              <w:rPr>
                <w:sz w:val="20"/>
                <w:szCs w:val="20"/>
              </w:rPr>
            </w:pPr>
            <w:r w:rsidRPr="00DC6B0E">
              <w:rPr>
                <w:sz w:val="20"/>
                <w:szCs w:val="20"/>
              </w:rPr>
              <w:t>График оказания услуг</w:t>
            </w:r>
          </w:p>
        </w:tc>
      </w:tr>
      <w:tr w:rsidR="008F6C8D" w:rsidRPr="00DC6B0E" w:rsidTr="008F6C8D">
        <w:trPr>
          <w:trHeight w:val="144"/>
        </w:trPr>
        <w:tc>
          <w:tcPr>
            <w:tcW w:w="565" w:type="dxa"/>
          </w:tcPr>
          <w:p w:rsidR="008F6C8D" w:rsidRPr="00DC6B0E" w:rsidRDefault="008F6C8D" w:rsidP="008F6C8D">
            <w:pPr>
              <w:jc w:val="center"/>
              <w:rPr>
                <w:sz w:val="20"/>
                <w:szCs w:val="20"/>
              </w:rPr>
            </w:pPr>
            <w:r w:rsidRPr="00DC6B0E">
              <w:rPr>
                <w:sz w:val="20"/>
                <w:szCs w:val="20"/>
              </w:rPr>
              <w:t>1</w:t>
            </w:r>
          </w:p>
        </w:tc>
        <w:tc>
          <w:tcPr>
            <w:tcW w:w="2906" w:type="dxa"/>
          </w:tcPr>
          <w:p w:rsidR="008F6C8D" w:rsidRPr="00DC6B0E" w:rsidRDefault="008F6C8D" w:rsidP="008F6C8D">
            <w:pPr>
              <w:jc w:val="center"/>
              <w:rPr>
                <w:sz w:val="20"/>
                <w:szCs w:val="20"/>
              </w:rPr>
            </w:pPr>
            <w:r w:rsidRPr="00DC6B0E">
              <w:rPr>
                <w:sz w:val="20"/>
                <w:szCs w:val="20"/>
              </w:rPr>
              <w:t>Приемка обслуживания обор</w:t>
            </w:r>
            <w:r w:rsidRPr="00DC6B0E">
              <w:rPr>
                <w:sz w:val="20"/>
                <w:szCs w:val="20"/>
              </w:rPr>
              <w:t>у</w:t>
            </w:r>
            <w:r w:rsidRPr="00DC6B0E">
              <w:rPr>
                <w:sz w:val="20"/>
                <w:szCs w:val="20"/>
              </w:rPr>
              <w:t>дования</w:t>
            </w:r>
          </w:p>
        </w:tc>
        <w:tc>
          <w:tcPr>
            <w:tcW w:w="3350" w:type="dxa"/>
          </w:tcPr>
          <w:p w:rsidR="008F6C8D" w:rsidRPr="00DC6B0E" w:rsidRDefault="008F6C8D" w:rsidP="008F6C8D">
            <w:pPr>
              <w:jc w:val="center"/>
              <w:rPr>
                <w:sz w:val="20"/>
                <w:szCs w:val="20"/>
              </w:rPr>
            </w:pPr>
            <w:r w:rsidRPr="00DC6B0E">
              <w:rPr>
                <w:sz w:val="20"/>
                <w:szCs w:val="20"/>
              </w:rPr>
              <w:t>Оценка состояния оборудования 10 к</w:t>
            </w:r>
            <w:proofErr w:type="gramStart"/>
            <w:r w:rsidRPr="00DC6B0E">
              <w:rPr>
                <w:sz w:val="20"/>
                <w:szCs w:val="20"/>
              </w:rPr>
              <w:t>В(</w:t>
            </w:r>
            <w:proofErr w:type="gramEnd"/>
            <w:r w:rsidRPr="00DC6B0E">
              <w:rPr>
                <w:sz w:val="20"/>
                <w:szCs w:val="20"/>
              </w:rPr>
              <w:t>КЛ-10кВ, РУ 10кВ, трансформ</w:t>
            </w:r>
            <w:r w:rsidRPr="00DC6B0E">
              <w:rPr>
                <w:sz w:val="20"/>
                <w:szCs w:val="20"/>
              </w:rPr>
              <w:t>а</w:t>
            </w:r>
            <w:r w:rsidRPr="00DC6B0E">
              <w:rPr>
                <w:sz w:val="20"/>
                <w:szCs w:val="20"/>
              </w:rPr>
              <w:t>тор)</w:t>
            </w:r>
          </w:p>
        </w:tc>
        <w:tc>
          <w:tcPr>
            <w:tcW w:w="3635" w:type="dxa"/>
          </w:tcPr>
          <w:p w:rsidR="008F6C8D" w:rsidRPr="00DC6B0E" w:rsidRDefault="008F6C8D" w:rsidP="008F6C8D">
            <w:pPr>
              <w:jc w:val="center"/>
              <w:rPr>
                <w:sz w:val="20"/>
                <w:szCs w:val="20"/>
              </w:rPr>
            </w:pPr>
            <w:r w:rsidRPr="00DC6B0E">
              <w:rPr>
                <w:sz w:val="20"/>
                <w:szCs w:val="20"/>
              </w:rPr>
              <w:t>Единовременно для каждого объекта. Время осмотра – в течени</w:t>
            </w:r>
            <w:r>
              <w:rPr>
                <w:sz w:val="20"/>
                <w:szCs w:val="20"/>
              </w:rPr>
              <w:t>е</w:t>
            </w:r>
            <w:r w:rsidRPr="00DC6B0E">
              <w:rPr>
                <w:sz w:val="20"/>
                <w:szCs w:val="20"/>
              </w:rPr>
              <w:t xml:space="preserve"> 5 рабочих дней с момента подписания догов</w:t>
            </w:r>
            <w:r w:rsidRPr="00DC6B0E">
              <w:rPr>
                <w:sz w:val="20"/>
                <w:szCs w:val="20"/>
              </w:rPr>
              <w:t>о</w:t>
            </w:r>
            <w:r w:rsidRPr="00DC6B0E">
              <w:rPr>
                <w:sz w:val="20"/>
                <w:szCs w:val="20"/>
              </w:rPr>
              <w:t>ра.</w:t>
            </w:r>
          </w:p>
        </w:tc>
      </w:tr>
      <w:tr w:rsidR="008F6C8D" w:rsidRPr="00DC6B0E" w:rsidTr="008F6C8D">
        <w:trPr>
          <w:trHeight w:val="971"/>
        </w:trPr>
        <w:tc>
          <w:tcPr>
            <w:tcW w:w="565" w:type="dxa"/>
            <w:vMerge w:val="restart"/>
          </w:tcPr>
          <w:p w:rsidR="008F6C8D" w:rsidRPr="00DC6B0E" w:rsidRDefault="008F6C8D" w:rsidP="008F6C8D">
            <w:pPr>
              <w:jc w:val="center"/>
              <w:rPr>
                <w:sz w:val="20"/>
                <w:szCs w:val="20"/>
              </w:rPr>
            </w:pPr>
            <w:r w:rsidRPr="00DC6B0E">
              <w:rPr>
                <w:sz w:val="20"/>
                <w:szCs w:val="20"/>
              </w:rPr>
              <w:t>2</w:t>
            </w:r>
          </w:p>
        </w:tc>
        <w:tc>
          <w:tcPr>
            <w:tcW w:w="2906" w:type="dxa"/>
            <w:vMerge w:val="restart"/>
          </w:tcPr>
          <w:p w:rsidR="008F6C8D" w:rsidRPr="00DC6B0E" w:rsidRDefault="008F6C8D" w:rsidP="008F6C8D">
            <w:pPr>
              <w:jc w:val="center"/>
              <w:rPr>
                <w:sz w:val="20"/>
                <w:szCs w:val="20"/>
              </w:rPr>
            </w:pPr>
            <w:r w:rsidRPr="00DC6B0E">
              <w:rPr>
                <w:sz w:val="20"/>
                <w:szCs w:val="20"/>
              </w:rPr>
              <w:t>Плановые профилактические осмотры электрооборудов</w:t>
            </w:r>
            <w:r w:rsidRPr="00DC6B0E">
              <w:rPr>
                <w:sz w:val="20"/>
                <w:szCs w:val="20"/>
              </w:rPr>
              <w:t>а</w:t>
            </w:r>
            <w:r w:rsidRPr="00DC6B0E">
              <w:rPr>
                <w:sz w:val="20"/>
                <w:szCs w:val="20"/>
              </w:rPr>
              <w:t>ния</w:t>
            </w:r>
          </w:p>
        </w:tc>
        <w:tc>
          <w:tcPr>
            <w:tcW w:w="3350" w:type="dxa"/>
          </w:tcPr>
          <w:p w:rsidR="008F6C8D" w:rsidRPr="00DC6B0E" w:rsidRDefault="008F6C8D" w:rsidP="008F6C8D">
            <w:pPr>
              <w:jc w:val="center"/>
              <w:rPr>
                <w:sz w:val="20"/>
                <w:szCs w:val="20"/>
              </w:rPr>
            </w:pPr>
            <w:r w:rsidRPr="00DC6B0E">
              <w:rPr>
                <w:sz w:val="20"/>
                <w:szCs w:val="20"/>
              </w:rPr>
              <w:t>Осмотр строительной части ТП</w:t>
            </w:r>
          </w:p>
        </w:tc>
        <w:tc>
          <w:tcPr>
            <w:tcW w:w="3635" w:type="dxa"/>
          </w:tcPr>
          <w:p w:rsidR="008F6C8D" w:rsidRPr="00DC6B0E" w:rsidRDefault="008F6C8D" w:rsidP="008F6C8D">
            <w:pPr>
              <w:jc w:val="center"/>
              <w:rPr>
                <w:sz w:val="20"/>
                <w:szCs w:val="20"/>
              </w:rPr>
            </w:pPr>
            <w:r w:rsidRPr="00DC6B0E">
              <w:rPr>
                <w:sz w:val="20"/>
                <w:szCs w:val="20"/>
              </w:rPr>
              <w:t>Не реже 1 раза в 5 месяца. В соответс</w:t>
            </w:r>
            <w:r w:rsidRPr="00DC6B0E">
              <w:rPr>
                <w:sz w:val="20"/>
                <w:szCs w:val="20"/>
              </w:rPr>
              <w:t>т</w:t>
            </w:r>
            <w:r w:rsidRPr="00DC6B0E">
              <w:rPr>
                <w:sz w:val="20"/>
                <w:szCs w:val="20"/>
              </w:rPr>
              <w:t>вии с графиком осмотра.</w:t>
            </w:r>
          </w:p>
        </w:tc>
      </w:tr>
      <w:tr w:rsidR="008F6C8D" w:rsidRPr="00DC6B0E" w:rsidTr="008F6C8D">
        <w:trPr>
          <w:trHeight w:val="935"/>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Проверка соответствия уровня ма</w:t>
            </w:r>
            <w:r w:rsidRPr="00DC6B0E">
              <w:rPr>
                <w:sz w:val="20"/>
                <w:szCs w:val="20"/>
              </w:rPr>
              <w:t>с</w:t>
            </w:r>
            <w:r w:rsidRPr="00DC6B0E">
              <w:rPr>
                <w:sz w:val="20"/>
                <w:szCs w:val="20"/>
              </w:rPr>
              <w:t>ла температурной отметке в расш</w:t>
            </w:r>
            <w:r w:rsidRPr="00DC6B0E">
              <w:rPr>
                <w:sz w:val="20"/>
                <w:szCs w:val="20"/>
              </w:rPr>
              <w:t>и</w:t>
            </w:r>
            <w:r w:rsidRPr="00DC6B0E">
              <w:rPr>
                <w:sz w:val="20"/>
                <w:szCs w:val="20"/>
              </w:rPr>
              <w:t>рители и отсутствие течи масла трансформаторов</w:t>
            </w:r>
          </w:p>
        </w:tc>
        <w:tc>
          <w:tcPr>
            <w:tcW w:w="3635" w:type="dxa"/>
          </w:tcPr>
          <w:p w:rsidR="008F6C8D" w:rsidRPr="00DC6B0E" w:rsidRDefault="008F6C8D" w:rsidP="008F6C8D">
            <w:pPr>
              <w:jc w:val="center"/>
              <w:rPr>
                <w:sz w:val="20"/>
                <w:szCs w:val="20"/>
              </w:rPr>
            </w:pPr>
            <w:r w:rsidRPr="00DC6B0E">
              <w:rPr>
                <w:sz w:val="20"/>
                <w:szCs w:val="20"/>
              </w:rPr>
              <w:t>Не реже 1 раза в месяц</w:t>
            </w:r>
          </w:p>
        </w:tc>
      </w:tr>
      <w:tr w:rsidR="008F6C8D" w:rsidRPr="00DC6B0E" w:rsidTr="008F6C8D">
        <w:trPr>
          <w:trHeight w:val="480"/>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Определение состояния контак</w:t>
            </w:r>
            <w:r w:rsidRPr="00DC6B0E">
              <w:rPr>
                <w:sz w:val="20"/>
                <w:szCs w:val="20"/>
              </w:rPr>
              <w:t>т</w:t>
            </w:r>
            <w:r w:rsidRPr="00DC6B0E">
              <w:rPr>
                <w:sz w:val="20"/>
                <w:szCs w:val="20"/>
              </w:rPr>
              <w:t>ных соединений.</w:t>
            </w:r>
          </w:p>
        </w:tc>
        <w:tc>
          <w:tcPr>
            <w:tcW w:w="3635" w:type="dxa"/>
          </w:tcPr>
          <w:p w:rsidR="008F6C8D" w:rsidRPr="00DC6B0E" w:rsidRDefault="008F6C8D" w:rsidP="008F6C8D">
            <w:pPr>
              <w:jc w:val="center"/>
              <w:rPr>
                <w:sz w:val="20"/>
                <w:szCs w:val="20"/>
              </w:rPr>
            </w:pPr>
            <w:r w:rsidRPr="00DC6B0E">
              <w:rPr>
                <w:sz w:val="20"/>
                <w:szCs w:val="20"/>
              </w:rPr>
              <w:t>Не реже 1 раза в месяц</w:t>
            </w:r>
          </w:p>
        </w:tc>
      </w:tr>
      <w:tr w:rsidR="008F6C8D" w:rsidRPr="00DC6B0E" w:rsidTr="008F6C8D">
        <w:trPr>
          <w:trHeight w:val="673"/>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Определение состояния опорной изоляции (трещины, сколы, загря</w:t>
            </w:r>
            <w:r w:rsidRPr="00DC6B0E">
              <w:rPr>
                <w:sz w:val="20"/>
                <w:szCs w:val="20"/>
              </w:rPr>
              <w:t>з</w:t>
            </w:r>
            <w:r w:rsidRPr="00DC6B0E">
              <w:rPr>
                <w:sz w:val="20"/>
                <w:szCs w:val="20"/>
              </w:rPr>
              <w:t>нения)</w:t>
            </w:r>
          </w:p>
        </w:tc>
        <w:tc>
          <w:tcPr>
            <w:tcW w:w="3635" w:type="dxa"/>
          </w:tcPr>
          <w:p w:rsidR="008F6C8D" w:rsidRPr="00DC6B0E" w:rsidRDefault="008F6C8D" w:rsidP="008F6C8D">
            <w:pPr>
              <w:jc w:val="center"/>
              <w:rPr>
                <w:sz w:val="20"/>
                <w:szCs w:val="20"/>
              </w:rPr>
            </w:pPr>
            <w:r w:rsidRPr="00DC6B0E">
              <w:rPr>
                <w:sz w:val="20"/>
                <w:szCs w:val="20"/>
              </w:rPr>
              <w:t>Не реже 1 раза в 3 месяца.</w:t>
            </w:r>
          </w:p>
        </w:tc>
      </w:tr>
      <w:tr w:rsidR="008F6C8D" w:rsidRPr="00DC6B0E" w:rsidTr="008F6C8D">
        <w:trPr>
          <w:trHeight w:val="470"/>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Проверка целостности и соответс</w:t>
            </w:r>
            <w:r w:rsidRPr="00DC6B0E">
              <w:rPr>
                <w:sz w:val="20"/>
                <w:szCs w:val="20"/>
              </w:rPr>
              <w:t>т</w:t>
            </w:r>
            <w:r w:rsidRPr="00DC6B0E">
              <w:rPr>
                <w:sz w:val="20"/>
                <w:szCs w:val="20"/>
              </w:rPr>
              <w:t>вия нагрузкам, при необходим</w:t>
            </w:r>
            <w:r w:rsidRPr="00DC6B0E">
              <w:rPr>
                <w:sz w:val="20"/>
                <w:szCs w:val="20"/>
              </w:rPr>
              <w:t>о</w:t>
            </w:r>
            <w:r w:rsidRPr="00DC6B0E">
              <w:rPr>
                <w:sz w:val="20"/>
                <w:szCs w:val="20"/>
              </w:rPr>
              <w:t>сти замена предохранителей.</w:t>
            </w:r>
          </w:p>
        </w:tc>
        <w:tc>
          <w:tcPr>
            <w:tcW w:w="3635" w:type="dxa"/>
          </w:tcPr>
          <w:p w:rsidR="008F6C8D" w:rsidRPr="00DC6B0E" w:rsidRDefault="008F6C8D" w:rsidP="008F6C8D">
            <w:pPr>
              <w:jc w:val="center"/>
              <w:rPr>
                <w:sz w:val="20"/>
                <w:szCs w:val="20"/>
              </w:rPr>
            </w:pPr>
            <w:r w:rsidRPr="00DC6B0E">
              <w:rPr>
                <w:sz w:val="20"/>
                <w:szCs w:val="20"/>
              </w:rPr>
              <w:t>Не реже 1 раза в месяц</w:t>
            </w:r>
          </w:p>
        </w:tc>
      </w:tr>
      <w:tr w:rsidR="008F6C8D" w:rsidRPr="00DC6B0E" w:rsidTr="008F6C8D">
        <w:trPr>
          <w:trHeight w:val="378"/>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Определение исправности блокир</w:t>
            </w:r>
            <w:r w:rsidRPr="00DC6B0E">
              <w:rPr>
                <w:sz w:val="20"/>
                <w:szCs w:val="20"/>
              </w:rPr>
              <w:t>о</w:t>
            </w:r>
            <w:r w:rsidRPr="00DC6B0E">
              <w:rPr>
                <w:sz w:val="20"/>
                <w:szCs w:val="20"/>
              </w:rPr>
              <w:t>вочных устройств</w:t>
            </w:r>
          </w:p>
        </w:tc>
        <w:tc>
          <w:tcPr>
            <w:tcW w:w="3635" w:type="dxa"/>
          </w:tcPr>
          <w:p w:rsidR="008F6C8D" w:rsidRPr="00DC6B0E" w:rsidRDefault="008F6C8D" w:rsidP="008F6C8D">
            <w:pPr>
              <w:jc w:val="center"/>
              <w:rPr>
                <w:sz w:val="20"/>
                <w:szCs w:val="20"/>
              </w:rPr>
            </w:pPr>
            <w:r w:rsidRPr="00DC6B0E">
              <w:rPr>
                <w:sz w:val="20"/>
                <w:szCs w:val="20"/>
              </w:rPr>
              <w:t>Не реже 1 раза в 2 месяца</w:t>
            </w:r>
          </w:p>
        </w:tc>
      </w:tr>
      <w:tr w:rsidR="008F6C8D" w:rsidRPr="00DC6B0E" w:rsidTr="008F6C8D">
        <w:trPr>
          <w:trHeight w:val="478"/>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Осмотр выключателей, разъедин</w:t>
            </w:r>
            <w:r w:rsidRPr="00DC6B0E">
              <w:rPr>
                <w:sz w:val="20"/>
                <w:szCs w:val="20"/>
              </w:rPr>
              <w:t>и</w:t>
            </w:r>
            <w:r w:rsidRPr="00DC6B0E">
              <w:rPr>
                <w:sz w:val="20"/>
                <w:szCs w:val="20"/>
              </w:rPr>
              <w:t>телей, разрядников.</w:t>
            </w:r>
          </w:p>
        </w:tc>
        <w:tc>
          <w:tcPr>
            <w:tcW w:w="3635" w:type="dxa"/>
          </w:tcPr>
          <w:p w:rsidR="008F6C8D" w:rsidRPr="00DC6B0E" w:rsidRDefault="008F6C8D" w:rsidP="008F6C8D">
            <w:pPr>
              <w:jc w:val="center"/>
              <w:rPr>
                <w:sz w:val="20"/>
                <w:szCs w:val="20"/>
              </w:rPr>
            </w:pPr>
            <w:r w:rsidRPr="00DC6B0E">
              <w:rPr>
                <w:sz w:val="20"/>
                <w:szCs w:val="20"/>
              </w:rPr>
              <w:t>Не реже 1 раза в месяц</w:t>
            </w:r>
          </w:p>
        </w:tc>
      </w:tr>
      <w:tr w:rsidR="008F6C8D" w:rsidRPr="00DC6B0E" w:rsidTr="008F6C8D">
        <w:trPr>
          <w:trHeight w:val="400"/>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Определение состояния кабельных концевых муфт в ТП</w:t>
            </w:r>
          </w:p>
        </w:tc>
        <w:tc>
          <w:tcPr>
            <w:tcW w:w="3635" w:type="dxa"/>
            <w:vMerge w:val="restart"/>
          </w:tcPr>
          <w:p w:rsidR="008F6C8D" w:rsidRPr="00DC6B0E" w:rsidRDefault="008F6C8D" w:rsidP="008F6C8D">
            <w:pPr>
              <w:jc w:val="center"/>
              <w:rPr>
                <w:sz w:val="20"/>
                <w:szCs w:val="20"/>
              </w:rPr>
            </w:pPr>
            <w:r w:rsidRPr="00DC6B0E">
              <w:rPr>
                <w:sz w:val="20"/>
                <w:szCs w:val="20"/>
              </w:rPr>
              <w:t>Не реже 1 раза в 3 месяца. В соответс</w:t>
            </w:r>
            <w:r w:rsidRPr="00DC6B0E">
              <w:rPr>
                <w:sz w:val="20"/>
                <w:szCs w:val="20"/>
              </w:rPr>
              <w:t>т</w:t>
            </w:r>
            <w:r w:rsidRPr="00DC6B0E">
              <w:rPr>
                <w:sz w:val="20"/>
                <w:szCs w:val="20"/>
              </w:rPr>
              <w:t>вии с графиком осмотра.</w:t>
            </w:r>
          </w:p>
        </w:tc>
      </w:tr>
      <w:tr w:rsidR="008F6C8D" w:rsidRPr="00DC6B0E" w:rsidTr="008F6C8D">
        <w:trPr>
          <w:trHeight w:val="166"/>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Осмотр трасс кабельных линий</w:t>
            </w:r>
          </w:p>
        </w:tc>
        <w:tc>
          <w:tcPr>
            <w:tcW w:w="3635" w:type="dxa"/>
            <w:vMerge/>
          </w:tcPr>
          <w:p w:rsidR="008F6C8D" w:rsidRPr="00DC6B0E" w:rsidRDefault="008F6C8D" w:rsidP="008F6C8D">
            <w:pPr>
              <w:jc w:val="center"/>
              <w:rPr>
                <w:sz w:val="20"/>
                <w:szCs w:val="20"/>
              </w:rPr>
            </w:pPr>
          </w:p>
        </w:tc>
      </w:tr>
      <w:tr w:rsidR="008F6C8D" w:rsidRPr="00DC6B0E" w:rsidTr="008F6C8D">
        <w:trPr>
          <w:trHeight w:val="326"/>
        </w:trPr>
        <w:tc>
          <w:tcPr>
            <w:tcW w:w="565" w:type="dxa"/>
            <w:vMerge w:val="restart"/>
          </w:tcPr>
          <w:p w:rsidR="008F6C8D" w:rsidRPr="00DC6B0E" w:rsidRDefault="008F6C8D" w:rsidP="008F6C8D">
            <w:pPr>
              <w:jc w:val="center"/>
              <w:rPr>
                <w:sz w:val="20"/>
                <w:szCs w:val="20"/>
              </w:rPr>
            </w:pPr>
            <w:r w:rsidRPr="00DC6B0E">
              <w:rPr>
                <w:sz w:val="20"/>
                <w:szCs w:val="20"/>
              </w:rPr>
              <w:t>3</w:t>
            </w:r>
          </w:p>
        </w:tc>
        <w:tc>
          <w:tcPr>
            <w:tcW w:w="2906" w:type="dxa"/>
            <w:vMerge w:val="restart"/>
          </w:tcPr>
          <w:p w:rsidR="008F6C8D" w:rsidRPr="00DC6B0E" w:rsidRDefault="008F6C8D" w:rsidP="008F6C8D">
            <w:pPr>
              <w:jc w:val="center"/>
              <w:rPr>
                <w:sz w:val="20"/>
                <w:szCs w:val="20"/>
              </w:rPr>
            </w:pPr>
            <w:r w:rsidRPr="00DC6B0E">
              <w:rPr>
                <w:sz w:val="20"/>
                <w:szCs w:val="20"/>
              </w:rPr>
              <w:t>Техническое обслуживание и текущий ремонт</w:t>
            </w:r>
          </w:p>
        </w:tc>
        <w:tc>
          <w:tcPr>
            <w:tcW w:w="3350" w:type="dxa"/>
          </w:tcPr>
          <w:p w:rsidR="008F6C8D" w:rsidRPr="00DC6B0E" w:rsidRDefault="008F6C8D" w:rsidP="008F6C8D">
            <w:pPr>
              <w:jc w:val="center"/>
              <w:rPr>
                <w:sz w:val="20"/>
                <w:szCs w:val="20"/>
              </w:rPr>
            </w:pPr>
            <w:r w:rsidRPr="00DC6B0E">
              <w:rPr>
                <w:sz w:val="20"/>
                <w:szCs w:val="20"/>
              </w:rPr>
              <w:t>Устранение выявленных при осмо</w:t>
            </w:r>
            <w:r w:rsidRPr="00DC6B0E">
              <w:rPr>
                <w:sz w:val="20"/>
                <w:szCs w:val="20"/>
              </w:rPr>
              <w:t>т</w:t>
            </w:r>
            <w:r w:rsidRPr="00DC6B0E">
              <w:rPr>
                <w:sz w:val="20"/>
                <w:szCs w:val="20"/>
              </w:rPr>
              <w:t>ре аварийных дефектов</w:t>
            </w:r>
          </w:p>
        </w:tc>
        <w:tc>
          <w:tcPr>
            <w:tcW w:w="3635" w:type="dxa"/>
          </w:tcPr>
          <w:p w:rsidR="008F6C8D" w:rsidRPr="00DC6B0E" w:rsidRDefault="008F6C8D" w:rsidP="008F6C8D">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8F6C8D" w:rsidRPr="00DC6B0E" w:rsidTr="008F6C8D">
        <w:trPr>
          <w:trHeight w:val="518"/>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Обоснование знаков безопасности, диспетчерских наименований</w:t>
            </w:r>
          </w:p>
        </w:tc>
        <w:tc>
          <w:tcPr>
            <w:tcW w:w="3635" w:type="dxa"/>
          </w:tcPr>
          <w:p w:rsidR="008F6C8D" w:rsidRPr="00DC6B0E" w:rsidRDefault="008F6C8D" w:rsidP="008F6C8D">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8F6C8D" w:rsidRPr="00DC6B0E" w:rsidTr="008F6C8D">
        <w:trPr>
          <w:trHeight w:val="587"/>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Pr>
                <w:sz w:val="20"/>
                <w:szCs w:val="20"/>
              </w:rPr>
              <w:t>Проверка и р</w:t>
            </w:r>
            <w:r w:rsidRPr="00DC6B0E">
              <w:rPr>
                <w:sz w:val="20"/>
                <w:szCs w:val="20"/>
              </w:rPr>
              <w:t>емонт замков, зап</w:t>
            </w:r>
            <w:r w:rsidRPr="00DC6B0E">
              <w:rPr>
                <w:sz w:val="20"/>
                <w:szCs w:val="20"/>
              </w:rPr>
              <w:t>о</w:t>
            </w:r>
            <w:r w:rsidRPr="00DC6B0E">
              <w:rPr>
                <w:sz w:val="20"/>
                <w:szCs w:val="20"/>
              </w:rPr>
              <w:t>ров, ограждений, блокировочных ус</w:t>
            </w:r>
            <w:r w:rsidRPr="00DC6B0E">
              <w:rPr>
                <w:sz w:val="20"/>
                <w:szCs w:val="20"/>
              </w:rPr>
              <w:t>т</w:t>
            </w:r>
            <w:r w:rsidRPr="00DC6B0E">
              <w:rPr>
                <w:sz w:val="20"/>
                <w:szCs w:val="20"/>
              </w:rPr>
              <w:t>ройств</w:t>
            </w:r>
          </w:p>
        </w:tc>
        <w:tc>
          <w:tcPr>
            <w:tcW w:w="3635" w:type="dxa"/>
          </w:tcPr>
          <w:p w:rsidR="008F6C8D" w:rsidRPr="00DC6B0E" w:rsidRDefault="008F6C8D" w:rsidP="008F6C8D">
            <w:pPr>
              <w:jc w:val="center"/>
              <w:rPr>
                <w:sz w:val="20"/>
                <w:szCs w:val="20"/>
              </w:rPr>
            </w:pPr>
            <w:r w:rsidRPr="00DC6B0E">
              <w:rPr>
                <w:sz w:val="20"/>
                <w:szCs w:val="20"/>
              </w:rPr>
              <w:t>Не реже 1 раза в месяц (при необход</w:t>
            </w:r>
            <w:r w:rsidRPr="00DC6B0E">
              <w:rPr>
                <w:sz w:val="20"/>
                <w:szCs w:val="20"/>
              </w:rPr>
              <w:t>и</w:t>
            </w:r>
            <w:r w:rsidRPr="00DC6B0E">
              <w:rPr>
                <w:sz w:val="20"/>
                <w:szCs w:val="20"/>
              </w:rPr>
              <w:t>мости)</w:t>
            </w:r>
          </w:p>
        </w:tc>
      </w:tr>
      <w:tr w:rsidR="008F6C8D" w:rsidRPr="00DC6B0E" w:rsidTr="008F6C8D">
        <w:trPr>
          <w:trHeight w:val="398"/>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Отбор проб трансформаторного масла на химический анализ</w:t>
            </w:r>
          </w:p>
        </w:tc>
        <w:tc>
          <w:tcPr>
            <w:tcW w:w="3635" w:type="dxa"/>
          </w:tcPr>
          <w:p w:rsidR="008F6C8D" w:rsidRPr="00DC6B0E" w:rsidRDefault="008F6C8D" w:rsidP="008F6C8D">
            <w:pPr>
              <w:jc w:val="center"/>
              <w:rPr>
                <w:sz w:val="20"/>
                <w:szCs w:val="20"/>
              </w:rPr>
            </w:pPr>
            <w:r w:rsidRPr="00DC6B0E">
              <w:rPr>
                <w:sz w:val="20"/>
                <w:szCs w:val="20"/>
              </w:rPr>
              <w:t>Не реже 1 раза в год</w:t>
            </w:r>
          </w:p>
        </w:tc>
      </w:tr>
      <w:tr w:rsidR="008F6C8D" w:rsidRPr="00DC6B0E" w:rsidTr="008F6C8D">
        <w:trPr>
          <w:trHeight w:val="306"/>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Доливка трансформаторного масла</w:t>
            </w:r>
          </w:p>
        </w:tc>
        <w:tc>
          <w:tcPr>
            <w:tcW w:w="3635" w:type="dxa"/>
          </w:tcPr>
          <w:p w:rsidR="008F6C8D" w:rsidRPr="00DC6B0E" w:rsidRDefault="008F6C8D" w:rsidP="008F6C8D">
            <w:pPr>
              <w:jc w:val="center"/>
              <w:rPr>
                <w:sz w:val="20"/>
                <w:szCs w:val="20"/>
              </w:rPr>
            </w:pPr>
            <w:r w:rsidRPr="00DC6B0E">
              <w:rPr>
                <w:sz w:val="20"/>
                <w:szCs w:val="20"/>
              </w:rPr>
              <w:t>При необходимости</w:t>
            </w:r>
          </w:p>
        </w:tc>
      </w:tr>
      <w:tr w:rsidR="008F6C8D" w:rsidRPr="00DC6B0E" w:rsidTr="008F6C8D">
        <w:trPr>
          <w:trHeight w:val="641"/>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Производство замеров сопротивл</w:t>
            </w:r>
            <w:r w:rsidRPr="00DC6B0E">
              <w:rPr>
                <w:sz w:val="20"/>
                <w:szCs w:val="20"/>
              </w:rPr>
              <w:t>е</w:t>
            </w:r>
            <w:r w:rsidRPr="00DC6B0E">
              <w:rPr>
                <w:sz w:val="20"/>
                <w:szCs w:val="20"/>
              </w:rPr>
              <w:t xml:space="preserve">ния изоляции оборудования ТП </w:t>
            </w:r>
          </w:p>
        </w:tc>
        <w:tc>
          <w:tcPr>
            <w:tcW w:w="3635" w:type="dxa"/>
          </w:tcPr>
          <w:p w:rsidR="008F6C8D" w:rsidRPr="00DC6B0E" w:rsidRDefault="008F6C8D" w:rsidP="008F6C8D">
            <w:pPr>
              <w:jc w:val="center"/>
              <w:rPr>
                <w:sz w:val="20"/>
                <w:szCs w:val="20"/>
              </w:rPr>
            </w:pPr>
            <w:r w:rsidRPr="00DC6B0E">
              <w:rPr>
                <w:sz w:val="20"/>
                <w:szCs w:val="20"/>
              </w:rPr>
              <w:t>Не реже 1 раза в год</w:t>
            </w:r>
          </w:p>
        </w:tc>
      </w:tr>
      <w:tr w:rsidR="008F6C8D" w:rsidRPr="00DC6B0E" w:rsidTr="008F6C8D">
        <w:trPr>
          <w:trHeight w:val="438"/>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Чистка оборудования от пыли и грязи</w:t>
            </w:r>
          </w:p>
        </w:tc>
        <w:tc>
          <w:tcPr>
            <w:tcW w:w="3635" w:type="dxa"/>
          </w:tcPr>
          <w:p w:rsidR="008F6C8D" w:rsidRPr="00DC6B0E" w:rsidRDefault="008F6C8D" w:rsidP="008F6C8D">
            <w:pPr>
              <w:jc w:val="center"/>
              <w:rPr>
                <w:sz w:val="20"/>
                <w:szCs w:val="20"/>
              </w:rPr>
            </w:pPr>
            <w:r w:rsidRPr="00DC6B0E">
              <w:rPr>
                <w:sz w:val="20"/>
                <w:szCs w:val="20"/>
              </w:rPr>
              <w:t>Не реже 1 раза в 2 месяца</w:t>
            </w:r>
          </w:p>
        </w:tc>
      </w:tr>
      <w:tr w:rsidR="008F6C8D" w:rsidRPr="00DC6B0E" w:rsidTr="008F6C8D">
        <w:trPr>
          <w:trHeight w:val="267"/>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Ревизия контактных соединений</w:t>
            </w:r>
          </w:p>
        </w:tc>
        <w:tc>
          <w:tcPr>
            <w:tcW w:w="3635" w:type="dxa"/>
          </w:tcPr>
          <w:p w:rsidR="008F6C8D" w:rsidRPr="00DC6B0E" w:rsidRDefault="008F6C8D" w:rsidP="008F6C8D">
            <w:pPr>
              <w:jc w:val="center"/>
              <w:rPr>
                <w:sz w:val="20"/>
                <w:szCs w:val="20"/>
              </w:rPr>
            </w:pPr>
            <w:r w:rsidRPr="00DC6B0E">
              <w:rPr>
                <w:sz w:val="20"/>
                <w:szCs w:val="20"/>
              </w:rPr>
              <w:t>Не реже 1 раза в 2 месяца</w:t>
            </w:r>
          </w:p>
        </w:tc>
      </w:tr>
      <w:tr w:rsidR="008F6C8D" w:rsidRPr="00DC6B0E" w:rsidTr="008F6C8D">
        <w:trPr>
          <w:trHeight w:val="267"/>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Pr>
                <w:sz w:val="20"/>
                <w:szCs w:val="20"/>
              </w:rPr>
              <w:t>Подтяжка бандажей и болтов</w:t>
            </w:r>
          </w:p>
        </w:tc>
        <w:tc>
          <w:tcPr>
            <w:tcW w:w="3635" w:type="dxa"/>
          </w:tcPr>
          <w:p w:rsidR="008F6C8D" w:rsidRPr="00DC6B0E" w:rsidRDefault="008F6C8D" w:rsidP="008F6C8D">
            <w:pPr>
              <w:jc w:val="center"/>
              <w:rPr>
                <w:sz w:val="20"/>
                <w:szCs w:val="20"/>
              </w:rPr>
            </w:pPr>
            <w:r>
              <w:rPr>
                <w:sz w:val="20"/>
                <w:szCs w:val="20"/>
              </w:rPr>
              <w:t>Не реже 2 раз в год</w:t>
            </w:r>
          </w:p>
        </w:tc>
      </w:tr>
      <w:tr w:rsidR="008F6C8D" w:rsidRPr="00DC6B0E" w:rsidTr="008F6C8D">
        <w:trPr>
          <w:trHeight w:val="267"/>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Pr>
                <w:sz w:val="20"/>
                <w:szCs w:val="20"/>
              </w:rPr>
              <w:t>Измерение нагрузок и напряжений</w:t>
            </w:r>
          </w:p>
        </w:tc>
        <w:tc>
          <w:tcPr>
            <w:tcW w:w="3635" w:type="dxa"/>
          </w:tcPr>
          <w:p w:rsidR="008F6C8D" w:rsidRPr="00DC6B0E" w:rsidRDefault="008F6C8D" w:rsidP="008F6C8D">
            <w:pPr>
              <w:jc w:val="center"/>
              <w:rPr>
                <w:sz w:val="20"/>
                <w:szCs w:val="20"/>
              </w:rPr>
            </w:pPr>
            <w:r>
              <w:rPr>
                <w:sz w:val="20"/>
                <w:szCs w:val="20"/>
              </w:rPr>
              <w:t>Не реже 2 раз в год</w:t>
            </w:r>
          </w:p>
        </w:tc>
      </w:tr>
      <w:tr w:rsidR="008F6C8D" w:rsidRPr="00DC6B0E" w:rsidTr="008F6C8D">
        <w:trPr>
          <w:trHeight w:val="797"/>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Ремонт и регулировка рубильн</w:t>
            </w:r>
            <w:r w:rsidRPr="00DC6B0E">
              <w:rPr>
                <w:sz w:val="20"/>
                <w:szCs w:val="20"/>
              </w:rPr>
              <w:t>и</w:t>
            </w:r>
            <w:r w:rsidRPr="00DC6B0E">
              <w:rPr>
                <w:sz w:val="20"/>
                <w:szCs w:val="20"/>
              </w:rPr>
              <w:t>ков, выключателей, разъединит</w:t>
            </w:r>
            <w:r w:rsidRPr="00DC6B0E">
              <w:rPr>
                <w:sz w:val="20"/>
                <w:szCs w:val="20"/>
              </w:rPr>
              <w:t>е</w:t>
            </w:r>
            <w:r w:rsidRPr="00DC6B0E">
              <w:rPr>
                <w:sz w:val="20"/>
                <w:szCs w:val="20"/>
              </w:rPr>
              <w:t>лей</w:t>
            </w:r>
          </w:p>
        </w:tc>
        <w:tc>
          <w:tcPr>
            <w:tcW w:w="3635" w:type="dxa"/>
          </w:tcPr>
          <w:p w:rsidR="008F6C8D" w:rsidRPr="00DC6B0E" w:rsidRDefault="008F6C8D" w:rsidP="008F6C8D">
            <w:pPr>
              <w:jc w:val="center"/>
              <w:rPr>
                <w:sz w:val="20"/>
                <w:szCs w:val="20"/>
              </w:rPr>
            </w:pPr>
            <w:r w:rsidRPr="00DC6B0E">
              <w:rPr>
                <w:sz w:val="20"/>
                <w:szCs w:val="20"/>
              </w:rPr>
              <w:t>При необходимости</w:t>
            </w:r>
          </w:p>
        </w:tc>
      </w:tr>
      <w:tr w:rsidR="008F6C8D" w:rsidRPr="00DC6B0E" w:rsidTr="008F6C8D">
        <w:trPr>
          <w:trHeight w:val="454"/>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Ремонт кабельных концевых муфт в ТП</w:t>
            </w:r>
          </w:p>
        </w:tc>
        <w:tc>
          <w:tcPr>
            <w:tcW w:w="3635" w:type="dxa"/>
            <w:vMerge w:val="restart"/>
          </w:tcPr>
          <w:p w:rsidR="008F6C8D" w:rsidRPr="00DC6B0E" w:rsidRDefault="008F6C8D" w:rsidP="008F6C8D">
            <w:pPr>
              <w:jc w:val="center"/>
              <w:rPr>
                <w:sz w:val="20"/>
                <w:szCs w:val="20"/>
              </w:rPr>
            </w:pPr>
            <w:r w:rsidRPr="00DC6B0E">
              <w:rPr>
                <w:sz w:val="20"/>
                <w:szCs w:val="20"/>
              </w:rPr>
              <w:t>При необходимости</w:t>
            </w:r>
          </w:p>
        </w:tc>
      </w:tr>
      <w:tr w:rsidR="008F6C8D" w:rsidRPr="00DC6B0E" w:rsidTr="008F6C8D">
        <w:trPr>
          <w:trHeight w:val="652"/>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Выдача согласований на произво</w:t>
            </w:r>
            <w:r w:rsidRPr="00DC6B0E">
              <w:rPr>
                <w:sz w:val="20"/>
                <w:szCs w:val="20"/>
              </w:rPr>
              <w:t>д</w:t>
            </w:r>
            <w:r w:rsidRPr="00DC6B0E">
              <w:rPr>
                <w:sz w:val="20"/>
                <w:szCs w:val="20"/>
              </w:rPr>
              <w:t>ство земляных работ в охра</w:t>
            </w:r>
            <w:r w:rsidRPr="00DC6B0E">
              <w:rPr>
                <w:sz w:val="20"/>
                <w:szCs w:val="20"/>
              </w:rPr>
              <w:t>н</w:t>
            </w:r>
            <w:r w:rsidRPr="00DC6B0E">
              <w:rPr>
                <w:sz w:val="20"/>
                <w:szCs w:val="20"/>
              </w:rPr>
              <w:t>ных зонах КЛ</w:t>
            </w:r>
          </w:p>
        </w:tc>
        <w:tc>
          <w:tcPr>
            <w:tcW w:w="3635" w:type="dxa"/>
            <w:vMerge/>
          </w:tcPr>
          <w:p w:rsidR="008F6C8D" w:rsidRPr="00DC6B0E" w:rsidRDefault="008F6C8D" w:rsidP="008F6C8D">
            <w:pPr>
              <w:jc w:val="center"/>
              <w:rPr>
                <w:sz w:val="20"/>
                <w:szCs w:val="20"/>
              </w:rPr>
            </w:pPr>
          </w:p>
        </w:tc>
      </w:tr>
      <w:tr w:rsidR="008F6C8D" w:rsidRPr="00DC6B0E" w:rsidTr="008F6C8D">
        <w:trPr>
          <w:trHeight w:val="998"/>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Надзор за проведением земляных работ сторонними организациями в охранных зонах КЛ</w:t>
            </w:r>
          </w:p>
        </w:tc>
        <w:tc>
          <w:tcPr>
            <w:tcW w:w="3635" w:type="dxa"/>
            <w:vMerge/>
          </w:tcPr>
          <w:p w:rsidR="008F6C8D" w:rsidRPr="00DC6B0E" w:rsidRDefault="008F6C8D" w:rsidP="008F6C8D">
            <w:pPr>
              <w:jc w:val="center"/>
              <w:rPr>
                <w:sz w:val="20"/>
                <w:szCs w:val="20"/>
              </w:rPr>
            </w:pPr>
          </w:p>
        </w:tc>
      </w:tr>
      <w:tr w:rsidR="008F6C8D" w:rsidRPr="00DC6B0E" w:rsidTr="008F6C8D">
        <w:trPr>
          <w:trHeight w:val="425"/>
        </w:trPr>
        <w:tc>
          <w:tcPr>
            <w:tcW w:w="565" w:type="dxa"/>
            <w:vMerge/>
          </w:tcPr>
          <w:p w:rsidR="008F6C8D" w:rsidRPr="00DC6B0E" w:rsidRDefault="008F6C8D" w:rsidP="008F6C8D">
            <w:pPr>
              <w:jc w:val="center"/>
              <w:rPr>
                <w:sz w:val="20"/>
                <w:szCs w:val="20"/>
              </w:rPr>
            </w:pPr>
          </w:p>
        </w:tc>
        <w:tc>
          <w:tcPr>
            <w:tcW w:w="2906" w:type="dxa"/>
            <w:vMerge/>
          </w:tcPr>
          <w:p w:rsidR="008F6C8D" w:rsidRPr="00DC6B0E" w:rsidRDefault="008F6C8D" w:rsidP="008F6C8D">
            <w:pPr>
              <w:jc w:val="center"/>
              <w:rPr>
                <w:sz w:val="20"/>
                <w:szCs w:val="20"/>
              </w:rPr>
            </w:pPr>
          </w:p>
        </w:tc>
        <w:tc>
          <w:tcPr>
            <w:tcW w:w="3350" w:type="dxa"/>
          </w:tcPr>
          <w:p w:rsidR="008F6C8D" w:rsidRPr="00DC6B0E" w:rsidRDefault="008F6C8D" w:rsidP="008F6C8D">
            <w:pPr>
              <w:jc w:val="center"/>
              <w:rPr>
                <w:sz w:val="20"/>
                <w:szCs w:val="20"/>
              </w:rPr>
            </w:pPr>
            <w:r w:rsidRPr="00DC6B0E">
              <w:rPr>
                <w:sz w:val="20"/>
                <w:szCs w:val="20"/>
              </w:rPr>
              <w:t>Профилактические испытания КЛ-10кВ</w:t>
            </w:r>
          </w:p>
        </w:tc>
        <w:tc>
          <w:tcPr>
            <w:tcW w:w="3635" w:type="dxa"/>
          </w:tcPr>
          <w:p w:rsidR="008F6C8D" w:rsidRPr="00DC6B0E" w:rsidRDefault="008F6C8D" w:rsidP="008F6C8D">
            <w:pPr>
              <w:jc w:val="center"/>
              <w:rPr>
                <w:sz w:val="20"/>
                <w:szCs w:val="20"/>
              </w:rPr>
            </w:pPr>
            <w:r w:rsidRPr="00DC6B0E">
              <w:rPr>
                <w:sz w:val="20"/>
                <w:szCs w:val="20"/>
              </w:rPr>
              <w:t>По графику профилактических исп</w:t>
            </w:r>
            <w:r w:rsidRPr="00DC6B0E">
              <w:rPr>
                <w:sz w:val="20"/>
                <w:szCs w:val="20"/>
              </w:rPr>
              <w:t>ы</w:t>
            </w:r>
            <w:r w:rsidRPr="00DC6B0E">
              <w:rPr>
                <w:sz w:val="20"/>
                <w:szCs w:val="20"/>
              </w:rPr>
              <w:t>таний, не реже 1 раза в год</w:t>
            </w:r>
          </w:p>
        </w:tc>
      </w:tr>
    </w:tbl>
    <w:p w:rsidR="008F6C8D" w:rsidRDefault="008F6C8D" w:rsidP="008F6C8D">
      <w:pPr>
        <w:jc w:val="both"/>
        <w:rPr>
          <w:b/>
          <w:sz w:val="20"/>
          <w:szCs w:val="20"/>
        </w:rPr>
      </w:pPr>
    </w:p>
    <w:p w:rsidR="008F6C8D" w:rsidRPr="008F6C8D" w:rsidRDefault="008F6C8D" w:rsidP="00252022">
      <w:pPr>
        <w:pStyle w:val="af7"/>
        <w:numPr>
          <w:ilvl w:val="1"/>
          <w:numId w:val="39"/>
        </w:numPr>
        <w:tabs>
          <w:tab w:val="left" w:pos="567"/>
        </w:tabs>
        <w:spacing w:line="276" w:lineRule="auto"/>
        <w:ind w:left="0" w:firstLine="0"/>
        <w:jc w:val="both"/>
        <w:rPr>
          <w:b/>
          <w:sz w:val="20"/>
          <w:szCs w:val="20"/>
        </w:rPr>
      </w:pPr>
      <w:r w:rsidRPr="008F6C8D">
        <w:rPr>
          <w:b/>
          <w:sz w:val="20"/>
          <w:szCs w:val="20"/>
        </w:rPr>
        <w:t>Необходимые требования к услугам по техническому обслуживанию</w:t>
      </w:r>
      <w:r w:rsidRPr="008F6C8D">
        <w:rPr>
          <w:sz w:val="20"/>
          <w:szCs w:val="20"/>
        </w:rPr>
        <w:t xml:space="preserve"> </w:t>
      </w:r>
      <w:r w:rsidRPr="008F6C8D">
        <w:rPr>
          <w:b/>
          <w:sz w:val="20"/>
          <w:szCs w:val="20"/>
        </w:rPr>
        <w:t>электроустан</w:t>
      </w:r>
      <w:r w:rsidRPr="008F6C8D">
        <w:rPr>
          <w:b/>
          <w:sz w:val="20"/>
          <w:szCs w:val="20"/>
        </w:rPr>
        <w:t>о</w:t>
      </w:r>
      <w:r w:rsidRPr="008F6C8D">
        <w:rPr>
          <w:b/>
          <w:sz w:val="20"/>
          <w:szCs w:val="20"/>
        </w:rPr>
        <w:t>вок:</w:t>
      </w:r>
    </w:p>
    <w:p w:rsidR="008F6C8D" w:rsidRDefault="008F6C8D" w:rsidP="00252022">
      <w:pPr>
        <w:pStyle w:val="af7"/>
        <w:numPr>
          <w:ilvl w:val="2"/>
          <w:numId w:val="39"/>
        </w:numPr>
        <w:tabs>
          <w:tab w:val="left" w:pos="567"/>
        </w:tabs>
        <w:spacing w:line="276" w:lineRule="auto"/>
        <w:ind w:left="0" w:right="23" w:firstLine="0"/>
        <w:jc w:val="both"/>
        <w:rPr>
          <w:sz w:val="20"/>
          <w:szCs w:val="20"/>
        </w:rPr>
      </w:pPr>
      <w:proofErr w:type="gramStart"/>
      <w:r w:rsidRPr="008F6C8D">
        <w:rPr>
          <w:sz w:val="20"/>
          <w:szCs w:val="20"/>
        </w:rPr>
        <w:t>Выполнение всех услуг согласно предоставленному графику и ведение оперативных переговоров на 2020 год по техническому и оперативному обслуживанию электроустановок, перечисленных в п. 1.2. в объеме и в сроки требов</w:t>
      </w:r>
      <w:r w:rsidRPr="008F6C8D">
        <w:rPr>
          <w:sz w:val="20"/>
          <w:szCs w:val="20"/>
        </w:rPr>
        <w:t>а</w:t>
      </w:r>
      <w:r w:rsidRPr="008F6C8D">
        <w:rPr>
          <w:sz w:val="20"/>
          <w:szCs w:val="20"/>
        </w:rPr>
        <w:t>ниям действующих "Правил технической эксплуатации электрических станций и сетей Российской Федерации" и "Правил организации технического обслуживания и ремонта оборудования зданий и сооружений электр</w:t>
      </w:r>
      <w:r w:rsidRPr="008F6C8D">
        <w:rPr>
          <w:sz w:val="20"/>
          <w:szCs w:val="20"/>
        </w:rPr>
        <w:t>о</w:t>
      </w:r>
      <w:r w:rsidRPr="008F6C8D">
        <w:rPr>
          <w:sz w:val="20"/>
          <w:szCs w:val="20"/>
        </w:rPr>
        <w:t>станций и сетей".</w:t>
      </w:r>
      <w:proofErr w:type="gramEnd"/>
    </w:p>
    <w:p w:rsidR="008F6C8D" w:rsidRDefault="008F6C8D" w:rsidP="00252022">
      <w:pPr>
        <w:pStyle w:val="af7"/>
        <w:numPr>
          <w:ilvl w:val="2"/>
          <w:numId w:val="39"/>
        </w:numPr>
        <w:tabs>
          <w:tab w:val="left" w:pos="567"/>
        </w:tabs>
        <w:spacing w:line="276" w:lineRule="auto"/>
        <w:ind w:left="0" w:right="23" w:firstLine="0"/>
        <w:jc w:val="both"/>
        <w:rPr>
          <w:sz w:val="20"/>
          <w:szCs w:val="20"/>
        </w:rPr>
      </w:pPr>
      <w:r w:rsidRPr="008F6C8D">
        <w:rPr>
          <w:sz w:val="20"/>
          <w:szCs w:val="20"/>
        </w:rPr>
        <w:t xml:space="preserve">Своевременно уведомлять Заказчика актом </w:t>
      </w:r>
      <w:proofErr w:type="spellStart"/>
      <w:r w:rsidRPr="008F6C8D">
        <w:rPr>
          <w:sz w:val="20"/>
          <w:szCs w:val="20"/>
        </w:rPr>
        <w:t>дефектации</w:t>
      </w:r>
      <w:proofErr w:type="spellEnd"/>
      <w:r w:rsidRPr="008F6C8D">
        <w:rPr>
          <w:sz w:val="20"/>
          <w:szCs w:val="20"/>
        </w:rPr>
        <w:t xml:space="preserve"> об электроустановках морально устаревших, физически изношенных, не соответствующих токам короткого замыкания, принятых в эксплуатационное обслуживание, для пр</w:t>
      </w:r>
      <w:r w:rsidRPr="008F6C8D">
        <w:rPr>
          <w:sz w:val="20"/>
          <w:szCs w:val="20"/>
        </w:rPr>
        <w:t>и</w:t>
      </w:r>
      <w:r w:rsidRPr="008F6C8D">
        <w:rPr>
          <w:sz w:val="20"/>
          <w:szCs w:val="20"/>
        </w:rPr>
        <w:t>нятия Заказчиком необходимых мер по их замене на основании протокола испытаний и измерений.</w:t>
      </w:r>
    </w:p>
    <w:p w:rsidR="008F6C8D" w:rsidRDefault="008F6C8D" w:rsidP="00252022">
      <w:pPr>
        <w:pStyle w:val="af7"/>
        <w:numPr>
          <w:ilvl w:val="2"/>
          <w:numId w:val="39"/>
        </w:numPr>
        <w:tabs>
          <w:tab w:val="left" w:pos="567"/>
        </w:tabs>
        <w:spacing w:line="276" w:lineRule="auto"/>
        <w:ind w:left="0" w:right="23" w:firstLine="0"/>
        <w:jc w:val="both"/>
        <w:rPr>
          <w:sz w:val="20"/>
          <w:szCs w:val="20"/>
        </w:rPr>
      </w:pPr>
      <w:r w:rsidRPr="008F6C8D">
        <w:rPr>
          <w:sz w:val="20"/>
          <w:szCs w:val="20"/>
        </w:rPr>
        <w:t>Уведомление Зака</w:t>
      </w:r>
      <w:r w:rsidRPr="008F6C8D">
        <w:rPr>
          <w:sz w:val="20"/>
          <w:szCs w:val="20"/>
        </w:rPr>
        <w:t>з</w:t>
      </w:r>
      <w:r w:rsidRPr="008F6C8D">
        <w:rPr>
          <w:sz w:val="20"/>
          <w:szCs w:val="20"/>
        </w:rPr>
        <w:t>чика об отключении его электроустановок для производства плановых работ по испытанию, техническому обслуживанию и ремонту электрооборудования не менее чем за 24 часа до начала выполнения р</w:t>
      </w:r>
      <w:r w:rsidRPr="008F6C8D">
        <w:rPr>
          <w:sz w:val="20"/>
          <w:szCs w:val="20"/>
        </w:rPr>
        <w:t>а</w:t>
      </w:r>
      <w:r w:rsidRPr="008F6C8D">
        <w:rPr>
          <w:sz w:val="20"/>
          <w:szCs w:val="20"/>
        </w:rPr>
        <w:t>бот.</w:t>
      </w:r>
    </w:p>
    <w:p w:rsidR="008F6C8D" w:rsidRDefault="008F6C8D" w:rsidP="00252022">
      <w:pPr>
        <w:pStyle w:val="af7"/>
        <w:numPr>
          <w:ilvl w:val="2"/>
          <w:numId w:val="39"/>
        </w:numPr>
        <w:tabs>
          <w:tab w:val="left" w:pos="567"/>
        </w:tabs>
        <w:spacing w:line="276" w:lineRule="auto"/>
        <w:ind w:left="0" w:right="23" w:firstLine="0"/>
        <w:jc w:val="both"/>
        <w:rPr>
          <w:sz w:val="20"/>
          <w:szCs w:val="20"/>
        </w:rPr>
      </w:pPr>
      <w:r w:rsidRPr="008F6C8D">
        <w:rPr>
          <w:sz w:val="20"/>
          <w:szCs w:val="20"/>
        </w:rPr>
        <w:t>Производить отключение электроустановок Заказчика без согласования для выполнения срочных аварийных работ, вызванных устранением дефектов, угрожающих нарушением работы электроустановок и (или) жизни и здор</w:t>
      </w:r>
      <w:r w:rsidRPr="008F6C8D">
        <w:rPr>
          <w:sz w:val="20"/>
          <w:szCs w:val="20"/>
        </w:rPr>
        <w:t>о</w:t>
      </w:r>
      <w:r w:rsidRPr="008F6C8D">
        <w:rPr>
          <w:sz w:val="20"/>
          <w:szCs w:val="20"/>
        </w:rPr>
        <w:t>вью людей.</w:t>
      </w:r>
    </w:p>
    <w:p w:rsidR="008F6C8D" w:rsidRDefault="008F6C8D" w:rsidP="00252022">
      <w:pPr>
        <w:pStyle w:val="af7"/>
        <w:numPr>
          <w:ilvl w:val="2"/>
          <w:numId w:val="39"/>
        </w:numPr>
        <w:tabs>
          <w:tab w:val="left" w:pos="567"/>
        </w:tabs>
        <w:spacing w:line="276" w:lineRule="auto"/>
        <w:ind w:left="0" w:right="23" w:firstLine="0"/>
        <w:jc w:val="both"/>
        <w:rPr>
          <w:sz w:val="20"/>
          <w:szCs w:val="20"/>
        </w:rPr>
      </w:pPr>
      <w:r w:rsidRPr="008F6C8D">
        <w:rPr>
          <w:sz w:val="20"/>
          <w:szCs w:val="20"/>
        </w:rPr>
        <w:lastRenderedPageBreak/>
        <w:t>При изменении условий эксплуатации, требующих проведения дополнительных мер по обеспечению безопасн</w:t>
      </w:r>
      <w:r w:rsidRPr="008F6C8D">
        <w:rPr>
          <w:sz w:val="20"/>
          <w:szCs w:val="20"/>
        </w:rPr>
        <w:t>о</w:t>
      </w:r>
      <w:r w:rsidRPr="008F6C8D">
        <w:rPr>
          <w:sz w:val="20"/>
          <w:szCs w:val="20"/>
        </w:rPr>
        <w:t>сти персонала при обслуживании электроустановок, Исполнитель извещает Заказчика о необходимости и объемах в</w:t>
      </w:r>
      <w:r w:rsidRPr="008F6C8D">
        <w:rPr>
          <w:sz w:val="20"/>
          <w:szCs w:val="20"/>
        </w:rPr>
        <w:t>ы</w:t>
      </w:r>
      <w:r w:rsidRPr="008F6C8D">
        <w:rPr>
          <w:sz w:val="20"/>
          <w:szCs w:val="20"/>
        </w:rPr>
        <w:t>по</w:t>
      </w:r>
      <w:r w:rsidRPr="008F6C8D">
        <w:rPr>
          <w:sz w:val="20"/>
          <w:szCs w:val="20"/>
        </w:rPr>
        <w:t>л</w:t>
      </w:r>
      <w:r w:rsidRPr="008F6C8D">
        <w:rPr>
          <w:sz w:val="20"/>
          <w:szCs w:val="20"/>
        </w:rPr>
        <w:t>нения этих специальных мероприятий.</w:t>
      </w:r>
    </w:p>
    <w:p w:rsidR="008F6C8D" w:rsidRPr="008F6C8D" w:rsidRDefault="008F6C8D" w:rsidP="00252022">
      <w:pPr>
        <w:pStyle w:val="af7"/>
        <w:numPr>
          <w:ilvl w:val="2"/>
          <w:numId w:val="39"/>
        </w:numPr>
        <w:tabs>
          <w:tab w:val="left" w:pos="567"/>
        </w:tabs>
        <w:spacing w:line="276" w:lineRule="auto"/>
        <w:ind w:left="0" w:right="23" w:firstLine="0"/>
        <w:jc w:val="both"/>
        <w:rPr>
          <w:sz w:val="20"/>
          <w:szCs w:val="20"/>
        </w:rPr>
      </w:pPr>
      <w:r w:rsidRPr="008F6C8D">
        <w:rPr>
          <w:sz w:val="20"/>
          <w:szCs w:val="20"/>
        </w:rPr>
        <w:t>Границы эксплуатационной ответственности сторон определяются Актом разграничения балансовой прина</w:t>
      </w:r>
      <w:r w:rsidRPr="008F6C8D">
        <w:rPr>
          <w:sz w:val="20"/>
          <w:szCs w:val="20"/>
        </w:rPr>
        <w:t>д</w:t>
      </w:r>
      <w:r w:rsidRPr="008F6C8D">
        <w:rPr>
          <w:sz w:val="20"/>
          <w:szCs w:val="20"/>
        </w:rPr>
        <w:t>лежности и эксплуатационной ответственности Предприятия и Заказчика.</w:t>
      </w:r>
    </w:p>
    <w:p w:rsidR="008F6C8D" w:rsidRPr="008F6C8D" w:rsidRDefault="008F6C8D" w:rsidP="00252022">
      <w:pPr>
        <w:spacing w:line="276" w:lineRule="auto"/>
        <w:jc w:val="both"/>
        <w:rPr>
          <w:b/>
          <w:sz w:val="20"/>
          <w:szCs w:val="20"/>
        </w:rPr>
      </w:pPr>
    </w:p>
    <w:p w:rsidR="008F6C8D" w:rsidRPr="00B319A8" w:rsidRDefault="008F6C8D" w:rsidP="00252022">
      <w:pPr>
        <w:pStyle w:val="af7"/>
        <w:numPr>
          <w:ilvl w:val="1"/>
          <w:numId w:val="39"/>
        </w:numPr>
        <w:spacing w:line="276" w:lineRule="auto"/>
        <w:jc w:val="both"/>
        <w:rPr>
          <w:b/>
          <w:sz w:val="20"/>
          <w:szCs w:val="20"/>
        </w:rPr>
      </w:pPr>
      <w:r w:rsidRPr="00B319A8">
        <w:rPr>
          <w:b/>
          <w:sz w:val="20"/>
          <w:szCs w:val="20"/>
        </w:rPr>
        <w:t>Требования к гарантии качества:</w:t>
      </w:r>
    </w:p>
    <w:p w:rsidR="008F6C8D" w:rsidRDefault="008F6C8D" w:rsidP="00252022">
      <w:pPr>
        <w:pStyle w:val="af7"/>
        <w:numPr>
          <w:ilvl w:val="2"/>
          <w:numId w:val="39"/>
        </w:numPr>
        <w:tabs>
          <w:tab w:val="left" w:pos="567"/>
        </w:tabs>
        <w:spacing w:line="276" w:lineRule="auto"/>
        <w:ind w:left="0" w:firstLine="0"/>
        <w:jc w:val="both"/>
        <w:rPr>
          <w:sz w:val="20"/>
          <w:szCs w:val="20"/>
        </w:rPr>
      </w:pPr>
      <w:r w:rsidRPr="00B319A8">
        <w:rPr>
          <w:sz w:val="20"/>
          <w:szCs w:val="20"/>
        </w:rPr>
        <w:t>Исполнитель обязан обеспечить постоянное исправное состояние ТП и КЛ и качественное электроснабжение потребителей в течение периода оказания услуг;</w:t>
      </w:r>
    </w:p>
    <w:p w:rsidR="003A106B" w:rsidRDefault="008F6C8D" w:rsidP="00252022">
      <w:pPr>
        <w:pStyle w:val="af7"/>
        <w:numPr>
          <w:ilvl w:val="2"/>
          <w:numId w:val="39"/>
        </w:numPr>
        <w:tabs>
          <w:tab w:val="left" w:pos="567"/>
        </w:tabs>
        <w:spacing w:line="276" w:lineRule="auto"/>
        <w:ind w:left="0" w:firstLine="0"/>
        <w:jc w:val="both"/>
        <w:rPr>
          <w:sz w:val="20"/>
          <w:szCs w:val="20"/>
        </w:rPr>
      </w:pPr>
      <w:r w:rsidRPr="008F6C8D">
        <w:rPr>
          <w:sz w:val="20"/>
          <w:szCs w:val="20"/>
        </w:rPr>
        <w:t>Исполнитель обеспечивает оказание услуг по техническому обслуживанию и ремонту ТП и КЛ опытными и об</w:t>
      </w:r>
      <w:r w:rsidRPr="008F6C8D">
        <w:rPr>
          <w:sz w:val="20"/>
          <w:szCs w:val="20"/>
        </w:rPr>
        <w:t>у</w:t>
      </w:r>
      <w:r w:rsidRPr="008F6C8D">
        <w:rPr>
          <w:sz w:val="20"/>
          <w:szCs w:val="20"/>
        </w:rPr>
        <w:t>ченными специалистами, имеющими квалификационную группу допуска, предусмотренную правилами техники без</w:t>
      </w:r>
      <w:r w:rsidRPr="008F6C8D">
        <w:rPr>
          <w:sz w:val="20"/>
          <w:szCs w:val="20"/>
        </w:rPr>
        <w:t>о</w:t>
      </w:r>
      <w:r w:rsidRPr="008F6C8D">
        <w:rPr>
          <w:sz w:val="20"/>
          <w:szCs w:val="20"/>
        </w:rPr>
        <w:t>пасн</w:t>
      </w:r>
      <w:r w:rsidRPr="008F6C8D">
        <w:rPr>
          <w:sz w:val="20"/>
          <w:szCs w:val="20"/>
        </w:rPr>
        <w:t>о</w:t>
      </w:r>
      <w:r w:rsidRPr="008F6C8D">
        <w:rPr>
          <w:sz w:val="20"/>
          <w:szCs w:val="20"/>
        </w:rPr>
        <w:t>сти при эксплуатации электроустановок</w:t>
      </w:r>
      <w:r>
        <w:rPr>
          <w:sz w:val="20"/>
          <w:szCs w:val="20"/>
        </w:rPr>
        <w:t>.</w:t>
      </w:r>
    </w:p>
    <w:p w:rsidR="008F6C8D" w:rsidRPr="008F6C8D" w:rsidRDefault="008F6C8D" w:rsidP="00252022">
      <w:pPr>
        <w:pStyle w:val="af7"/>
        <w:tabs>
          <w:tab w:val="left" w:pos="567"/>
        </w:tabs>
        <w:spacing w:line="276" w:lineRule="auto"/>
        <w:ind w:left="0"/>
        <w:jc w:val="both"/>
        <w:rPr>
          <w:sz w:val="20"/>
          <w:szCs w:val="20"/>
        </w:rPr>
      </w:pPr>
    </w:p>
    <w:p w:rsidR="003A106B" w:rsidRPr="006A14D6" w:rsidRDefault="003A106B" w:rsidP="00252022">
      <w:pPr>
        <w:widowControl w:val="0"/>
        <w:autoSpaceDE w:val="0"/>
        <w:autoSpaceDN w:val="0"/>
        <w:adjustRightInd w:val="0"/>
        <w:spacing w:line="276" w:lineRule="auto"/>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252022">
      <w:pPr>
        <w:widowControl w:val="0"/>
        <w:autoSpaceDE w:val="0"/>
        <w:autoSpaceDN w:val="0"/>
        <w:adjustRightInd w:val="0"/>
        <w:spacing w:line="276" w:lineRule="auto"/>
        <w:jc w:val="both"/>
        <w:rPr>
          <w:sz w:val="20"/>
          <w:szCs w:val="20"/>
        </w:rPr>
      </w:pPr>
    </w:p>
    <w:p w:rsidR="00CB6806" w:rsidRPr="00252022" w:rsidRDefault="00CB6806" w:rsidP="00252022">
      <w:pPr>
        <w:pStyle w:val="af7"/>
        <w:numPr>
          <w:ilvl w:val="0"/>
          <w:numId w:val="39"/>
        </w:numPr>
        <w:tabs>
          <w:tab w:val="left" w:pos="284"/>
        </w:tabs>
        <w:spacing w:line="276" w:lineRule="auto"/>
        <w:ind w:left="0" w:hanging="24"/>
        <w:jc w:val="both"/>
        <w:rPr>
          <w:sz w:val="22"/>
          <w:szCs w:val="20"/>
        </w:rPr>
      </w:pPr>
      <w:r w:rsidRPr="00252022">
        <w:rPr>
          <w:b/>
          <w:bCs/>
          <w:color w:val="000000"/>
          <w:sz w:val="20"/>
          <w:szCs w:val="20"/>
        </w:rPr>
        <w:t xml:space="preserve">Начальная (максимальная) цена </w:t>
      </w:r>
      <w:r w:rsidR="00F12DAF" w:rsidRPr="00252022">
        <w:rPr>
          <w:b/>
          <w:bCs/>
          <w:color w:val="000000"/>
          <w:sz w:val="20"/>
          <w:szCs w:val="20"/>
        </w:rPr>
        <w:t>договора</w:t>
      </w:r>
      <w:r w:rsidRPr="00252022">
        <w:rPr>
          <w:b/>
          <w:bCs/>
          <w:color w:val="000000"/>
          <w:sz w:val="20"/>
          <w:szCs w:val="20"/>
        </w:rPr>
        <w:t>:</w:t>
      </w:r>
      <w:r w:rsidR="00E20EA2" w:rsidRPr="00252022">
        <w:rPr>
          <w:b/>
          <w:bCs/>
          <w:color w:val="000000"/>
          <w:sz w:val="20"/>
          <w:szCs w:val="20"/>
        </w:rPr>
        <w:t xml:space="preserve"> </w:t>
      </w:r>
      <w:r w:rsidR="008F6C8D" w:rsidRPr="00252022">
        <w:rPr>
          <w:b/>
          <w:color w:val="FF0000"/>
          <w:sz w:val="22"/>
          <w:szCs w:val="20"/>
        </w:rPr>
        <w:t>326 320,83</w:t>
      </w:r>
      <w:r w:rsidR="00F43B5D" w:rsidRPr="00252022">
        <w:rPr>
          <w:b/>
          <w:color w:val="FF0000"/>
          <w:sz w:val="22"/>
          <w:szCs w:val="20"/>
        </w:rPr>
        <w:t xml:space="preserve"> рублей</w:t>
      </w:r>
      <w:r w:rsidR="00F43B5D" w:rsidRPr="00252022">
        <w:rPr>
          <w:sz w:val="22"/>
          <w:szCs w:val="20"/>
        </w:rPr>
        <w:t xml:space="preserve"> (</w:t>
      </w:r>
      <w:r w:rsidR="008F6C8D" w:rsidRPr="00252022">
        <w:rPr>
          <w:i/>
          <w:sz w:val="22"/>
          <w:szCs w:val="20"/>
        </w:rPr>
        <w:t>триста двадцать шесть</w:t>
      </w:r>
      <w:r w:rsidR="00E20EA2" w:rsidRPr="00252022">
        <w:rPr>
          <w:i/>
          <w:sz w:val="22"/>
          <w:szCs w:val="20"/>
        </w:rPr>
        <w:t xml:space="preserve"> тысяч</w:t>
      </w:r>
      <w:r w:rsidR="008F6C8D" w:rsidRPr="00252022">
        <w:rPr>
          <w:i/>
          <w:sz w:val="22"/>
          <w:szCs w:val="20"/>
        </w:rPr>
        <w:t xml:space="preserve"> триста двадцать</w:t>
      </w:r>
      <w:r w:rsidR="00E20EA2" w:rsidRPr="00252022">
        <w:rPr>
          <w:i/>
          <w:sz w:val="22"/>
          <w:szCs w:val="20"/>
        </w:rPr>
        <w:t xml:space="preserve"> рублей </w:t>
      </w:r>
      <w:r w:rsidR="008F6C8D" w:rsidRPr="00252022">
        <w:rPr>
          <w:i/>
          <w:sz w:val="22"/>
          <w:szCs w:val="20"/>
        </w:rPr>
        <w:t>83</w:t>
      </w:r>
      <w:r w:rsidR="00C24002" w:rsidRPr="00252022">
        <w:rPr>
          <w:i/>
          <w:sz w:val="22"/>
          <w:szCs w:val="20"/>
        </w:rPr>
        <w:t xml:space="preserve"> </w:t>
      </w:r>
      <w:r w:rsidR="00E20EA2" w:rsidRPr="00252022">
        <w:rPr>
          <w:i/>
          <w:sz w:val="22"/>
          <w:szCs w:val="20"/>
        </w:rPr>
        <w:t>к</w:t>
      </w:r>
      <w:r w:rsidR="00E20EA2" w:rsidRPr="00252022">
        <w:rPr>
          <w:i/>
          <w:sz w:val="22"/>
          <w:szCs w:val="20"/>
        </w:rPr>
        <w:t>о</w:t>
      </w:r>
      <w:r w:rsidR="00E20EA2" w:rsidRPr="00252022">
        <w:rPr>
          <w:i/>
          <w:sz w:val="22"/>
          <w:szCs w:val="20"/>
        </w:rPr>
        <w:t>пеек</w:t>
      </w:r>
      <w:r w:rsidR="00F43B5D" w:rsidRPr="00252022">
        <w:rPr>
          <w:sz w:val="22"/>
          <w:szCs w:val="20"/>
        </w:rPr>
        <w:t>).</w:t>
      </w:r>
    </w:p>
    <w:p w:rsidR="00C80E94" w:rsidRPr="00B97A90" w:rsidRDefault="00DF1B8E" w:rsidP="00252022">
      <w:pPr>
        <w:keepNext/>
        <w:keepLines/>
        <w:widowControl w:val="0"/>
        <w:suppressLineNumbers/>
        <w:suppressAutoHyphens/>
        <w:spacing w:line="276" w:lineRule="auto"/>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r w:rsidR="00C80E94" w:rsidRPr="00B97A90">
              <w:rPr>
                <w:sz w:val="18"/>
                <w:szCs w:val="20"/>
              </w:rPr>
              <w:t>мес</w:t>
            </w:r>
            <w:r w:rsidR="003A106B">
              <w:rPr>
                <w:sz w:val="18"/>
                <w:szCs w:val="20"/>
              </w:rPr>
              <w:t>яц</w:t>
            </w:r>
          </w:p>
        </w:tc>
        <w:tc>
          <w:tcPr>
            <w:tcW w:w="2319" w:type="dxa"/>
            <w:vAlign w:val="center"/>
          </w:tcPr>
          <w:p w:rsidR="00DF1B8E" w:rsidRPr="00B97A90" w:rsidRDefault="00DF1B8E" w:rsidP="00D27810">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r w:rsidRPr="00B97A90">
              <w:rPr>
                <w:sz w:val="18"/>
                <w:szCs w:val="20"/>
              </w:rPr>
              <w:t>, 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D27810">
        <w:trPr>
          <w:trHeight w:val="268"/>
        </w:trPr>
        <w:tc>
          <w:tcPr>
            <w:tcW w:w="3064" w:type="dxa"/>
            <w:vAlign w:val="center"/>
          </w:tcPr>
          <w:p w:rsidR="00DF1B8E" w:rsidRPr="00C80E94" w:rsidRDefault="00E20EA2" w:rsidP="00D27810">
            <w:pPr>
              <w:rPr>
                <w:sz w:val="20"/>
                <w:szCs w:val="20"/>
              </w:rPr>
            </w:pPr>
            <w:r w:rsidRPr="00E20EA2">
              <w:rPr>
                <w:sz w:val="20"/>
                <w:szCs w:val="20"/>
              </w:rPr>
              <w:t xml:space="preserve">Оказание </w:t>
            </w:r>
            <w:r w:rsidR="00D27810" w:rsidRPr="006A14D6">
              <w:rPr>
                <w:bCs/>
                <w:sz w:val="20"/>
                <w:szCs w:val="20"/>
              </w:rPr>
              <w:t xml:space="preserve">услуг </w:t>
            </w:r>
            <w:r w:rsidR="00266CD8">
              <w:rPr>
                <w:bCs/>
                <w:sz w:val="20"/>
                <w:szCs w:val="20"/>
              </w:rPr>
              <w:t>по техническому обслуживанию и ремонту объе</w:t>
            </w:r>
            <w:r w:rsidR="00266CD8">
              <w:rPr>
                <w:bCs/>
                <w:sz w:val="20"/>
                <w:szCs w:val="20"/>
              </w:rPr>
              <w:t>к</w:t>
            </w:r>
            <w:r w:rsidR="00266CD8">
              <w:rPr>
                <w:bCs/>
                <w:sz w:val="20"/>
                <w:szCs w:val="20"/>
              </w:rPr>
              <w:t>тового базового прибора АПС с выводом сигнала о пожаре на пульт пожарной охраны</w:t>
            </w:r>
            <w:r w:rsidR="00D27810" w:rsidRPr="006A14D6">
              <w:rPr>
                <w:bCs/>
                <w:sz w:val="20"/>
                <w:szCs w:val="20"/>
              </w:rPr>
              <w:t>.</w:t>
            </w:r>
          </w:p>
        </w:tc>
        <w:tc>
          <w:tcPr>
            <w:tcW w:w="1739" w:type="dxa"/>
            <w:vAlign w:val="center"/>
          </w:tcPr>
          <w:p w:rsidR="00DF1B8E" w:rsidRPr="00C80E94" w:rsidRDefault="00D27810" w:rsidP="00DF1B8E">
            <w:pPr>
              <w:jc w:val="center"/>
              <w:rPr>
                <w:sz w:val="20"/>
                <w:szCs w:val="20"/>
              </w:rPr>
            </w:pPr>
            <w:r>
              <w:rPr>
                <w:sz w:val="20"/>
                <w:szCs w:val="20"/>
              </w:rPr>
              <w:t>11</w:t>
            </w:r>
          </w:p>
        </w:tc>
        <w:tc>
          <w:tcPr>
            <w:tcW w:w="2319" w:type="dxa"/>
            <w:vAlign w:val="center"/>
          </w:tcPr>
          <w:p w:rsidR="00DF1B8E" w:rsidRPr="00C80E94" w:rsidRDefault="00252022" w:rsidP="00DF1B8E">
            <w:pPr>
              <w:jc w:val="center"/>
              <w:rPr>
                <w:sz w:val="20"/>
                <w:szCs w:val="20"/>
              </w:rPr>
            </w:pPr>
            <w:r>
              <w:rPr>
                <w:sz w:val="20"/>
                <w:szCs w:val="20"/>
              </w:rPr>
              <w:t>29 665,53</w:t>
            </w:r>
          </w:p>
        </w:tc>
        <w:tc>
          <w:tcPr>
            <w:tcW w:w="3285" w:type="dxa"/>
            <w:vAlign w:val="center"/>
          </w:tcPr>
          <w:p w:rsidR="00DF1B8E" w:rsidRPr="00C80E94" w:rsidRDefault="00252022" w:rsidP="00D27810">
            <w:pPr>
              <w:jc w:val="center"/>
              <w:rPr>
                <w:sz w:val="20"/>
                <w:szCs w:val="20"/>
              </w:rPr>
            </w:pPr>
            <w:r>
              <w:rPr>
                <w:sz w:val="20"/>
                <w:szCs w:val="20"/>
              </w:rPr>
              <w:t>326 320,83</w:t>
            </w:r>
          </w:p>
        </w:tc>
      </w:tr>
      <w:tr w:rsidR="00D27810" w:rsidRPr="00C80E94" w:rsidTr="00D27810">
        <w:trPr>
          <w:trHeight w:val="278"/>
        </w:trPr>
        <w:tc>
          <w:tcPr>
            <w:tcW w:w="7122" w:type="dxa"/>
            <w:gridSpan w:val="3"/>
            <w:vAlign w:val="center"/>
          </w:tcPr>
          <w:p w:rsidR="00D27810" w:rsidRPr="00C80E94" w:rsidRDefault="00D27810" w:rsidP="00DF1B8E">
            <w:pPr>
              <w:jc w:val="right"/>
              <w:rPr>
                <w:sz w:val="20"/>
                <w:szCs w:val="20"/>
              </w:rPr>
            </w:pPr>
            <w:r w:rsidRPr="00C80E94">
              <w:rPr>
                <w:sz w:val="20"/>
                <w:szCs w:val="20"/>
              </w:rPr>
              <w:t>Итого:</w:t>
            </w:r>
          </w:p>
        </w:tc>
        <w:tc>
          <w:tcPr>
            <w:tcW w:w="3285" w:type="dxa"/>
            <w:vAlign w:val="center"/>
          </w:tcPr>
          <w:p w:rsidR="00D27810" w:rsidRPr="00C80E94" w:rsidRDefault="00252022" w:rsidP="00266CD8">
            <w:pPr>
              <w:jc w:val="center"/>
              <w:rPr>
                <w:sz w:val="20"/>
                <w:szCs w:val="20"/>
              </w:rPr>
            </w:pPr>
            <w:r>
              <w:rPr>
                <w:sz w:val="20"/>
                <w:szCs w:val="20"/>
              </w:rPr>
              <w:t>326 320,83</w:t>
            </w:r>
          </w:p>
        </w:tc>
      </w:tr>
    </w:tbl>
    <w:p w:rsidR="00B97A90" w:rsidRPr="00715434" w:rsidRDefault="00B97A90" w:rsidP="00DF1B8E">
      <w:pPr>
        <w:pStyle w:val="af7"/>
        <w:tabs>
          <w:tab w:val="left" w:pos="284"/>
        </w:tabs>
        <w:ind w:left="0"/>
        <w:jc w:val="both"/>
        <w:rPr>
          <w:sz w:val="20"/>
          <w:szCs w:val="20"/>
        </w:rPr>
      </w:pPr>
    </w:p>
    <w:p w:rsidR="00415165" w:rsidRPr="00D27810" w:rsidRDefault="00D27810" w:rsidP="00252022">
      <w:pPr>
        <w:tabs>
          <w:tab w:val="left" w:pos="284"/>
        </w:tabs>
        <w:spacing w:line="276" w:lineRule="auto"/>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252022">
      <w:pPr>
        <w:tabs>
          <w:tab w:val="left" w:pos="426"/>
        </w:tabs>
        <w:spacing w:line="276" w:lineRule="auto"/>
        <w:jc w:val="both"/>
        <w:rPr>
          <w:noProof/>
          <w:sz w:val="20"/>
          <w:szCs w:val="20"/>
        </w:rPr>
      </w:pPr>
      <w:r w:rsidRPr="00252022">
        <w:rPr>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252022">
      <w:pPr>
        <w:pStyle w:val="af7"/>
        <w:numPr>
          <w:ilvl w:val="0"/>
          <w:numId w:val="21"/>
        </w:numPr>
        <w:tabs>
          <w:tab w:val="left" w:pos="426"/>
        </w:tabs>
        <w:spacing w:line="276" w:lineRule="auto"/>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252022">
      <w:pPr>
        <w:pStyle w:val="af7"/>
        <w:numPr>
          <w:ilvl w:val="0"/>
          <w:numId w:val="21"/>
        </w:numPr>
        <w:tabs>
          <w:tab w:val="left" w:pos="426"/>
        </w:tabs>
        <w:spacing w:line="276" w:lineRule="auto"/>
        <w:ind w:left="0" w:firstLine="0"/>
        <w:jc w:val="both"/>
        <w:rPr>
          <w:sz w:val="20"/>
          <w:szCs w:val="20"/>
        </w:rPr>
      </w:pPr>
      <w:r w:rsidRPr="00B97A90">
        <w:rPr>
          <w:sz w:val="20"/>
          <w:szCs w:val="20"/>
        </w:rPr>
        <w:t>налоги, в том числе НДС;</w:t>
      </w:r>
    </w:p>
    <w:p w:rsidR="00D27810" w:rsidRPr="00B97A90" w:rsidRDefault="00D27810" w:rsidP="00252022">
      <w:pPr>
        <w:pStyle w:val="af7"/>
        <w:numPr>
          <w:ilvl w:val="0"/>
          <w:numId w:val="21"/>
        </w:numPr>
        <w:tabs>
          <w:tab w:val="left" w:pos="426"/>
        </w:tabs>
        <w:spacing w:line="276" w:lineRule="auto"/>
        <w:ind w:left="0" w:firstLine="0"/>
        <w:jc w:val="both"/>
        <w:rPr>
          <w:sz w:val="20"/>
          <w:szCs w:val="20"/>
        </w:rPr>
      </w:pPr>
      <w:r w:rsidRPr="00B97A90">
        <w:rPr>
          <w:sz w:val="20"/>
          <w:szCs w:val="20"/>
        </w:rPr>
        <w:t>таможенные пошлины;</w:t>
      </w:r>
    </w:p>
    <w:p w:rsidR="00D27810" w:rsidRPr="00B97A90" w:rsidRDefault="00D27810" w:rsidP="00252022">
      <w:pPr>
        <w:pStyle w:val="af7"/>
        <w:numPr>
          <w:ilvl w:val="0"/>
          <w:numId w:val="21"/>
        </w:numPr>
        <w:tabs>
          <w:tab w:val="left" w:pos="426"/>
        </w:tabs>
        <w:spacing w:line="276" w:lineRule="auto"/>
        <w:ind w:left="0" w:firstLine="0"/>
        <w:jc w:val="both"/>
        <w:rPr>
          <w:sz w:val="20"/>
          <w:szCs w:val="20"/>
        </w:rPr>
      </w:pPr>
      <w:r w:rsidRPr="00B97A90">
        <w:rPr>
          <w:sz w:val="20"/>
          <w:szCs w:val="20"/>
        </w:rPr>
        <w:t>все обязательные сборы и платежи.</w:t>
      </w:r>
    </w:p>
    <w:p w:rsidR="00D27810" w:rsidRPr="004D78DF" w:rsidRDefault="00D27810" w:rsidP="00252022">
      <w:pPr>
        <w:pStyle w:val="af7"/>
        <w:numPr>
          <w:ilvl w:val="1"/>
          <w:numId w:val="37"/>
        </w:numPr>
        <w:tabs>
          <w:tab w:val="left" w:pos="426"/>
        </w:tabs>
        <w:spacing w:line="276" w:lineRule="auto"/>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252022">
      <w:pPr>
        <w:spacing w:line="276" w:lineRule="auto"/>
        <w:jc w:val="both"/>
        <w:rPr>
          <w:sz w:val="20"/>
          <w:szCs w:val="20"/>
        </w:rPr>
      </w:pPr>
    </w:p>
    <w:p w:rsidR="00D27810" w:rsidRPr="006A14D6" w:rsidRDefault="00D27810" w:rsidP="00252022">
      <w:pPr>
        <w:pStyle w:val="a4"/>
        <w:tabs>
          <w:tab w:val="left" w:pos="284"/>
        </w:tabs>
        <w:spacing w:line="276" w:lineRule="auto"/>
        <w:rPr>
          <w:sz w:val="20"/>
          <w:szCs w:val="20"/>
        </w:rPr>
      </w:pPr>
      <w:r w:rsidRPr="006A14D6">
        <w:rPr>
          <w:sz w:val="20"/>
          <w:szCs w:val="20"/>
        </w:rPr>
        <w:t>9.   Сроки и условия оплаты оказанных услуг:</w:t>
      </w:r>
    </w:p>
    <w:p w:rsidR="00D27810" w:rsidRPr="00415165" w:rsidRDefault="00D27810" w:rsidP="00252022">
      <w:pPr>
        <w:pStyle w:val="ConsPlusNormal0"/>
        <w:spacing w:line="276" w:lineRule="auto"/>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252022">
      <w:pPr>
        <w:pStyle w:val="af7"/>
        <w:numPr>
          <w:ilvl w:val="1"/>
          <w:numId w:val="8"/>
        </w:numPr>
        <w:tabs>
          <w:tab w:val="num" w:pos="1080"/>
        </w:tabs>
        <w:spacing w:line="276" w:lineRule="auto"/>
        <w:jc w:val="both"/>
        <w:rPr>
          <w:sz w:val="20"/>
          <w:szCs w:val="18"/>
        </w:rPr>
      </w:pPr>
      <w:r w:rsidRPr="00415165">
        <w:rPr>
          <w:sz w:val="20"/>
          <w:szCs w:val="18"/>
        </w:rPr>
        <w:t>авансирование не предусмотрено;</w:t>
      </w:r>
    </w:p>
    <w:p w:rsidR="00D27810" w:rsidRDefault="00D27810" w:rsidP="00252022">
      <w:pPr>
        <w:pStyle w:val="af7"/>
        <w:numPr>
          <w:ilvl w:val="1"/>
          <w:numId w:val="8"/>
        </w:numPr>
        <w:tabs>
          <w:tab w:val="left" w:pos="426"/>
        </w:tabs>
        <w:spacing w:line="276" w:lineRule="auto"/>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252022">
      <w:pPr>
        <w:pStyle w:val="af7"/>
        <w:numPr>
          <w:ilvl w:val="1"/>
          <w:numId w:val="8"/>
        </w:numPr>
        <w:tabs>
          <w:tab w:val="num" w:pos="1080"/>
        </w:tabs>
        <w:spacing w:line="276" w:lineRule="auto"/>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252022">
      <w:pPr>
        <w:pStyle w:val="af7"/>
        <w:spacing w:line="276" w:lineRule="auto"/>
        <w:ind w:left="360"/>
        <w:jc w:val="both"/>
        <w:rPr>
          <w:sz w:val="20"/>
          <w:szCs w:val="18"/>
        </w:rPr>
      </w:pPr>
    </w:p>
    <w:p w:rsidR="004A61AD" w:rsidRPr="006A14D6" w:rsidRDefault="004A61AD" w:rsidP="00252022">
      <w:pPr>
        <w:pStyle w:val="af7"/>
        <w:numPr>
          <w:ilvl w:val="0"/>
          <w:numId w:val="1"/>
        </w:numPr>
        <w:tabs>
          <w:tab w:val="left" w:pos="426"/>
        </w:tabs>
        <w:spacing w:line="276" w:lineRule="auto"/>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252022">
      <w:pPr>
        <w:tabs>
          <w:tab w:val="left" w:pos="540"/>
          <w:tab w:val="left" w:pos="1134"/>
        </w:tabs>
        <w:spacing w:line="276" w:lineRule="auto"/>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252022">
      <w:pPr>
        <w:pStyle w:val="af7"/>
        <w:numPr>
          <w:ilvl w:val="1"/>
          <w:numId w:val="2"/>
        </w:numPr>
        <w:tabs>
          <w:tab w:val="left" w:pos="0"/>
          <w:tab w:val="left" w:pos="567"/>
        </w:tabs>
        <w:spacing w:line="276" w:lineRule="auto"/>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252022">
      <w:pPr>
        <w:spacing w:line="276" w:lineRule="auto"/>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252022">
      <w:pPr>
        <w:spacing w:line="276" w:lineRule="auto"/>
        <w:jc w:val="both"/>
        <w:rPr>
          <w:sz w:val="20"/>
          <w:szCs w:val="20"/>
        </w:rPr>
      </w:pPr>
      <w:r w:rsidRPr="006A14D6">
        <w:rPr>
          <w:sz w:val="20"/>
          <w:szCs w:val="20"/>
        </w:rPr>
        <w:lastRenderedPageBreak/>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252022">
      <w:pPr>
        <w:spacing w:line="276" w:lineRule="auto"/>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252022">
      <w:pPr>
        <w:spacing w:line="276" w:lineRule="auto"/>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252022">
      <w:pPr>
        <w:spacing w:line="276" w:lineRule="auto"/>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252022">
      <w:pPr>
        <w:spacing w:line="276" w:lineRule="auto"/>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252022">
      <w:pPr>
        <w:spacing w:line="276" w:lineRule="auto"/>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252022">
      <w:pPr>
        <w:spacing w:line="276" w:lineRule="auto"/>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252022">
      <w:pPr>
        <w:spacing w:line="276" w:lineRule="auto"/>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252022">
      <w:pPr>
        <w:spacing w:line="276" w:lineRule="auto"/>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252022">
      <w:pPr>
        <w:spacing w:line="276" w:lineRule="auto"/>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252022">
      <w:pPr>
        <w:spacing w:line="276" w:lineRule="auto"/>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252022">
      <w:pPr>
        <w:spacing w:line="276" w:lineRule="auto"/>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252022">
      <w:pPr>
        <w:spacing w:line="276" w:lineRule="auto"/>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252022">
      <w:pPr>
        <w:spacing w:line="276" w:lineRule="auto"/>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252022">
      <w:pPr>
        <w:tabs>
          <w:tab w:val="left" w:pos="1134"/>
        </w:tabs>
        <w:spacing w:line="276" w:lineRule="auto"/>
        <w:jc w:val="both"/>
        <w:rPr>
          <w:b/>
          <w:sz w:val="20"/>
          <w:szCs w:val="20"/>
        </w:rPr>
      </w:pPr>
    </w:p>
    <w:p w:rsidR="00B6128D" w:rsidRPr="006A14D6" w:rsidRDefault="00B6128D" w:rsidP="00252022">
      <w:pPr>
        <w:tabs>
          <w:tab w:val="left" w:pos="1134"/>
        </w:tabs>
        <w:spacing w:line="276" w:lineRule="auto"/>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252022">
      <w:pPr>
        <w:pStyle w:val="af7"/>
        <w:numPr>
          <w:ilvl w:val="1"/>
          <w:numId w:val="5"/>
        </w:numPr>
        <w:tabs>
          <w:tab w:val="left" w:pos="0"/>
          <w:tab w:val="left" w:pos="567"/>
        </w:tabs>
        <w:spacing w:line="276" w:lineRule="auto"/>
        <w:ind w:left="0" w:firstLine="0"/>
        <w:jc w:val="both"/>
        <w:rPr>
          <w:sz w:val="20"/>
          <w:szCs w:val="20"/>
        </w:rPr>
      </w:pPr>
      <w:r w:rsidRPr="006A14D6">
        <w:rPr>
          <w:sz w:val="20"/>
          <w:szCs w:val="20"/>
        </w:rPr>
        <w:lastRenderedPageBreak/>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252022">
      <w:pPr>
        <w:tabs>
          <w:tab w:val="left" w:pos="0"/>
          <w:tab w:val="left" w:pos="1560"/>
        </w:tabs>
        <w:spacing w:line="276" w:lineRule="auto"/>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252022">
      <w:pPr>
        <w:tabs>
          <w:tab w:val="left" w:pos="0"/>
          <w:tab w:val="left" w:pos="1560"/>
        </w:tabs>
        <w:spacing w:line="276" w:lineRule="auto"/>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52022">
      <w:pPr>
        <w:tabs>
          <w:tab w:val="left" w:pos="0"/>
          <w:tab w:val="left" w:pos="1560"/>
        </w:tabs>
        <w:spacing w:line="276" w:lineRule="auto"/>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52022">
      <w:pPr>
        <w:tabs>
          <w:tab w:val="left" w:pos="0"/>
          <w:tab w:val="left" w:pos="1560"/>
        </w:tabs>
        <w:spacing w:line="276" w:lineRule="auto"/>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52022">
      <w:pPr>
        <w:tabs>
          <w:tab w:val="left" w:pos="0"/>
          <w:tab w:val="left" w:pos="1560"/>
        </w:tabs>
        <w:spacing w:line="276" w:lineRule="auto"/>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252022">
      <w:pPr>
        <w:tabs>
          <w:tab w:val="left" w:pos="1134"/>
        </w:tabs>
        <w:autoSpaceDE w:val="0"/>
        <w:autoSpaceDN w:val="0"/>
        <w:adjustRightInd w:val="0"/>
        <w:spacing w:line="276" w:lineRule="auto"/>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252022">
      <w:pPr>
        <w:tabs>
          <w:tab w:val="left" w:pos="1276"/>
        </w:tabs>
        <w:spacing w:line="276" w:lineRule="auto"/>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252022">
      <w:pPr>
        <w:tabs>
          <w:tab w:val="left" w:pos="1276"/>
        </w:tabs>
        <w:spacing w:line="276" w:lineRule="auto"/>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252022">
      <w:pPr>
        <w:tabs>
          <w:tab w:val="left" w:pos="1276"/>
        </w:tabs>
        <w:spacing w:line="276" w:lineRule="auto"/>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252022">
      <w:pPr>
        <w:tabs>
          <w:tab w:val="left" w:pos="1276"/>
        </w:tabs>
        <w:spacing w:line="276" w:lineRule="auto"/>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252022">
      <w:pPr>
        <w:spacing w:line="276" w:lineRule="auto"/>
        <w:jc w:val="both"/>
        <w:rPr>
          <w:rFonts w:eastAsia="Calibri"/>
          <w:sz w:val="20"/>
          <w:szCs w:val="20"/>
        </w:rPr>
      </w:pPr>
    </w:p>
    <w:p w:rsidR="00C82C6D" w:rsidRPr="006A14D6" w:rsidRDefault="00B6128D" w:rsidP="00252022">
      <w:pPr>
        <w:spacing w:line="276" w:lineRule="auto"/>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252022">
      <w:pPr>
        <w:pStyle w:val="af7"/>
        <w:numPr>
          <w:ilvl w:val="1"/>
          <w:numId w:val="6"/>
        </w:numPr>
        <w:tabs>
          <w:tab w:val="left" w:pos="1134"/>
        </w:tabs>
        <w:spacing w:line="276" w:lineRule="auto"/>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252022">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252022">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252022">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252022">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252022">
      <w:pPr>
        <w:pStyle w:val="af7"/>
        <w:numPr>
          <w:ilvl w:val="1"/>
          <w:numId w:val="6"/>
        </w:numPr>
        <w:tabs>
          <w:tab w:val="left" w:pos="1134"/>
        </w:tabs>
        <w:spacing w:line="276" w:lineRule="auto"/>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252022">
      <w:pPr>
        <w:numPr>
          <w:ilvl w:val="0"/>
          <w:numId w:val="3"/>
        </w:numPr>
        <w:tabs>
          <w:tab w:val="left" w:pos="851"/>
        </w:tabs>
        <w:spacing w:line="276" w:lineRule="auto"/>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B340D7" w:rsidRPr="00B340D7" w:rsidRDefault="00B340D7" w:rsidP="00252022">
      <w:pPr>
        <w:numPr>
          <w:ilvl w:val="0"/>
          <w:numId w:val="3"/>
        </w:numPr>
        <w:tabs>
          <w:tab w:val="left" w:pos="851"/>
        </w:tabs>
        <w:spacing w:line="276" w:lineRule="auto"/>
        <w:ind w:left="0" w:firstLine="426"/>
        <w:jc w:val="both"/>
        <w:rPr>
          <w:sz w:val="20"/>
          <w:szCs w:val="20"/>
        </w:rPr>
      </w:pPr>
      <w:r w:rsidRPr="00BB3EE3">
        <w:rPr>
          <w:b/>
          <w:sz w:val="20"/>
          <w:szCs w:val="20"/>
          <w:u w:val="single"/>
        </w:rPr>
        <w:lastRenderedPageBreak/>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252022">
      <w:pPr>
        <w:pStyle w:val="af7"/>
        <w:numPr>
          <w:ilvl w:val="1"/>
          <w:numId w:val="6"/>
        </w:numPr>
        <w:tabs>
          <w:tab w:val="left" w:pos="567"/>
        </w:tabs>
        <w:spacing w:line="276" w:lineRule="auto"/>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252022">
      <w:pPr>
        <w:tabs>
          <w:tab w:val="left" w:pos="1134"/>
        </w:tabs>
        <w:spacing w:line="276" w:lineRule="auto"/>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252022">
      <w:pPr>
        <w:tabs>
          <w:tab w:val="left" w:pos="1134"/>
        </w:tabs>
        <w:spacing w:line="276" w:lineRule="auto"/>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252022">
      <w:pPr>
        <w:tabs>
          <w:tab w:val="left" w:pos="1134"/>
        </w:tabs>
        <w:spacing w:line="276" w:lineRule="auto"/>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252022">
      <w:pPr>
        <w:tabs>
          <w:tab w:val="left" w:pos="1134"/>
        </w:tabs>
        <w:spacing w:line="276" w:lineRule="auto"/>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252022">
      <w:pPr>
        <w:pStyle w:val="af7"/>
        <w:keepNext/>
        <w:keepLines/>
        <w:widowControl w:val="0"/>
        <w:numPr>
          <w:ilvl w:val="1"/>
          <w:numId w:val="7"/>
        </w:numPr>
        <w:suppressLineNumbers/>
        <w:tabs>
          <w:tab w:val="left" w:pos="567"/>
        </w:tabs>
        <w:suppressAutoHyphens/>
        <w:spacing w:line="276" w:lineRule="auto"/>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252022">
      <w:pPr>
        <w:pStyle w:val="af7"/>
        <w:keepNext/>
        <w:keepLines/>
        <w:widowControl w:val="0"/>
        <w:numPr>
          <w:ilvl w:val="1"/>
          <w:numId w:val="7"/>
        </w:numPr>
        <w:suppressLineNumbers/>
        <w:tabs>
          <w:tab w:val="left" w:pos="567"/>
        </w:tabs>
        <w:suppressAutoHyphens/>
        <w:spacing w:line="276" w:lineRule="auto"/>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266CD8">
        <w:rPr>
          <w:b/>
          <w:sz w:val="20"/>
          <w:szCs w:val="20"/>
        </w:rPr>
        <w:t>27</w:t>
      </w:r>
      <w:r w:rsidRPr="006A14D6">
        <w:rPr>
          <w:b/>
          <w:sz w:val="20"/>
          <w:szCs w:val="20"/>
        </w:rPr>
        <w:t xml:space="preserve">» </w:t>
      </w:r>
      <w:r w:rsidR="00E46097" w:rsidRPr="006A14D6">
        <w:rPr>
          <w:b/>
          <w:sz w:val="20"/>
          <w:szCs w:val="20"/>
        </w:rPr>
        <w:t>январ</w:t>
      </w:r>
      <w:r w:rsidRPr="006A14D6">
        <w:rPr>
          <w:b/>
          <w:sz w:val="20"/>
          <w:szCs w:val="20"/>
        </w:rPr>
        <w:t>я 20</w:t>
      </w:r>
      <w:r w:rsidR="00B340D7">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252022">
      <w:pPr>
        <w:spacing w:line="276" w:lineRule="auto"/>
        <w:jc w:val="both"/>
        <w:rPr>
          <w:sz w:val="20"/>
          <w:szCs w:val="20"/>
        </w:rPr>
      </w:pPr>
      <w:r w:rsidRPr="006A14D6">
        <w:rPr>
          <w:sz w:val="20"/>
          <w:szCs w:val="20"/>
        </w:rPr>
        <w:t xml:space="preserve">Дата окончания подачи заявок: </w:t>
      </w:r>
      <w:r w:rsidRPr="006A14D6">
        <w:rPr>
          <w:b/>
          <w:sz w:val="20"/>
          <w:szCs w:val="20"/>
        </w:rPr>
        <w:t>«</w:t>
      </w:r>
      <w:r w:rsidR="00266CD8">
        <w:rPr>
          <w:b/>
          <w:sz w:val="20"/>
          <w:szCs w:val="20"/>
        </w:rPr>
        <w:t>03</w:t>
      </w:r>
      <w:r w:rsidRPr="006A14D6">
        <w:rPr>
          <w:b/>
          <w:sz w:val="20"/>
          <w:szCs w:val="20"/>
        </w:rPr>
        <w:t xml:space="preserve">» </w:t>
      </w:r>
      <w:r w:rsidR="00266CD8">
        <w:rPr>
          <w:b/>
          <w:sz w:val="20"/>
          <w:szCs w:val="20"/>
        </w:rPr>
        <w:t>февраля</w:t>
      </w:r>
      <w:r w:rsidRPr="006A14D6">
        <w:rPr>
          <w:b/>
          <w:sz w:val="20"/>
          <w:szCs w:val="20"/>
        </w:rPr>
        <w:t xml:space="preserve"> 20</w:t>
      </w:r>
      <w:r w:rsidR="00B340D7">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252022">
      <w:pPr>
        <w:pStyle w:val="af7"/>
        <w:numPr>
          <w:ilvl w:val="1"/>
          <w:numId w:val="7"/>
        </w:numPr>
        <w:tabs>
          <w:tab w:val="left" w:pos="567"/>
        </w:tabs>
        <w:spacing w:line="276" w:lineRule="auto"/>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266CD8">
        <w:rPr>
          <w:b/>
          <w:sz w:val="20"/>
          <w:szCs w:val="20"/>
        </w:rPr>
        <w:t>27</w:t>
      </w:r>
      <w:r w:rsidRPr="006A14D6">
        <w:rPr>
          <w:b/>
          <w:sz w:val="20"/>
          <w:szCs w:val="20"/>
        </w:rPr>
        <w:t xml:space="preserve">» </w:t>
      </w:r>
      <w:r w:rsidR="00E46097" w:rsidRPr="006A14D6">
        <w:rPr>
          <w:b/>
          <w:sz w:val="20"/>
          <w:szCs w:val="20"/>
        </w:rPr>
        <w:t>янва</w:t>
      </w:r>
      <w:r w:rsidRPr="006A14D6">
        <w:rPr>
          <w:b/>
          <w:sz w:val="20"/>
          <w:szCs w:val="20"/>
        </w:rPr>
        <w:t>ря 20</w:t>
      </w:r>
      <w:r w:rsidR="00B340D7">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252022">
      <w:pPr>
        <w:tabs>
          <w:tab w:val="num" w:pos="720"/>
        </w:tabs>
        <w:spacing w:line="276" w:lineRule="auto"/>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266CD8">
        <w:rPr>
          <w:b/>
          <w:sz w:val="20"/>
          <w:szCs w:val="20"/>
        </w:rPr>
        <w:t>30</w:t>
      </w:r>
      <w:r w:rsidRPr="006A14D6">
        <w:rPr>
          <w:b/>
          <w:sz w:val="20"/>
          <w:szCs w:val="20"/>
        </w:rPr>
        <w:t xml:space="preserve">» </w:t>
      </w:r>
      <w:r w:rsidR="00E46097" w:rsidRPr="006A14D6">
        <w:rPr>
          <w:b/>
          <w:sz w:val="20"/>
          <w:szCs w:val="20"/>
        </w:rPr>
        <w:t>января</w:t>
      </w:r>
      <w:r w:rsidRPr="006A14D6">
        <w:rPr>
          <w:b/>
          <w:sz w:val="20"/>
          <w:szCs w:val="20"/>
        </w:rPr>
        <w:t xml:space="preserve"> 20</w:t>
      </w:r>
      <w:r w:rsidR="00B340D7">
        <w:rPr>
          <w:b/>
          <w:sz w:val="20"/>
          <w:szCs w:val="20"/>
        </w:rPr>
        <w:t>20</w:t>
      </w:r>
      <w:r w:rsidRPr="006A14D6">
        <w:rPr>
          <w:b/>
          <w:sz w:val="20"/>
          <w:szCs w:val="20"/>
        </w:rPr>
        <w:t xml:space="preserve"> г.</w:t>
      </w:r>
    </w:p>
    <w:p w:rsidR="009C34CF" w:rsidRPr="006A14D6" w:rsidRDefault="009C34CF" w:rsidP="00252022">
      <w:pPr>
        <w:spacing w:line="276" w:lineRule="auto"/>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252022">
      <w:pPr>
        <w:keepNext/>
        <w:keepLines/>
        <w:widowControl w:val="0"/>
        <w:suppressLineNumbers/>
        <w:suppressAutoHyphens/>
        <w:spacing w:line="276" w:lineRule="auto"/>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266CD8">
        <w:rPr>
          <w:b/>
          <w:sz w:val="20"/>
          <w:szCs w:val="20"/>
        </w:rPr>
        <w:t>04</w:t>
      </w:r>
      <w:r w:rsidRPr="006A14D6">
        <w:rPr>
          <w:b/>
          <w:sz w:val="20"/>
          <w:szCs w:val="20"/>
        </w:rPr>
        <w:t xml:space="preserve">» </w:t>
      </w:r>
      <w:r w:rsidR="004D78DF">
        <w:rPr>
          <w:b/>
          <w:sz w:val="20"/>
          <w:szCs w:val="20"/>
        </w:rPr>
        <w:t>февраля</w:t>
      </w:r>
      <w:r w:rsidRPr="006A14D6">
        <w:rPr>
          <w:b/>
          <w:sz w:val="20"/>
          <w:szCs w:val="20"/>
        </w:rPr>
        <w:t xml:space="preserve"> 20</w:t>
      </w:r>
      <w:r w:rsidR="00B340D7">
        <w:rPr>
          <w:b/>
          <w:sz w:val="20"/>
          <w:szCs w:val="20"/>
        </w:rPr>
        <w:t xml:space="preserve">20 </w:t>
      </w:r>
      <w:r w:rsidRPr="006A14D6">
        <w:rPr>
          <w:b/>
          <w:sz w:val="20"/>
          <w:szCs w:val="20"/>
        </w:rPr>
        <w:t>г.</w:t>
      </w:r>
    </w:p>
    <w:p w:rsidR="004A61AD" w:rsidRPr="006A14D6" w:rsidRDefault="009C34CF" w:rsidP="00252022">
      <w:pPr>
        <w:pStyle w:val="af7"/>
        <w:numPr>
          <w:ilvl w:val="1"/>
          <w:numId w:val="7"/>
        </w:numPr>
        <w:tabs>
          <w:tab w:val="left" w:pos="426"/>
        </w:tabs>
        <w:spacing w:line="276" w:lineRule="auto"/>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252022">
      <w:pPr>
        <w:pStyle w:val="af7"/>
        <w:numPr>
          <w:ilvl w:val="1"/>
          <w:numId w:val="7"/>
        </w:numPr>
        <w:tabs>
          <w:tab w:val="left" w:pos="426"/>
        </w:tabs>
        <w:spacing w:line="276" w:lineRule="auto"/>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252022">
      <w:pPr>
        <w:spacing w:line="276" w:lineRule="auto"/>
        <w:jc w:val="both"/>
        <w:rPr>
          <w:b/>
          <w:bCs/>
          <w:sz w:val="20"/>
          <w:szCs w:val="20"/>
        </w:rPr>
      </w:pPr>
    </w:p>
    <w:p w:rsidR="00B6128D" w:rsidRPr="006A14D6" w:rsidRDefault="00B6128D" w:rsidP="00252022">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252022">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252022">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252022">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252022">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 xml:space="preserve">в соответствии с гражданским законодательством. В случае отмены запроса котировок в </w:t>
      </w:r>
      <w:r w:rsidRPr="006A14D6">
        <w:rPr>
          <w:sz w:val="20"/>
          <w:szCs w:val="20"/>
        </w:rPr>
        <w:lastRenderedPageBreak/>
        <w:t>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252022">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252022">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252022">
      <w:pPr>
        <w:tabs>
          <w:tab w:val="left" w:pos="1276"/>
        </w:tabs>
        <w:spacing w:line="276" w:lineRule="auto"/>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252022">
      <w:pPr>
        <w:tabs>
          <w:tab w:val="left" w:pos="1276"/>
        </w:tabs>
        <w:spacing w:line="276" w:lineRule="auto"/>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252022">
      <w:pPr>
        <w:tabs>
          <w:tab w:val="left" w:pos="1276"/>
        </w:tabs>
        <w:spacing w:line="276" w:lineRule="auto"/>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52022">
      <w:pPr>
        <w:tabs>
          <w:tab w:val="left" w:pos="1276"/>
        </w:tabs>
        <w:spacing w:line="276" w:lineRule="auto"/>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252022">
      <w:pPr>
        <w:tabs>
          <w:tab w:val="left" w:pos="1276"/>
          <w:tab w:val="left" w:pos="5954"/>
        </w:tabs>
        <w:spacing w:line="276" w:lineRule="auto"/>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52022">
      <w:pPr>
        <w:tabs>
          <w:tab w:val="left" w:pos="1276"/>
        </w:tabs>
        <w:spacing w:line="276" w:lineRule="auto"/>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252022">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252022">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252022">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252022">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252022">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252022">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252022">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252022">
      <w:pPr>
        <w:autoSpaceDE w:val="0"/>
        <w:autoSpaceDN w:val="0"/>
        <w:adjustRightInd w:val="0"/>
        <w:spacing w:line="276" w:lineRule="auto"/>
        <w:ind w:firstLine="540"/>
        <w:jc w:val="both"/>
        <w:rPr>
          <w:b/>
          <w:bCs/>
          <w:sz w:val="20"/>
          <w:szCs w:val="20"/>
        </w:rPr>
      </w:pPr>
    </w:p>
    <w:p w:rsidR="00D511AC" w:rsidRPr="006A14D6" w:rsidRDefault="00D511AC" w:rsidP="00252022">
      <w:pPr>
        <w:pStyle w:val="af7"/>
        <w:numPr>
          <w:ilvl w:val="0"/>
          <w:numId w:val="4"/>
        </w:numPr>
        <w:autoSpaceDE w:val="0"/>
        <w:autoSpaceDN w:val="0"/>
        <w:adjustRightInd w:val="0"/>
        <w:spacing w:line="276" w:lineRule="auto"/>
        <w:jc w:val="both"/>
        <w:rPr>
          <w:b/>
          <w:bCs/>
          <w:sz w:val="20"/>
          <w:szCs w:val="20"/>
        </w:rPr>
      </w:pPr>
      <w:r w:rsidRPr="006A14D6">
        <w:rPr>
          <w:b/>
          <w:bCs/>
          <w:sz w:val="20"/>
          <w:szCs w:val="20"/>
        </w:rPr>
        <w:t>Порядок заключения и исполнения договора</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lastRenderedPageBreak/>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w:t>
      </w:r>
      <w:r w:rsidR="00D511AC" w:rsidRPr="006A14D6">
        <w:rPr>
          <w:bCs/>
          <w:sz w:val="20"/>
          <w:szCs w:val="20"/>
        </w:rPr>
        <w:lastRenderedPageBreak/>
        <w:t xml:space="preserve">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3) цену договора:</w:t>
      </w:r>
    </w:p>
    <w:p w:rsidR="00D511AC" w:rsidRPr="006A14D6" w:rsidRDefault="00C47C8F" w:rsidP="00252022">
      <w:pPr>
        <w:autoSpaceDE w:val="0"/>
        <w:autoSpaceDN w:val="0"/>
        <w:adjustRightInd w:val="0"/>
        <w:spacing w:line="276" w:lineRule="auto"/>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252022">
      <w:pPr>
        <w:autoSpaceDE w:val="0"/>
        <w:autoSpaceDN w:val="0"/>
        <w:adjustRightInd w:val="0"/>
        <w:spacing w:line="276" w:lineRule="auto"/>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252022">
      <w:pPr>
        <w:autoSpaceDE w:val="0"/>
        <w:autoSpaceDN w:val="0"/>
        <w:adjustRightInd w:val="0"/>
        <w:spacing w:line="276" w:lineRule="auto"/>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252022">
      <w:pPr>
        <w:autoSpaceDE w:val="0"/>
        <w:autoSpaceDN w:val="0"/>
        <w:adjustRightInd w:val="0"/>
        <w:spacing w:line="276" w:lineRule="auto"/>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252022">
      <w:pPr>
        <w:autoSpaceDE w:val="0"/>
        <w:autoSpaceDN w:val="0"/>
        <w:adjustRightInd w:val="0"/>
        <w:spacing w:line="276" w:lineRule="auto"/>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252022">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252022">
      <w:pPr>
        <w:autoSpaceDE w:val="0"/>
        <w:autoSpaceDN w:val="0"/>
        <w:adjustRightInd w:val="0"/>
        <w:spacing w:line="276" w:lineRule="auto"/>
        <w:ind w:firstLine="540"/>
        <w:jc w:val="both"/>
        <w:rPr>
          <w:b/>
          <w:bCs/>
          <w:sz w:val="20"/>
          <w:szCs w:val="20"/>
        </w:rPr>
      </w:pPr>
    </w:p>
    <w:p w:rsidR="00C82C6D" w:rsidRPr="006A14D6" w:rsidRDefault="00935C5C" w:rsidP="00252022">
      <w:pPr>
        <w:tabs>
          <w:tab w:val="left" w:pos="3600"/>
        </w:tabs>
        <w:spacing w:line="276" w:lineRule="auto"/>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252022">
      <w:pPr>
        <w:spacing w:line="276" w:lineRule="auto"/>
        <w:ind w:firstLine="709"/>
        <w:rPr>
          <w:sz w:val="20"/>
          <w:szCs w:val="20"/>
        </w:rPr>
      </w:pPr>
      <w:r w:rsidRPr="00BB3EE3">
        <w:rPr>
          <w:sz w:val="20"/>
          <w:szCs w:val="20"/>
        </w:rPr>
        <w:t>15.1. Приложение № 1 – Форма котировочной заявки.</w:t>
      </w:r>
    </w:p>
    <w:p w:rsidR="00B340D7" w:rsidRPr="00BB3EE3" w:rsidRDefault="00B340D7" w:rsidP="00252022">
      <w:pPr>
        <w:spacing w:line="276" w:lineRule="auto"/>
        <w:ind w:firstLine="709"/>
        <w:rPr>
          <w:sz w:val="20"/>
          <w:szCs w:val="20"/>
        </w:rPr>
      </w:pPr>
      <w:r w:rsidRPr="00BB3EE3">
        <w:rPr>
          <w:sz w:val="20"/>
          <w:szCs w:val="20"/>
        </w:rPr>
        <w:t>15.2. Приложение № 2 – Ценовое предложение.</w:t>
      </w:r>
    </w:p>
    <w:p w:rsidR="00B340D7" w:rsidRPr="00BB3EE3" w:rsidRDefault="00B340D7" w:rsidP="00252022">
      <w:pPr>
        <w:spacing w:line="276" w:lineRule="auto"/>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1E47E4">
      <w:pPr>
        <w:tabs>
          <w:tab w:val="left" w:pos="720"/>
        </w:tabs>
        <w:jc w:val="both"/>
        <w:rPr>
          <w:sz w:val="20"/>
          <w:szCs w:val="20"/>
          <w:u w:val="single"/>
        </w:rPr>
      </w:pPr>
    </w:p>
    <w:p w:rsidR="004D78DF" w:rsidRPr="006A14D6" w:rsidRDefault="004D78DF" w:rsidP="004D78DF">
      <w:pPr>
        <w:tabs>
          <w:tab w:val="left" w:pos="720"/>
        </w:tabs>
        <w:jc w:val="both"/>
        <w:rPr>
          <w:sz w:val="20"/>
          <w:szCs w:val="20"/>
        </w:rPr>
      </w:pPr>
      <w:r>
        <w:rPr>
          <w:sz w:val="20"/>
          <w:szCs w:val="20"/>
        </w:rPr>
        <w:t>Начальник ЖЭУ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Князев</w:t>
      </w:r>
    </w:p>
    <w:p w:rsidR="004D78DF" w:rsidRDefault="004D78DF" w:rsidP="004D78DF">
      <w:pPr>
        <w:tabs>
          <w:tab w:val="left" w:pos="1716"/>
        </w:tabs>
        <w:ind w:firstLine="708"/>
        <w:jc w:val="both"/>
        <w:rPr>
          <w:sz w:val="20"/>
          <w:szCs w:val="20"/>
        </w:rPr>
      </w:pPr>
    </w:p>
    <w:p w:rsidR="004D78DF" w:rsidRDefault="004D78DF" w:rsidP="004D78D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4D78DF">
      <w:pPr>
        <w:tabs>
          <w:tab w:val="left" w:pos="720"/>
        </w:tabs>
        <w:jc w:val="both"/>
        <w:rPr>
          <w:sz w:val="20"/>
          <w:szCs w:val="20"/>
        </w:rPr>
      </w:pPr>
    </w:p>
    <w:p w:rsidR="004D78DF" w:rsidRPr="006A14D6" w:rsidRDefault="00252022" w:rsidP="004D78DF">
      <w:pPr>
        <w:tabs>
          <w:tab w:val="left" w:pos="720"/>
        </w:tabs>
        <w:jc w:val="both"/>
        <w:rPr>
          <w:sz w:val="20"/>
          <w:szCs w:val="20"/>
        </w:rPr>
      </w:pPr>
      <w:r>
        <w:rPr>
          <w:sz w:val="20"/>
          <w:szCs w:val="20"/>
        </w:rPr>
        <w:t>Инженер электрик</w:t>
      </w:r>
      <w:r w:rsidR="004D78DF">
        <w:rPr>
          <w:sz w:val="20"/>
          <w:szCs w:val="20"/>
        </w:rPr>
        <w:tab/>
      </w:r>
      <w:r>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Pr>
          <w:sz w:val="20"/>
          <w:szCs w:val="20"/>
        </w:rPr>
        <w:t>К.А. Лакеев</w:t>
      </w:r>
    </w:p>
    <w:p w:rsidR="004D78DF" w:rsidRPr="006A14D6" w:rsidRDefault="004D78DF" w:rsidP="004D78DF">
      <w:pPr>
        <w:tabs>
          <w:tab w:val="left" w:pos="720"/>
        </w:tabs>
        <w:jc w:val="both"/>
        <w:rPr>
          <w:sz w:val="20"/>
          <w:szCs w:val="20"/>
        </w:rPr>
      </w:pPr>
    </w:p>
    <w:p w:rsidR="004D78DF" w:rsidRDefault="004D78DF" w:rsidP="004D78D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252022" w:rsidRDefault="00252022" w:rsidP="004D78DF">
      <w:pPr>
        <w:tabs>
          <w:tab w:val="left" w:pos="720"/>
        </w:tabs>
        <w:jc w:val="both"/>
        <w:rPr>
          <w:sz w:val="20"/>
          <w:szCs w:val="20"/>
        </w:rPr>
      </w:pPr>
    </w:p>
    <w:p w:rsidR="00252022" w:rsidRDefault="00252022" w:rsidP="004D78DF">
      <w:pPr>
        <w:tabs>
          <w:tab w:val="left" w:pos="720"/>
        </w:tabs>
        <w:jc w:val="both"/>
        <w:rPr>
          <w:sz w:val="20"/>
          <w:szCs w:val="20"/>
        </w:rPr>
      </w:pPr>
    </w:p>
    <w:p w:rsidR="00252022" w:rsidRDefault="00252022" w:rsidP="004D78DF">
      <w:pPr>
        <w:tabs>
          <w:tab w:val="left" w:pos="720"/>
        </w:tabs>
        <w:jc w:val="both"/>
        <w:rPr>
          <w:sz w:val="20"/>
          <w:szCs w:val="20"/>
        </w:rPr>
      </w:pPr>
    </w:p>
    <w:p w:rsidR="00252022" w:rsidRPr="006A14D6" w:rsidRDefault="00252022" w:rsidP="004D78DF">
      <w:pPr>
        <w:tabs>
          <w:tab w:val="left" w:pos="720"/>
        </w:tabs>
        <w:jc w:val="both"/>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252022" w:rsidRPr="00B7259C" w:rsidRDefault="007A3476" w:rsidP="00252022">
      <w:pPr>
        <w:spacing w:line="360" w:lineRule="auto"/>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252022">
        <w:rPr>
          <w:sz w:val="20"/>
          <w:szCs w:val="20"/>
        </w:rPr>
        <w:t>15</w:t>
      </w:r>
      <w:r w:rsidRPr="006A14D6">
        <w:rPr>
          <w:sz w:val="20"/>
          <w:szCs w:val="20"/>
        </w:rPr>
        <w:t>-ЗК от «</w:t>
      </w:r>
      <w:r w:rsidR="00266CD8">
        <w:rPr>
          <w:sz w:val="20"/>
          <w:szCs w:val="20"/>
        </w:rPr>
        <w:t>24</w:t>
      </w:r>
      <w:r w:rsidRPr="006A14D6">
        <w:rPr>
          <w:sz w:val="20"/>
          <w:szCs w:val="20"/>
        </w:rPr>
        <w:t xml:space="preserve">» </w:t>
      </w:r>
      <w:r w:rsidR="00794178" w:rsidRPr="006A14D6">
        <w:rPr>
          <w:sz w:val="20"/>
          <w:szCs w:val="20"/>
        </w:rPr>
        <w:t>янва</w:t>
      </w:r>
      <w:r w:rsidRPr="006A14D6">
        <w:rPr>
          <w:sz w:val="20"/>
          <w:szCs w:val="20"/>
        </w:rPr>
        <w:t>ря 20</w:t>
      </w:r>
      <w:r w:rsidR="00B340D7">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252022" w:rsidRPr="00B7259C">
        <w:rPr>
          <w:sz w:val="20"/>
          <w:szCs w:val="20"/>
        </w:rPr>
        <w:t xml:space="preserve">услуги </w:t>
      </w:r>
      <w:r w:rsidR="00252022">
        <w:rPr>
          <w:bCs/>
          <w:sz w:val="20"/>
          <w:szCs w:val="20"/>
        </w:rPr>
        <w:t>техническому обслуживанию и ремонту электроустановок</w:t>
      </w:r>
      <w:r w:rsidR="00252022" w:rsidRPr="00B7259C">
        <w:rPr>
          <w:sz w:val="20"/>
          <w:szCs w:val="20"/>
        </w:rPr>
        <w:t>.</w:t>
      </w:r>
    </w:p>
    <w:p w:rsidR="00252022" w:rsidRPr="00B7259C" w:rsidRDefault="00252022" w:rsidP="00252022">
      <w:pPr>
        <w:tabs>
          <w:tab w:val="left" w:pos="8930"/>
        </w:tabs>
        <w:spacing w:line="360" w:lineRule="auto"/>
        <w:jc w:val="both"/>
        <w:rPr>
          <w:sz w:val="20"/>
          <w:szCs w:val="20"/>
        </w:rPr>
      </w:pPr>
    </w:p>
    <w:p w:rsidR="00252022" w:rsidRPr="00B7259C" w:rsidRDefault="00252022" w:rsidP="00252022">
      <w:pPr>
        <w:spacing w:line="360" w:lineRule="auto"/>
        <w:jc w:val="both"/>
        <w:rPr>
          <w:b/>
          <w:sz w:val="20"/>
          <w:szCs w:val="20"/>
        </w:rPr>
      </w:pPr>
      <w:r w:rsidRPr="00B7259C">
        <w:rPr>
          <w:b/>
          <w:sz w:val="20"/>
          <w:szCs w:val="20"/>
        </w:rPr>
        <w:t xml:space="preserve">1. Место оказания услуг: </w:t>
      </w:r>
      <w:r w:rsidRPr="00C26D34">
        <w:rPr>
          <w:sz w:val="20"/>
        </w:rPr>
        <w:t xml:space="preserve">Иркутская обл., г. Братск, жилой район Энергетик, ул. </w:t>
      </w:r>
      <w:r>
        <w:rPr>
          <w:sz w:val="20"/>
        </w:rPr>
        <w:t>Макаренко</w:t>
      </w:r>
      <w:r w:rsidRPr="00C26D34">
        <w:rPr>
          <w:sz w:val="20"/>
        </w:rPr>
        <w:t xml:space="preserve">, </w:t>
      </w:r>
      <w:r>
        <w:rPr>
          <w:sz w:val="20"/>
        </w:rPr>
        <w:t>40, стр. 1, корпус № 1</w:t>
      </w:r>
      <w:r w:rsidRPr="00A91622">
        <w:rPr>
          <w:sz w:val="20"/>
        </w:rPr>
        <w:t xml:space="preserve"> </w:t>
      </w:r>
      <w:r w:rsidRPr="00C26D34">
        <w:rPr>
          <w:sz w:val="20"/>
        </w:rPr>
        <w:t>ФГБОУ ВО «БрГУ»</w:t>
      </w:r>
      <w:r w:rsidRPr="00506ECD">
        <w:rPr>
          <w:sz w:val="20"/>
          <w:szCs w:val="20"/>
        </w:rPr>
        <w:t>.</w:t>
      </w:r>
    </w:p>
    <w:p w:rsidR="00B7259C" w:rsidRPr="00B7259C" w:rsidRDefault="00B7259C" w:rsidP="00252022">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2020</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252022">
      <w:pPr>
        <w:tabs>
          <w:tab w:val="left" w:pos="295"/>
          <w:tab w:val="left" w:pos="1148"/>
        </w:tabs>
        <w:spacing w:line="276" w:lineRule="auto"/>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252022">
      <w:pPr>
        <w:spacing w:line="276" w:lineRule="auto"/>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252022">
      <w:pPr>
        <w:spacing w:line="276" w:lineRule="auto"/>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252022">
      <w:pPr>
        <w:spacing w:line="276" w:lineRule="auto"/>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252022">
      <w:pPr>
        <w:spacing w:line="276" w:lineRule="auto"/>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252022">
      <w:pPr>
        <w:spacing w:line="276" w:lineRule="auto"/>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8) ИНН: ___________________________</w:t>
      </w:r>
    </w:p>
    <w:p w:rsidR="00B340D7" w:rsidRPr="000E62FA" w:rsidRDefault="00B340D7" w:rsidP="00252022">
      <w:pPr>
        <w:spacing w:line="276" w:lineRule="auto"/>
        <w:rPr>
          <w:sz w:val="20"/>
          <w:szCs w:val="20"/>
        </w:rPr>
      </w:pPr>
      <w:r w:rsidRPr="000E62FA">
        <w:rPr>
          <w:sz w:val="20"/>
          <w:szCs w:val="20"/>
        </w:rPr>
        <w:t>9) КПП: ___________________________</w:t>
      </w:r>
    </w:p>
    <w:p w:rsidR="00B340D7" w:rsidRPr="000E62FA" w:rsidRDefault="00B340D7" w:rsidP="00252022">
      <w:pPr>
        <w:spacing w:line="276" w:lineRule="auto"/>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252022">
      <w:pPr>
        <w:spacing w:line="276" w:lineRule="auto"/>
        <w:rPr>
          <w:sz w:val="20"/>
          <w:szCs w:val="20"/>
        </w:rPr>
      </w:pPr>
      <w:r w:rsidRPr="000E62FA">
        <w:rPr>
          <w:sz w:val="20"/>
          <w:szCs w:val="20"/>
        </w:rPr>
        <w:t>11) ОКПО: ________________________</w:t>
      </w:r>
    </w:p>
    <w:p w:rsidR="00B340D7" w:rsidRPr="000E62FA" w:rsidRDefault="00B340D7" w:rsidP="00252022">
      <w:pPr>
        <w:spacing w:line="276" w:lineRule="auto"/>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252022">
            <w:pPr>
              <w:spacing w:line="276" w:lineRule="auto"/>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bl>
    <w:p w:rsidR="00B340D7" w:rsidRPr="000E62FA" w:rsidRDefault="00B340D7" w:rsidP="00252022">
      <w:pPr>
        <w:spacing w:line="276" w:lineRule="auto"/>
        <w:ind w:left="360"/>
        <w:rPr>
          <w:sz w:val="20"/>
          <w:szCs w:val="20"/>
        </w:rPr>
      </w:pPr>
    </w:p>
    <w:p w:rsidR="00B340D7" w:rsidRPr="000E62FA" w:rsidRDefault="00B340D7" w:rsidP="00252022">
      <w:pPr>
        <w:spacing w:line="276" w:lineRule="auto"/>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252022">
      <w:pPr>
        <w:spacing w:line="276" w:lineRule="auto"/>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252022">
            <w:pPr>
              <w:spacing w:line="276" w:lineRule="auto"/>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252022">
            <w:pPr>
              <w:spacing w:line="276" w:lineRule="auto"/>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bl>
    <w:p w:rsidR="00B340D7" w:rsidRPr="000E62FA" w:rsidRDefault="00B340D7" w:rsidP="00252022">
      <w:pPr>
        <w:spacing w:line="276" w:lineRule="auto"/>
        <w:ind w:left="364"/>
        <w:rPr>
          <w:sz w:val="20"/>
          <w:szCs w:val="20"/>
        </w:rPr>
      </w:pPr>
    </w:p>
    <w:p w:rsidR="00B340D7" w:rsidRPr="000E62FA" w:rsidRDefault="00B340D7" w:rsidP="00252022">
      <w:pPr>
        <w:spacing w:line="276" w:lineRule="auto"/>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252022">
      <w:pPr>
        <w:spacing w:line="276" w:lineRule="auto"/>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252022">
        <w:rPr>
          <w:b/>
          <w:color w:val="FF0000"/>
          <w:sz w:val="20"/>
          <w:szCs w:val="20"/>
        </w:rPr>
        <w:t>15</w:t>
      </w:r>
      <w:r w:rsidRPr="00F80490">
        <w:rPr>
          <w:b/>
          <w:color w:val="FF0000"/>
          <w:sz w:val="20"/>
          <w:szCs w:val="20"/>
        </w:rPr>
        <w:t xml:space="preserve">-ЗК от </w:t>
      </w:r>
      <w:r w:rsidR="00266CD8">
        <w:rPr>
          <w:b/>
          <w:color w:val="FF0000"/>
          <w:sz w:val="20"/>
          <w:szCs w:val="20"/>
        </w:rPr>
        <w:t>24</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20</w:t>
      </w:r>
      <w:r w:rsidRPr="00F80490">
        <w:rPr>
          <w:b/>
          <w:color w:val="FF0000"/>
          <w:sz w:val="20"/>
          <w:szCs w:val="20"/>
        </w:rPr>
        <w:t xml:space="preserve"> г.</w:t>
      </w: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252022">
        <w:rPr>
          <w:sz w:val="20"/>
          <w:szCs w:val="20"/>
        </w:rPr>
        <w:t>15</w:t>
      </w:r>
      <w:r w:rsidRPr="006A14D6">
        <w:rPr>
          <w:sz w:val="20"/>
          <w:szCs w:val="20"/>
        </w:rPr>
        <w:t>-ЗК от «</w:t>
      </w:r>
      <w:r w:rsidR="00B22B17">
        <w:rPr>
          <w:sz w:val="20"/>
          <w:szCs w:val="20"/>
        </w:rPr>
        <w:t>2</w:t>
      </w:r>
      <w:r w:rsidR="00266CD8">
        <w:rPr>
          <w:sz w:val="20"/>
          <w:szCs w:val="20"/>
        </w:rPr>
        <w:t>4</w:t>
      </w:r>
      <w:r>
        <w:rPr>
          <w:sz w:val="20"/>
          <w:szCs w:val="20"/>
        </w:rPr>
        <w:t>» января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B22B17">
            <w:pPr>
              <w:jc w:val="center"/>
              <w:rPr>
                <w:bCs/>
                <w:sz w:val="20"/>
                <w:szCs w:val="20"/>
              </w:rPr>
            </w:pPr>
            <w:r>
              <w:rPr>
                <w:bCs/>
                <w:sz w:val="20"/>
                <w:szCs w:val="20"/>
              </w:rPr>
              <w:t>1</w:t>
            </w:r>
            <w:r w:rsidR="00B22B17">
              <w:rPr>
                <w:bCs/>
                <w:sz w:val="20"/>
                <w:szCs w:val="20"/>
              </w:rPr>
              <w:t>1</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CD4" w:rsidRDefault="00652CD4">
      <w:r>
        <w:separator/>
      </w:r>
    </w:p>
  </w:endnote>
  <w:endnote w:type="continuationSeparator" w:id="0">
    <w:p w:rsidR="00652CD4" w:rsidRDefault="00652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8D" w:rsidRDefault="008F6C8D"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A1084">
      <w:rPr>
        <w:rStyle w:val="ae"/>
        <w:noProof/>
      </w:rPr>
      <w:t>1</w:t>
    </w:r>
    <w:r>
      <w:rPr>
        <w:rStyle w:val="ae"/>
      </w:rPr>
      <w:fldChar w:fldCharType="end"/>
    </w:r>
  </w:p>
  <w:p w:rsidR="008F6C8D" w:rsidRDefault="008F6C8D"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CD4" w:rsidRDefault="00652CD4">
      <w:r>
        <w:separator/>
      </w:r>
    </w:p>
  </w:footnote>
  <w:footnote w:type="continuationSeparator" w:id="0">
    <w:p w:rsidR="00652CD4" w:rsidRDefault="00652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37564"/>
    <w:multiLevelType w:val="multilevel"/>
    <w:tmpl w:val="3282F4F2"/>
    <w:lvl w:ilvl="0">
      <w:start w:val="6"/>
      <w:numFmt w:val="decimal"/>
      <w:lvlText w:val="%1."/>
      <w:lvlJc w:val="left"/>
      <w:pPr>
        <w:ind w:left="450" w:hanging="450"/>
      </w:pPr>
      <w:rPr>
        <w:rFonts w:hint="default"/>
        <w:b/>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156C5"/>
    <w:multiLevelType w:val="multilevel"/>
    <w:tmpl w:val="2BF48FC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5">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F606186"/>
    <w:multiLevelType w:val="multilevel"/>
    <w:tmpl w:val="BC86FFB4"/>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9"/>
  </w:num>
  <w:num w:numId="3">
    <w:abstractNumId w:val="9"/>
  </w:num>
  <w:num w:numId="4">
    <w:abstractNumId w:val="7"/>
  </w:num>
  <w:num w:numId="5">
    <w:abstractNumId w:val="5"/>
  </w:num>
  <w:num w:numId="6">
    <w:abstractNumId w:val="26"/>
  </w:num>
  <w:num w:numId="7">
    <w:abstractNumId w:val="24"/>
  </w:num>
  <w:num w:numId="8">
    <w:abstractNumId w:val="28"/>
  </w:num>
  <w:num w:numId="9">
    <w:abstractNumId w:val="30"/>
  </w:num>
  <w:num w:numId="10">
    <w:abstractNumId w:val="0"/>
  </w:num>
  <w:num w:numId="11">
    <w:abstractNumId w:val="10"/>
  </w:num>
  <w:num w:numId="12">
    <w:abstractNumId w:val="19"/>
  </w:num>
  <w:num w:numId="13">
    <w:abstractNumId w:val="8"/>
  </w:num>
  <w:num w:numId="14">
    <w:abstractNumId w:val="25"/>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3"/>
  </w:num>
  <w:num w:numId="19">
    <w:abstractNumId w:val="15"/>
  </w:num>
  <w:num w:numId="20">
    <w:abstractNumId w:val="36"/>
  </w:num>
  <w:num w:numId="21">
    <w:abstractNumId w:val="18"/>
  </w:num>
  <w:num w:numId="22">
    <w:abstractNumId w:val="31"/>
  </w:num>
  <w:num w:numId="23">
    <w:abstractNumId w:val="33"/>
  </w:num>
  <w:num w:numId="24">
    <w:abstractNumId w:val="17"/>
  </w:num>
  <w:num w:numId="25">
    <w:abstractNumId w:val="27"/>
  </w:num>
  <w:num w:numId="26">
    <w:abstractNumId w:val="35"/>
  </w:num>
  <w:num w:numId="27">
    <w:abstractNumId w:val="34"/>
  </w:num>
  <w:num w:numId="28">
    <w:abstractNumId w:val="20"/>
  </w:num>
  <w:num w:numId="29">
    <w:abstractNumId w:val="12"/>
  </w:num>
  <w:num w:numId="30">
    <w:abstractNumId w:val="3"/>
  </w:num>
  <w:num w:numId="31">
    <w:abstractNumId w:val="32"/>
  </w:num>
  <w:num w:numId="32">
    <w:abstractNumId w:val="11"/>
  </w:num>
  <w:num w:numId="33">
    <w:abstractNumId w:val="21"/>
  </w:num>
  <w:num w:numId="34">
    <w:abstractNumId w:val="22"/>
  </w:num>
  <w:num w:numId="35">
    <w:abstractNumId w:val="13"/>
  </w:num>
  <w:num w:numId="36">
    <w:abstractNumId w:val="6"/>
  </w:num>
  <w:num w:numId="37">
    <w:abstractNumId w:val="16"/>
  </w:num>
  <w:num w:numId="38">
    <w:abstractNumId w:val="14"/>
  </w:num>
  <w:num w:numId="39">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022"/>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CD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496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2CD4"/>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8F6C8D"/>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084"/>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5596"/>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095"/>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0E"/>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 w:type="paragraph" w:customStyle="1" w:styleId="3f2">
    <w:name w:val="Обычный3"/>
    <w:rsid w:val="00DD4095"/>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0ACDF-B632-4F0B-971D-6E79ADAA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11</Pages>
  <Words>6564</Words>
  <Characters>37416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43893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211</cp:revision>
  <cp:lastPrinted>2011-12-07T05:49:00Z</cp:lastPrinted>
  <dcterms:created xsi:type="dcterms:W3CDTF">2014-05-27T01:29:00Z</dcterms:created>
  <dcterms:modified xsi:type="dcterms:W3CDTF">2020-01-24T08:36:00Z</dcterms:modified>
</cp:coreProperties>
</file>